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C4B" w:rsidRDefault="00884DF5" w:rsidP="00884DF5">
      <w:pPr>
        <w:jc w:val="center"/>
      </w:pPr>
      <w:bookmarkStart w:id="0" w:name="_GoBack"/>
      <w:bookmarkEnd w:id="0"/>
      <w:r>
        <w:rPr>
          <w:noProof/>
          <w:lang w:eastAsia="pt-BR"/>
        </w:rPr>
        <w:drawing>
          <wp:inline distT="0" distB="0" distL="0" distR="0">
            <wp:extent cx="2047875" cy="1543050"/>
            <wp:effectExtent l="0" t="0" r="9525" b="0"/>
            <wp:docPr id="40"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2047875" cy="1543050"/>
                    </a:xfrm>
                    <a:prstGeom prst="rect">
                      <a:avLst/>
                    </a:prstGeom>
                  </pic:spPr>
                </pic:pic>
              </a:graphicData>
            </a:graphic>
          </wp:inline>
        </w:drawing>
      </w:r>
      <w:r w:rsidR="00184F8C">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margin">
              <wp:posOffset>-2693035</wp:posOffset>
            </wp:positionV>
            <wp:extent cx="8676640" cy="21596873"/>
            <wp:effectExtent l="0" t="0" r="0" b="6350"/>
            <wp:wrapNone/>
            <wp:docPr id="209" name="Imagem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2020-05-21-plano-de-negocios-CAPA.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8676640" cy="21596873"/>
                    </a:xfrm>
                    <a:prstGeom prst="rect">
                      <a:avLst/>
                    </a:prstGeom>
                  </pic:spPr>
                </pic:pic>
              </a:graphicData>
            </a:graphic>
          </wp:anchor>
        </w:drawing>
      </w:r>
    </w:p>
    <w:p w:rsidR="00875DFF" w:rsidRDefault="00875DFF" w:rsidP="007478DA">
      <w:pPr>
        <w:spacing w:after="0" w:line="240" w:lineRule="auto"/>
        <w:ind w:left="-426"/>
        <w:jc w:val="center"/>
        <w:rPr>
          <w:rFonts w:ascii="Arial" w:hAnsi="Arial" w:cs="Arial"/>
          <w:b/>
          <w:color w:val="636B3E"/>
          <w:sz w:val="96"/>
          <w:szCs w:val="96"/>
        </w:rPr>
      </w:pPr>
    </w:p>
    <w:p w:rsidR="00203C4B" w:rsidRPr="00203C4B" w:rsidRDefault="00EA52CA" w:rsidP="00DC34C3">
      <w:pPr>
        <w:spacing w:after="0" w:line="240" w:lineRule="auto"/>
        <w:ind w:left="-426"/>
        <w:jc w:val="center"/>
        <w:rPr>
          <w:rFonts w:ascii="Arial" w:hAnsi="Arial" w:cs="Arial"/>
          <w:b/>
          <w:color w:val="636B3E"/>
          <w:sz w:val="96"/>
          <w:szCs w:val="96"/>
        </w:rPr>
      </w:pPr>
      <w:r>
        <w:rPr>
          <w:rFonts w:ascii="Arial" w:hAnsi="Arial" w:cs="Arial"/>
          <w:b/>
          <w:color w:val="636B3E"/>
          <w:sz w:val="96"/>
          <w:szCs w:val="96"/>
        </w:rPr>
        <w:t>D</w:t>
      </w:r>
      <w:r w:rsidR="00B94A41">
        <w:rPr>
          <w:rFonts w:ascii="Arial" w:hAnsi="Arial" w:cs="Arial"/>
          <w:b/>
          <w:color w:val="636B3E"/>
          <w:sz w:val="96"/>
          <w:szCs w:val="96"/>
        </w:rPr>
        <w:t xml:space="preserve">EMONSTRAÇÕES CONTÁBEIS </w:t>
      </w:r>
      <w:r w:rsidR="00596BA7">
        <w:rPr>
          <w:rFonts w:ascii="Arial" w:hAnsi="Arial" w:cs="Arial"/>
          <w:b/>
          <w:color w:val="636B3E"/>
          <w:sz w:val="96"/>
          <w:szCs w:val="96"/>
        </w:rPr>
        <w:t>E</w:t>
      </w:r>
      <w:r>
        <w:rPr>
          <w:rFonts w:ascii="Arial" w:hAnsi="Arial" w:cs="Arial"/>
          <w:b/>
          <w:color w:val="636B3E"/>
          <w:sz w:val="96"/>
          <w:szCs w:val="96"/>
        </w:rPr>
        <w:t xml:space="preserve"> NOTAS EXPLICATIVAS</w:t>
      </w:r>
    </w:p>
    <w:p w:rsidR="00203C4B" w:rsidRDefault="003E1259" w:rsidP="00DC34C3">
      <w:pPr>
        <w:spacing w:after="0" w:line="240" w:lineRule="auto"/>
        <w:jc w:val="center"/>
        <w:rPr>
          <w:rFonts w:ascii="Arial" w:hAnsi="Arial" w:cs="Arial"/>
          <w:b/>
          <w:color w:val="636B3E"/>
          <w:sz w:val="96"/>
          <w:szCs w:val="96"/>
        </w:rPr>
      </w:pPr>
      <w:r>
        <w:rPr>
          <w:rFonts w:ascii="Arial" w:hAnsi="Arial" w:cs="Arial"/>
          <w:b/>
          <w:color w:val="636B3E"/>
          <w:sz w:val="96"/>
          <w:szCs w:val="96"/>
        </w:rPr>
        <w:t>2</w:t>
      </w:r>
      <w:r w:rsidR="009151A9" w:rsidRPr="009151A9">
        <w:rPr>
          <w:rFonts w:ascii="Arial" w:hAnsi="Arial" w:cs="Arial"/>
          <w:b/>
          <w:color w:val="636B3E"/>
          <w:sz w:val="96"/>
          <w:szCs w:val="96"/>
        </w:rPr>
        <w:t>º TRIMESTRE DE 202</w:t>
      </w:r>
      <w:r w:rsidR="009151A9">
        <w:rPr>
          <w:rFonts w:ascii="Arial" w:hAnsi="Arial" w:cs="Arial"/>
          <w:b/>
          <w:color w:val="636B3E"/>
          <w:sz w:val="96"/>
          <w:szCs w:val="96"/>
        </w:rPr>
        <w:t>5</w:t>
      </w:r>
    </w:p>
    <w:p w:rsidR="00203C4B" w:rsidRDefault="00203C4B" w:rsidP="00203C4B">
      <w:pPr>
        <w:spacing w:after="0" w:line="240" w:lineRule="auto"/>
        <w:jc w:val="center"/>
        <w:rPr>
          <w:rFonts w:ascii="Arial" w:hAnsi="Arial" w:cs="Arial"/>
          <w:b/>
          <w:color w:val="636B3E"/>
          <w:sz w:val="96"/>
          <w:szCs w:val="96"/>
        </w:rPr>
      </w:pPr>
    </w:p>
    <w:p w:rsidR="00017B97" w:rsidRDefault="00017B97" w:rsidP="00203C4B">
      <w:pPr>
        <w:spacing w:after="0" w:line="240" w:lineRule="auto"/>
        <w:jc w:val="center"/>
        <w:rPr>
          <w:rFonts w:ascii="Arial" w:hAnsi="Arial" w:cs="Arial"/>
          <w:b/>
          <w:color w:val="636B3E"/>
          <w:sz w:val="96"/>
          <w:szCs w:val="96"/>
        </w:rPr>
      </w:pPr>
    </w:p>
    <w:p w:rsidR="00203C4B" w:rsidRDefault="00203C4B" w:rsidP="00203C4B">
      <w:pPr>
        <w:spacing w:after="0" w:line="240" w:lineRule="auto"/>
        <w:jc w:val="center"/>
        <w:rPr>
          <w:rFonts w:ascii="Arial" w:hAnsi="Arial" w:cs="Arial"/>
          <w:b/>
          <w:color w:val="636B3E"/>
          <w:sz w:val="96"/>
          <w:szCs w:val="96"/>
        </w:rPr>
      </w:pPr>
    </w:p>
    <w:p w:rsidR="00325A4E" w:rsidRDefault="00325A4E" w:rsidP="00203C4B">
      <w:pPr>
        <w:spacing w:after="0" w:line="240" w:lineRule="auto"/>
        <w:jc w:val="center"/>
        <w:rPr>
          <w:rFonts w:ascii="Arial" w:hAnsi="Arial" w:cs="Arial"/>
          <w:b/>
          <w:color w:val="636B3E"/>
          <w:sz w:val="96"/>
          <w:szCs w:val="96"/>
        </w:rPr>
      </w:pPr>
    </w:p>
    <w:p w:rsidR="00203C4B" w:rsidRDefault="00203C4B" w:rsidP="00203C4B">
      <w:pPr>
        <w:spacing w:after="0" w:line="240" w:lineRule="auto"/>
        <w:jc w:val="center"/>
        <w:rPr>
          <w:b/>
        </w:rPr>
      </w:pPr>
    </w:p>
    <w:p w:rsidR="00BC5F62" w:rsidRDefault="00BC5F62" w:rsidP="003F4282">
      <w:pPr>
        <w:spacing w:after="0" w:line="240" w:lineRule="auto"/>
        <w:jc w:val="center"/>
        <w:rPr>
          <w:rFonts w:ascii="Times New Roman" w:hAnsi="Times New Roman" w:cs="Times New Roman"/>
          <w:b/>
          <w:i/>
          <w:color w:val="636B3E"/>
          <w:sz w:val="20"/>
          <w:szCs w:val="20"/>
        </w:rPr>
      </w:pPr>
    </w:p>
    <w:p w:rsidR="001E2B7C" w:rsidRPr="00875DFF" w:rsidRDefault="00BC5F62" w:rsidP="003F4282">
      <w:pPr>
        <w:spacing w:after="0" w:line="240" w:lineRule="auto"/>
        <w:jc w:val="center"/>
        <w:rPr>
          <w:rFonts w:ascii="Times New Roman" w:hAnsi="Times New Roman" w:cs="Times New Roman"/>
          <w:b/>
          <w:i/>
          <w:sz w:val="20"/>
          <w:szCs w:val="20"/>
        </w:rPr>
      </w:pPr>
      <w:r w:rsidRPr="00875DFF">
        <w:rPr>
          <w:rFonts w:ascii="Times New Roman" w:hAnsi="Times New Roman" w:cs="Times New Roman"/>
          <w:b/>
          <w:i/>
          <w:sz w:val="20"/>
          <w:szCs w:val="20"/>
        </w:rPr>
        <w:t>IMBEL® - CAPACIDADES QUE GERAM PODER DE COMBATE</w:t>
      </w:r>
    </w:p>
    <w:tbl>
      <w:tblPr>
        <w:tblStyle w:val="Tabelacomgrade"/>
        <w:tblpPr w:leftFromText="141" w:rightFromText="141" w:vertAnchor="text" w:horzAnchor="margin" w:tblpXSpec="center" w:tblpY="106"/>
        <w:tblW w:w="23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57"/>
        <w:gridCol w:w="636"/>
      </w:tblGrid>
      <w:tr w:rsidR="00184F8C" w:rsidTr="003F4282">
        <w:trPr>
          <w:trHeight w:val="317"/>
        </w:trPr>
        <w:tc>
          <w:tcPr>
            <w:tcW w:w="1745" w:type="dxa"/>
            <w:vAlign w:val="center"/>
          </w:tcPr>
          <w:p w:rsidR="00184F8C" w:rsidRPr="00D14573" w:rsidRDefault="00184F8C" w:rsidP="00184F8C">
            <w:pPr>
              <w:pStyle w:val="Rodap"/>
              <w:jc w:val="center"/>
              <w:rPr>
                <w:rFonts w:ascii="Arial" w:hAnsi="Arial" w:cs="Arial"/>
                <w:b/>
                <w:sz w:val="18"/>
              </w:rPr>
            </w:pPr>
            <w:r>
              <w:rPr>
                <w:rFonts w:ascii="Arial" w:hAnsi="Arial" w:cs="Arial"/>
                <w:b/>
                <w:sz w:val="18"/>
              </w:rPr>
              <w:lastRenderedPageBreak/>
              <w:t>w</w:t>
            </w:r>
            <w:r w:rsidRPr="00D14573">
              <w:rPr>
                <w:rFonts w:ascii="Arial" w:hAnsi="Arial" w:cs="Arial"/>
                <w:b/>
                <w:sz w:val="18"/>
              </w:rPr>
              <w:t>ww.imbel.gov.br</w:t>
            </w:r>
          </w:p>
        </w:tc>
        <w:tc>
          <w:tcPr>
            <w:tcW w:w="0" w:type="auto"/>
            <w:vAlign w:val="center"/>
          </w:tcPr>
          <w:p w:rsidR="00184F8C" w:rsidRDefault="00184F8C" w:rsidP="00184F8C">
            <w:pPr>
              <w:pStyle w:val="Rodap"/>
            </w:pPr>
            <w:r>
              <w:rPr>
                <w:noProof/>
                <w:lang w:eastAsia="pt-BR"/>
              </w:rPr>
              <w:drawing>
                <wp:inline distT="0" distB="0" distL="0" distR="0">
                  <wp:extent cx="247081" cy="173079"/>
                  <wp:effectExtent l="19050" t="0" r="569" b="0"/>
                  <wp:docPr id="204" name="Imagem 204" descr="Ativo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ivo 10.png"/>
                          <pic:cNvPicPr/>
                        </pic:nvPicPr>
                        <pic:blipFill>
                          <a:blip r:embed="rId10" cstate="print"/>
                          <a:stretch>
                            <a:fillRect/>
                          </a:stretch>
                        </pic:blipFill>
                        <pic:spPr>
                          <a:xfrm>
                            <a:off x="0" y="0"/>
                            <a:ext cx="248140" cy="173821"/>
                          </a:xfrm>
                          <a:prstGeom prst="rect">
                            <a:avLst/>
                          </a:prstGeom>
                        </pic:spPr>
                      </pic:pic>
                    </a:graphicData>
                  </a:graphic>
                </wp:inline>
              </w:drawing>
            </w:r>
          </w:p>
        </w:tc>
      </w:tr>
    </w:tbl>
    <w:p w:rsidR="00545F07" w:rsidRDefault="00545F07" w:rsidP="004856FA">
      <w:pPr>
        <w:spacing w:after="0" w:line="240" w:lineRule="auto"/>
        <w:rPr>
          <w:rFonts w:ascii="Times New Roman" w:hAnsi="Times New Roman" w:cs="Times New Roman"/>
          <w:b/>
          <w:sz w:val="24"/>
          <w:szCs w:val="24"/>
        </w:rPr>
      </w:pPr>
    </w:p>
    <w:p w:rsidR="005124F4" w:rsidRDefault="004856FA" w:rsidP="004856FA">
      <w:pPr>
        <w:spacing w:after="0" w:line="240" w:lineRule="auto"/>
        <w:rPr>
          <w:rFonts w:ascii="Times New Roman" w:hAnsi="Times New Roman" w:cs="Times New Roman"/>
          <w:b/>
          <w:sz w:val="24"/>
          <w:szCs w:val="24"/>
        </w:rPr>
      </w:pPr>
      <w:r>
        <w:rPr>
          <w:rFonts w:ascii="Times New Roman" w:hAnsi="Times New Roman" w:cs="Times New Roman"/>
          <w:b/>
          <w:sz w:val="24"/>
          <w:szCs w:val="24"/>
        </w:rPr>
        <w:t>Conteúdo</w:t>
      </w:r>
    </w:p>
    <w:p w:rsidR="004856FA" w:rsidRDefault="004856FA" w:rsidP="004856FA">
      <w:pPr>
        <w:spacing w:after="0" w:line="240" w:lineRule="auto"/>
        <w:rPr>
          <w:rFonts w:ascii="Times New Roman" w:hAnsi="Times New Roman" w:cs="Times New Roman"/>
          <w:b/>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59"/>
        <w:gridCol w:w="701"/>
        <w:gridCol w:w="701"/>
      </w:tblGrid>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1. BALANÇO PATRIMONIAL</w:t>
            </w:r>
            <w:r w:rsidR="00172AFB">
              <w:rPr>
                <w:rFonts w:ascii="Times New Roman" w:hAnsi="Times New Roman" w:cs="Times New Roman"/>
                <w:sz w:val="16"/>
                <w:szCs w:val="16"/>
              </w:rPr>
              <w:fldChar w:fldCharType="begin"/>
            </w:r>
            <w:r w:rsidR="00EA52CA">
              <w:instrText xml:space="preserve"> XE "</w:instrText>
            </w:r>
            <w:r w:rsidR="00EA52CA" w:rsidRPr="00E60E2A">
              <w:rPr>
                <w:rFonts w:ascii="Times New Roman" w:hAnsi="Times New Roman" w:cs="Times New Roman"/>
                <w:sz w:val="16"/>
                <w:szCs w:val="16"/>
              </w:rPr>
              <w:instrText>1. BALANÇO PATRIMONIAL</w:instrText>
            </w:r>
            <w:r w:rsidR="00EA52CA">
              <w:instrText xml:space="preserve">" </w:instrText>
            </w:r>
            <w:r w:rsidR="00172AFB">
              <w:rPr>
                <w:rFonts w:ascii="Times New Roman" w:hAnsi="Times New Roman" w:cs="Times New Roman"/>
                <w:sz w:val="16"/>
                <w:szCs w:val="16"/>
              </w:rPr>
              <w:fldChar w:fldCharType="end"/>
            </w:r>
          </w:p>
        </w:tc>
        <w:tc>
          <w:tcPr>
            <w:tcW w:w="701" w:type="dxa"/>
            <w:tcMar>
              <w:top w:w="57" w:type="dxa"/>
              <w:left w:w="57" w:type="dxa"/>
              <w:bottom w:w="57" w:type="dxa"/>
              <w:right w:w="57" w:type="dxa"/>
            </w:tcMar>
            <w:vAlign w:val="center"/>
          </w:tcPr>
          <w:p w:rsidR="002707DC" w:rsidRPr="002707DC" w:rsidRDefault="00B94A41" w:rsidP="004004F3">
            <w:pPr>
              <w:jc w:val="center"/>
              <w:rPr>
                <w:rFonts w:ascii="Times New Roman" w:hAnsi="Times New Roman" w:cs="Times New Roman"/>
                <w:b/>
                <w:sz w:val="16"/>
                <w:szCs w:val="16"/>
              </w:rPr>
            </w:pPr>
            <w:r>
              <w:rPr>
                <w:rFonts w:ascii="Times New Roman" w:hAnsi="Times New Roman" w:cs="Times New Roman"/>
                <w:b/>
                <w:sz w:val="16"/>
                <w:szCs w:val="16"/>
              </w:rPr>
              <w:t>0</w:t>
            </w:r>
            <w:r w:rsidR="004004F3">
              <w:rPr>
                <w:rFonts w:ascii="Times New Roman" w:hAnsi="Times New Roman" w:cs="Times New Roman"/>
                <w:b/>
                <w:sz w:val="16"/>
                <w:szCs w:val="16"/>
              </w:rPr>
              <w:t>3</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2. DEMONSTRAÇÃO DO RESULTADO</w:t>
            </w:r>
          </w:p>
        </w:tc>
        <w:tc>
          <w:tcPr>
            <w:tcW w:w="701" w:type="dxa"/>
            <w:tcMar>
              <w:top w:w="57" w:type="dxa"/>
              <w:left w:w="57" w:type="dxa"/>
              <w:bottom w:w="57" w:type="dxa"/>
              <w:right w:w="57" w:type="dxa"/>
            </w:tcMar>
            <w:vAlign w:val="center"/>
          </w:tcPr>
          <w:p w:rsidR="002707DC" w:rsidRPr="002707DC" w:rsidRDefault="00B94A41" w:rsidP="004004F3">
            <w:pPr>
              <w:jc w:val="center"/>
              <w:rPr>
                <w:rFonts w:ascii="Times New Roman" w:hAnsi="Times New Roman" w:cs="Times New Roman"/>
                <w:b/>
                <w:sz w:val="16"/>
                <w:szCs w:val="16"/>
              </w:rPr>
            </w:pPr>
            <w:r>
              <w:rPr>
                <w:rFonts w:ascii="Times New Roman" w:hAnsi="Times New Roman" w:cs="Times New Roman"/>
                <w:b/>
                <w:sz w:val="16"/>
                <w:szCs w:val="16"/>
              </w:rPr>
              <w:t>0</w:t>
            </w:r>
            <w:r w:rsidR="004004F3">
              <w:rPr>
                <w:rFonts w:ascii="Times New Roman" w:hAnsi="Times New Roman" w:cs="Times New Roman"/>
                <w:b/>
                <w:sz w:val="16"/>
                <w:szCs w:val="16"/>
              </w:rPr>
              <w:t>4</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3. DEMONSTRAÇÃO DAS MUTAÇÕES DO PATRIMÔNIO LÍQUIDO</w:t>
            </w:r>
          </w:p>
        </w:tc>
        <w:tc>
          <w:tcPr>
            <w:tcW w:w="701" w:type="dxa"/>
            <w:tcMar>
              <w:top w:w="57" w:type="dxa"/>
              <w:left w:w="57" w:type="dxa"/>
              <w:bottom w:w="57" w:type="dxa"/>
              <w:right w:w="57" w:type="dxa"/>
            </w:tcMar>
            <w:vAlign w:val="center"/>
          </w:tcPr>
          <w:p w:rsidR="002707DC" w:rsidRPr="002707DC" w:rsidRDefault="00B94A41" w:rsidP="004004F3">
            <w:pPr>
              <w:jc w:val="center"/>
              <w:rPr>
                <w:rFonts w:ascii="Times New Roman" w:hAnsi="Times New Roman" w:cs="Times New Roman"/>
                <w:b/>
                <w:sz w:val="16"/>
                <w:szCs w:val="16"/>
              </w:rPr>
            </w:pPr>
            <w:r>
              <w:rPr>
                <w:rFonts w:ascii="Times New Roman" w:hAnsi="Times New Roman" w:cs="Times New Roman"/>
                <w:b/>
                <w:sz w:val="16"/>
                <w:szCs w:val="16"/>
              </w:rPr>
              <w:t>0</w:t>
            </w:r>
            <w:r w:rsidR="004004F3">
              <w:rPr>
                <w:rFonts w:ascii="Times New Roman" w:hAnsi="Times New Roman" w:cs="Times New Roman"/>
                <w:b/>
                <w:sz w:val="16"/>
                <w:szCs w:val="16"/>
              </w:rPr>
              <w:t>5</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4. DEMONSTRAÇÃO DO FLUXO DE CAIXA </w:t>
            </w:r>
            <w:r w:rsidR="00E070A5">
              <w:rPr>
                <w:rFonts w:ascii="Times New Roman" w:hAnsi="Times New Roman" w:cs="Times New Roman"/>
                <w:sz w:val="16"/>
                <w:szCs w:val="16"/>
              </w:rPr>
              <w:t>INDIRETO</w:t>
            </w:r>
          </w:p>
        </w:tc>
        <w:tc>
          <w:tcPr>
            <w:tcW w:w="701" w:type="dxa"/>
            <w:tcMar>
              <w:top w:w="57" w:type="dxa"/>
              <w:left w:w="57" w:type="dxa"/>
              <w:bottom w:w="57" w:type="dxa"/>
              <w:right w:w="57" w:type="dxa"/>
            </w:tcMar>
            <w:vAlign w:val="center"/>
          </w:tcPr>
          <w:p w:rsidR="002707DC" w:rsidRPr="002707DC" w:rsidRDefault="00B94A41" w:rsidP="004004F3">
            <w:pPr>
              <w:jc w:val="center"/>
              <w:rPr>
                <w:rFonts w:ascii="Times New Roman" w:hAnsi="Times New Roman" w:cs="Times New Roman"/>
                <w:b/>
                <w:sz w:val="16"/>
                <w:szCs w:val="16"/>
              </w:rPr>
            </w:pPr>
            <w:r>
              <w:rPr>
                <w:rFonts w:ascii="Times New Roman" w:hAnsi="Times New Roman" w:cs="Times New Roman"/>
                <w:b/>
                <w:sz w:val="16"/>
                <w:szCs w:val="16"/>
              </w:rPr>
              <w:t>0</w:t>
            </w:r>
            <w:r w:rsidR="004004F3">
              <w:rPr>
                <w:rFonts w:ascii="Times New Roman" w:hAnsi="Times New Roman" w:cs="Times New Roman"/>
                <w:b/>
                <w:sz w:val="16"/>
                <w:szCs w:val="16"/>
              </w:rPr>
              <w:t>6</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5. DEMONSTRAÇÃO DO VALOR ADICIONADO</w:t>
            </w:r>
          </w:p>
        </w:tc>
        <w:tc>
          <w:tcPr>
            <w:tcW w:w="701" w:type="dxa"/>
            <w:tcMar>
              <w:top w:w="57" w:type="dxa"/>
              <w:left w:w="57" w:type="dxa"/>
              <w:bottom w:w="57" w:type="dxa"/>
              <w:right w:w="57" w:type="dxa"/>
            </w:tcMar>
            <w:vAlign w:val="center"/>
          </w:tcPr>
          <w:p w:rsidR="002707DC" w:rsidRPr="002707DC" w:rsidRDefault="00B94A41" w:rsidP="004004F3">
            <w:pPr>
              <w:jc w:val="center"/>
              <w:rPr>
                <w:rFonts w:ascii="Times New Roman" w:hAnsi="Times New Roman" w:cs="Times New Roman"/>
                <w:b/>
                <w:sz w:val="16"/>
                <w:szCs w:val="16"/>
              </w:rPr>
            </w:pPr>
            <w:r>
              <w:rPr>
                <w:rFonts w:ascii="Times New Roman" w:hAnsi="Times New Roman" w:cs="Times New Roman"/>
                <w:b/>
                <w:sz w:val="16"/>
                <w:szCs w:val="16"/>
              </w:rPr>
              <w:t>0</w:t>
            </w:r>
            <w:r w:rsidR="004004F3">
              <w:rPr>
                <w:rFonts w:ascii="Times New Roman" w:hAnsi="Times New Roman" w:cs="Times New Roman"/>
                <w:b/>
                <w:sz w:val="16"/>
                <w:szCs w:val="16"/>
              </w:rPr>
              <w:t>7</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6. DEMONSTRAÇÃO DO RESULTADO ABRANGENTE</w:t>
            </w:r>
          </w:p>
        </w:tc>
        <w:tc>
          <w:tcPr>
            <w:tcW w:w="701" w:type="dxa"/>
            <w:tcMar>
              <w:top w:w="57" w:type="dxa"/>
              <w:left w:w="57" w:type="dxa"/>
              <w:bottom w:w="57" w:type="dxa"/>
              <w:right w:w="57" w:type="dxa"/>
            </w:tcMar>
            <w:vAlign w:val="center"/>
          </w:tcPr>
          <w:p w:rsidR="002707DC" w:rsidRPr="002707DC" w:rsidRDefault="00B94A41" w:rsidP="004004F3">
            <w:pPr>
              <w:jc w:val="center"/>
              <w:rPr>
                <w:rFonts w:ascii="Times New Roman" w:hAnsi="Times New Roman" w:cs="Times New Roman"/>
                <w:b/>
                <w:sz w:val="16"/>
                <w:szCs w:val="16"/>
              </w:rPr>
            </w:pPr>
            <w:r>
              <w:rPr>
                <w:rFonts w:ascii="Times New Roman" w:hAnsi="Times New Roman" w:cs="Times New Roman"/>
                <w:b/>
                <w:sz w:val="16"/>
                <w:szCs w:val="16"/>
              </w:rPr>
              <w:t>0</w:t>
            </w:r>
            <w:r w:rsidR="004004F3">
              <w:rPr>
                <w:rFonts w:ascii="Times New Roman" w:hAnsi="Times New Roman" w:cs="Times New Roman"/>
                <w:b/>
                <w:sz w:val="16"/>
                <w:szCs w:val="16"/>
              </w:rPr>
              <w:t>8</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7. NOTAS EXPLICATIVAS ÀS DEMONSTRAÇÕES CONTÁBEIS</w:t>
            </w:r>
          </w:p>
        </w:tc>
        <w:tc>
          <w:tcPr>
            <w:tcW w:w="701" w:type="dxa"/>
            <w:tcMar>
              <w:top w:w="57" w:type="dxa"/>
              <w:left w:w="57" w:type="dxa"/>
              <w:bottom w:w="57" w:type="dxa"/>
              <w:right w:w="57" w:type="dxa"/>
            </w:tcMar>
            <w:vAlign w:val="center"/>
          </w:tcPr>
          <w:p w:rsidR="002707DC" w:rsidRPr="002707DC" w:rsidRDefault="007F7F81" w:rsidP="004004F3">
            <w:pPr>
              <w:jc w:val="center"/>
              <w:rPr>
                <w:rFonts w:ascii="Times New Roman" w:hAnsi="Times New Roman" w:cs="Times New Roman"/>
                <w:b/>
                <w:sz w:val="16"/>
                <w:szCs w:val="16"/>
              </w:rPr>
            </w:pPr>
            <w:r>
              <w:rPr>
                <w:rFonts w:ascii="Times New Roman" w:hAnsi="Times New Roman" w:cs="Times New Roman"/>
                <w:b/>
                <w:sz w:val="16"/>
                <w:szCs w:val="16"/>
              </w:rPr>
              <w:t>0</w:t>
            </w:r>
            <w:r w:rsidR="004004F3">
              <w:rPr>
                <w:rFonts w:ascii="Times New Roman" w:hAnsi="Times New Roman" w:cs="Times New Roman"/>
                <w:b/>
                <w:sz w:val="16"/>
                <w:szCs w:val="16"/>
              </w:rPr>
              <w:t>9</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8. SUMÁRIO DAS PRINCIPAIS PRÁTICAS CONTÁBEIS</w:t>
            </w:r>
          </w:p>
        </w:tc>
        <w:tc>
          <w:tcPr>
            <w:tcW w:w="701" w:type="dxa"/>
            <w:tcMar>
              <w:top w:w="57" w:type="dxa"/>
              <w:left w:w="57" w:type="dxa"/>
              <w:bottom w:w="57" w:type="dxa"/>
              <w:right w:w="57" w:type="dxa"/>
            </w:tcMar>
            <w:vAlign w:val="center"/>
          </w:tcPr>
          <w:p w:rsidR="002707DC" w:rsidRPr="002707DC" w:rsidRDefault="004004F3" w:rsidP="002707DC">
            <w:pPr>
              <w:jc w:val="center"/>
              <w:rPr>
                <w:rFonts w:ascii="Times New Roman" w:hAnsi="Times New Roman" w:cs="Times New Roman"/>
                <w:b/>
                <w:sz w:val="16"/>
                <w:szCs w:val="16"/>
              </w:rPr>
            </w:pPr>
            <w:r>
              <w:rPr>
                <w:rFonts w:ascii="Times New Roman" w:hAnsi="Times New Roman" w:cs="Times New Roman"/>
                <w:b/>
                <w:sz w:val="16"/>
                <w:szCs w:val="16"/>
              </w:rPr>
              <w:t>10</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9. DISPONIBILIDADES </w:t>
            </w:r>
          </w:p>
        </w:tc>
        <w:tc>
          <w:tcPr>
            <w:tcW w:w="701" w:type="dxa"/>
            <w:tcMar>
              <w:top w:w="57" w:type="dxa"/>
              <w:left w:w="57" w:type="dxa"/>
              <w:bottom w:w="57" w:type="dxa"/>
              <w:right w:w="57" w:type="dxa"/>
            </w:tcMar>
            <w:vAlign w:val="center"/>
          </w:tcPr>
          <w:p w:rsidR="002707DC" w:rsidRPr="002707DC" w:rsidRDefault="004004F3" w:rsidP="002707DC">
            <w:pPr>
              <w:jc w:val="center"/>
              <w:rPr>
                <w:rFonts w:ascii="Times New Roman" w:hAnsi="Times New Roman" w:cs="Times New Roman"/>
                <w:b/>
                <w:sz w:val="16"/>
                <w:szCs w:val="16"/>
              </w:rPr>
            </w:pPr>
            <w:r>
              <w:rPr>
                <w:rFonts w:ascii="Times New Roman" w:hAnsi="Times New Roman" w:cs="Times New Roman"/>
                <w:b/>
                <w:sz w:val="16"/>
                <w:szCs w:val="16"/>
              </w:rPr>
              <w:t>16</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10. CLIENTES </w:t>
            </w:r>
          </w:p>
        </w:tc>
        <w:tc>
          <w:tcPr>
            <w:tcW w:w="701" w:type="dxa"/>
            <w:tcMar>
              <w:top w:w="57" w:type="dxa"/>
              <w:left w:w="57" w:type="dxa"/>
              <w:bottom w:w="57" w:type="dxa"/>
              <w:right w:w="57" w:type="dxa"/>
            </w:tcMar>
            <w:vAlign w:val="center"/>
          </w:tcPr>
          <w:p w:rsidR="002707DC" w:rsidRPr="002707DC" w:rsidRDefault="00F73698" w:rsidP="004004F3">
            <w:pPr>
              <w:jc w:val="center"/>
              <w:rPr>
                <w:rFonts w:ascii="Times New Roman" w:hAnsi="Times New Roman" w:cs="Times New Roman"/>
                <w:b/>
                <w:sz w:val="16"/>
                <w:szCs w:val="16"/>
              </w:rPr>
            </w:pPr>
            <w:r>
              <w:rPr>
                <w:rFonts w:ascii="Times New Roman" w:hAnsi="Times New Roman" w:cs="Times New Roman"/>
                <w:b/>
                <w:sz w:val="16"/>
                <w:szCs w:val="16"/>
              </w:rPr>
              <w:t>1</w:t>
            </w:r>
            <w:r w:rsidR="004004F3">
              <w:rPr>
                <w:rFonts w:ascii="Times New Roman" w:hAnsi="Times New Roman" w:cs="Times New Roman"/>
                <w:b/>
                <w:sz w:val="16"/>
                <w:szCs w:val="16"/>
              </w:rPr>
              <w:t>6</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11. ESTOQUES </w:t>
            </w:r>
          </w:p>
        </w:tc>
        <w:tc>
          <w:tcPr>
            <w:tcW w:w="701" w:type="dxa"/>
            <w:tcMar>
              <w:top w:w="57" w:type="dxa"/>
              <w:left w:w="57" w:type="dxa"/>
              <w:bottom w:w="57" w:type="dxa"/>
              <w:right w:w="57" w:type="dxa"/>
            </w:tcMar>
            <w:vAlign w:val="center"/>
          </w:tcPr>
          <w:p w:rsidR="002707DC" w:rsidRPr="002707DC" w:rsidRDefault="00D14AC7" w:rsidP="004004F3">
            <w:pPr>
              <w:jc w:val="center"/>
              <w:rPr>
                <w:rFonts w:ascii="Times New Roman" w:hAnsi="Times New Roman" w:cs="Times New Roman"/>
                <w:b/>
                <w:sz w:val="16"/>
                <w:szCs w:val="16"/>
              </w:rPr>
            </w:pPr>
            <w:r>
              <w:rPr>
                <w:rFonts w:ascii="Times New Roman" w:hAnsi="Times New Roman" w:cs="Times New Roman"/>
                <w:b/>
                <w:sz w:val="16"/>
                <w:szCs w:val="16"/>
              </w:rPr>
              <w:t>18</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12. IMPOSTOS A RECUPERAR </w:t>
            </w:r>
          </w:p>
        </w:tc>
        <w:tc>
          <w:tcPr>
            <w:tcW w:w="701" w:type="dxa"/>
            <w:tcMar>
              <w:top w:w="57" w:type="dxa"/>
              <w:left w:w="57" w:type="dxa"/>
              <w:bottom w:w="57" w:type="dxa"/>
              <w:right w:w="57" w:type="dxa"/>
            </w:tcMar>
            <w:vAlign w:val="center"/>
          </w:tcPr>
          <w:p w:rsidR="002707DC" w:rsidRPr="002707DC" w:rsidRDefault="004004F3" w:rsidP="00D14AC7">
            <w:pPr>
              <w:jc w:val="center"/>
              <w:rPr>
                <w:rFonts w:ascii="Times New Roman" w:hAnsi="Times New Roman" w:cs="Times New Roman"/>
                <w:b/>
                <w:sz w:val="16"/>
                <w:szCs w:val="16"/>
              </w:rPr>
            </w:pPr>
            <w:r>
              <w:rPr>
                <w:rFonts w:ascii="Times New Roman" w:hAnsi="Times New Roman" w:cs="Times New Roman"/>
                <w:b/>
                <w:sz w:val="16"/>
                <w:szCs w:val="16"/>
              </w:rPr>
              <w:t>1</w:t>
            </w:r>
            <w:r w:rsidR="00D14AC7">
              <w:rPr>
                <w:rFonts w:ascii="Times New Roman" w:hAnsi="Times New Roman" w:cs="Times New Roman"/>
                <w:b/>
                <w:sz w:val="16"/>
                <w:szCs w:val="16"/>
              </w:rPr>
              <w:t>9</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875DFF">
            <w:pPr>
              <w:tabs>
                <w:tab w:val="left" w:pos="2850"/>
              </w:tabs>
              <w:rPr>
                <w:rFonts w:ascii="Times New Roman" w:hAnsi="Times New Roman" w:cs="Times New Roman"/>
                <w:sz w:val="16"/>
                <w:szCs w:val="16"/>
              </w:rPr>
            </w:pPr>
            <w:r w:rsidRPr="002707DC">
              <w:rPr>
                <w:rFonts w:ascii="Times New Roman" w:hAnsi="Times New Roman" w:cs="Times New Roman"/>
                <w:sz w:val="16"/>
                <w:szCs w:val="16"/>
              </w:rPr>
              <w:t xml:space="preserve">13. DESPESAS ANTECIPADAS </w:t>
            </w:r>
            <w:r w:rsidR="00875DFF">
              <w:rPr>
                <w:rFonts w:ascii="Times New Roman" w:hAnsi="Times New Roman" w:cs="Times New Roman"/>
                <w:sz w:val="16"/>
                <w:szCs w:val="16"/>
              </w:rPr>
              <w:tab/>
            </w:r>
          </w:p>
        </w:tc>
        <w:tc>
          <w:tcPr>
            <w:tcW w:w="701" w:type="dxa"/>
            <w:tcMar>
              <w:top w:w="57" w:type="dxa"/>
              <w:left w:w="57" w:type="dxa"/>
              <w:bottom w:w="57" w:type="dxa"/>
              <w:right w:w="57" w:type="dxa"/>
            </w:tcMar>
            <w:vAlign w:val="center"/>
          </w:tcPr>
          <w:p w:rsidR="002707DC" w:rsidRPr="002707DC" w:rsidRDefault="004004F3" w:rsidP="00D14AC7">
            <w:pPr>
              <w:jc w:val="center"/>
              <w:rPr>
                <w:rFonts w:ascii="Times New Roman" w:hAnsi="Times New Roman" w:cs="Times New Roman"/>
                <w:b/>
                <w:sz w:val="16"/>
                <w:szCs w:val="16"/>
              </w:rPr>
            </w:pPr>
            <w:r>
              <w:rPr>
                <w:rFonts w:ascii="Times New Roman" w:hAnsi="Times New Roman" w:cs="Times New Roman"/>
                <w:b/>
                <w:sz w:val="16"/>
                <w:szCs w:val="16"/>
              </w:rPr>
              <w:t>1</w:t>
            </w:r>
            <w:r w:rsidR="00D14AC7">
              <w:rPr>
                <w:rFonts w:ascii="Times New Roman" w:hAnsi="Times New Roman" w:cs="Times New Roman"/>
                <w:b/>
                <w:sz w:val="16"/>
                <w:szCs w:val="16"/>
              </w:rPr>
              <w:t>9</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801A7B" w:rsidP="00801A7B">
            <w:pPr>
              <w:rPr>
                <w:rFonts w:ascii="Times New Roman" w:hAnsi="Times New Roman" w:cs="Times New Roman"/>
                <w:sz w:val="16"/>
                <w:szCs w:val="16"/>
              </w:rPr>
            </w:pPr>
            <w:r w:rsidRPr="00801A7B">
              <w:rPr>
                <w:rFonts w:ascii="Times New Roman" w:hAnsi="Times New Roman" w:cs="Times New Roman"/>
                <w:sz w:val="16"/>
                <w:szCs w:val="16"/>
              </w:rPr>
              <w:t>1</w:t>
            </w:r>
            <w:r>
              <w:rPr>
                <w:rFonts w:ascii="Times New Roman" w:hAnsi="Times New Roman" w:cs="Times New Roman"/>
                <w:sz w:val="16"/>
                <w:szCs w:val="16"/>
              </w:rPr>
              <w:t>4</w:t>
            </w:r>
            <w:r w:rsidRPr="00801A7B">
              <w:rPr>
                <w:rFonts w:ascii="Times New Roman" w:hAnsi="Times New Roman" w:cs="Times New Roman"/>
                <w:sz w:val="16"/>
                <w:szCs w:val="16"/>
              </w:rPr>
              <w:t>. INVESTIMENTOS</w:t>
            </w:r>
          </w:p>
        </w:tc>
        <w:tc>
          <w:tcPr>
            <w:tcW w:w="701" w:type="dxa"/>
            <w:tcMar>
              <w:top w:w="57" w:type="dxa"/>
              <w:left w:w="57" w:type="dxa"/>
              <w:bottom w:w="57" w:type="dxa"/>
              <w:right w:w="57" w:type="dxa"/>
            </w:tcMar>
            <w:vAlign w:val="center"/>
          </w:tcPr>
          <w:p w:rsidR="002707DC" w:rsidRPr="002707DC" w:rsidRDefault="004004F3" w:rsidP="008957F8">
            <w:pPr>
              <w:jc w:val="center"/>
              <w:rPr>
                <w:rFonts w:ascii="Times New Roman" w:hAnsi="Times New Roman" w:cs="Times New Roman"/>
                <w:b/>
                <w:sz w:val="16"/>
                <w:szCs w:val="16"/>
              </w:rPr>
            </w:pPr>
            <w:r>
              <w:rPr>
                <w:rFonts w:ascii="Times New Roman" w:hAnsi="Times New Roman" w:cs="Times New Roman"/>
                <w:b/>
                <w:sz w:val="16"/>
                <w:szCs w:val="16"/>
              </w:rPr>
              <w:t>19</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801A7B" w:rsidP="00801A7B">
            <w:pPr>
              <w:rPr>
                <w:rFonts w:ascii="Times New Roman" w:hAnsi="Times New Roman" w:cs="Times New Roman"/>
                <w:sz w:val="16"/>
                <w:szCs w:val="16"/>
              </w:rPr>
            </w:pPr>
            <w:r w:rsidRPr="00801A7B">
              <w:rPr>
                <w:rFonts w:ascii="Times New Roman" w:hAnsi="Times New Roman" w:cs="Times New Roman"/>
                <w:sz w:val="16"/>
                <w:szCs w:val="16"/>
              </w:rPr>
              <w:t>1</w:t>
            </w:r>
            <w:r>
              <w:rPr>
                <w:rFonts w:ascii="Times New Roman" w:hAnsi="Times New Roman" w:cs="Times New Roman"/>
                <w:sz w:val="16"/>
                <w:szCs w:val="16"/>
              </w:rPr>
              <w:t>5</w:t>
            </w:r>
            <w:r w:rsidRPr="00801A7B">
              <w:rPr>
                <w:rFonts w:ascii="Times New Roman" w:hAnsi="Times New Roman" w:cs="Times New Roman"/>
                <w:sz w:val="16"/>
                <w:szCs w:val="16"/>
              </w:rPr>
              <w:t>. OUTROS CRÉDITOS</w:t>
            </w:r>
          </w:p>
        </w:tc>
        <w:tc>
          <w:tcPr>
            <w:tcW w:w="701" w:type="dxa"/>
            <w:tcMar>
              <w:top w:w="57" w:type="dxa"/>
              <w:left w:w="57" w:type="dxa"/>
              <w:bottom w:w="57" w:type="dxa"/>
              <w:right w:w="57" w:type="dxa"/>
            </w:tcMar>
            <w:vAlign w:val="center"/>
          </w:tcPr>
          <w:p w:rsidR="002707DC" w:rsidRPr="002707DC" w:rsidRDefault="00D14AC7" w:rsidP="002707DC">
            <w:pPr>
              <w:jc w:val="center"/>
              <w:rPr>
                <w:rFonts w:ascii="Times New Roman" w:hAnsi="Times New Roman" w:cs="Times New Roman"/>
                <w:b/>
                <w:sz w:val="16"/>
                <w:szCs w:val="16"/>
              </w:rPr>
            </w:pPr>
            <w:r>
              <w:rPr>
                <w:rFonts w:ascii="Times New Roman" w:hAnsi="Times New Roman" w:cs="Times New Roman"/>
                <w:b/>
                <w:sz w:val="16"/>
                <w:szCs w:val="16"/>
              </w:rPr>
              <w:t>20</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16. IMOBILIZADO </w:t>
            </w:r>
          </w:p>
        </w:tc>
        <w:tc>
          <w:tcPr>
            <w:tcW w:w="701" w:type="dxa"/>
            <w:tcMar>
              <w:top w:w="57" w:type="dxa"/>
              <w:left w:w="57" w:type="dxa"/>
              <w:bottom w:w="57" w:type="dxa"/>
              <w:right w:w="57" w:type="dxa"/>
            </w:tcMar>
            <w:vAlign w:val="center"/>
          </w:tcPr>
          <w:p w:rsidR="002707DC" w:rsidRPr="002707DC" w:rsidRDefault="00BD35F8" w:rsidP="00D14AC7">
            <w:pPr>
              <w:jc w:val="center"/>
              <w:rPr>
                <w:rFonts w:ascii="Times New Roman" w:hAnsi="Times New Roman" w:cs="Times New Roman"/>
                <w:b/>
                <w:sz w:val="16"/>
                <w:szCs w:val="16"/>
              </w:rPr>
            </w:pPr>
            <w:r>
              <w:rPr>
                <w:rFonts w:ascii="Times New Roman" w:hAnsi="Times New Roman" w:cs="Times New Roman"/>
                <w:b/>
                <w:sz w:val="16"/>
                <w:szCs w:val="16"/>
              </w:rPr>
              <w:t>2</w:t>
            </w:r>
            <w:r w:rsidR="00D14AC7">
              <w:rPr>
                <w:rFonts w:ascii="Times New Roman" w:hAnsi="Times New Roman" w:cs="Times New Roman"/>
                <w:b/>
                <w:sz w:val="16"/>
                <w:szCs w:val="16"/>
              </w:rPr>
              <w:t>1</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17. INTANGÍVEL </w:t>
            </w:r>
          </w:p>
        </w:tc>
        <w:tc>
          <w:tcPr>
            <w:tcW w:w="701" w:type="dxa"/>
            <w:tcMar>
              <w:top w:w="57" w:type="dxa"/>
              <w:left w:w="57" w:type="dxa"/>
              <w:bottom w:w="57" w:type="dxa"/>
              <w:right w:w="57" w:type="dxa"/>
            </w:tcMar>
            <w:vAlign w:val="center"/>
          </w:tcPr>
          <w:p w:rsidR="002707DC" w:rsidRPr="002707DC" w:rsidRDefault="00BD35F8" w:rsidP="00D14AC7">
            <w:pPr>
              <w:jc w:val="center"/>
              <w:rPr>
                <w:rFonts w:ascii="Times New Roman" w:hAnsi="Times New Roman" w:cs="Times New Roman"/>
                <w:b/>
                <w:sz w:val="16"/>
                <w:szCs w:val="16"/>
              </w:rPr>
            </w:pPr>
            <w:r>
              <w:rPr>
                <w:rFonts w:ascii="Times New Roman" w:hAnsi="Times New Roman" w:cs="Times New Roman"/>
                <w:b/>
                <w:sz w:val="16"/>
                <w:szCs w:val="16"/>
              </w:rPr>
              <w:t>2</w:t>
            </w:r>
            <w:r w:rsidR="00D14AC7">
              <w:rPr>
                <w:rFonts w:ascii="Times New Roman" w:hAnsi="Times New Roman" w:cs="Times New Roman"/>
                <w:b/>
                <w:sz w:val="16"/>
                <w:szCs w:val="16"/>
              </w:rPr>
              <w:t>2</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18. OBRIGAÇÕES TRABALHISTAS, TRIBUTÁRIAS E </w:t>
            </w:r>
            <w:proofErr w:type="gramStart"/>
            <w:r w:rsidRPr="002707DC">
              <w:rPr>
                <w:rFonts w:ascii="Times New Roman" w:hAnsi="Times New Roman" w:cs="Times New Roman"/>
                <w:sz w:val="16"/>
                <w:szCs w:val="16"/>
              </w:rPr>
              <w:t>CONTRIBUIÇÕES</w:t>
            </w:r>
            <w:proofErr w:type="gramEnd"/>
            <w:r w:rsidRPr="002707DC">
              <w:rPr>
                <w:rFonts w:ascii="Times New Roman" w:hAnsi="Times New Roman" w:cs="Times New Roman"/>
                <w:sz w:val="16"/>
                <w:szCs w:val="16"/>
              </w:rPr>
              <w:t xml:space="preserve"> </w:t>
            </w:r>
          </w:p>
        </w:tc>
        <w:tc>
          <w:tcPr>
            <w:tcW w:w="701" w:type="dxa"/>
            <w:tcMar>
              <w:top w:w="57" w:type="dxa"/>
              <w:left w:w="57" w:type="dxa"/>
              <w:bottom w:w="57" w:type="dxa"/>
              <w:right w:w="57" w:type="dxa"/>
            </w:tcMar>
            <w:vAlign w:val="center"/>
          </w:tcPr>
          <w:p w:rsidR="002707DC" w:rsidRPr="002707DC" w:rsidRDefault="000166D8" w:rsidP="00D14AC7">
            <w:pPr>
              <w:jc w:val="center"/>
              <w:rPr>
                <w:rFonts w:ascii="Times New Roman" w:hAnsi="Times New Roman" w:cs="Times New Roman"/>
                <w:b/>
                <w:sz w:val="16"/>
                <w:szCs w:val="16"/>
              </w:rPr>
            </w:pPr>
            <w:r>
              <w:rPr>
                <w:rFonts w:ascii="Times New Roman" w:hAnsi="Times New Roman" w:cs="Times New Roman"/>
                <w:b/>
                <w:sz w:val="16"/>
                <w:szCs w:val="16"/>
              </w:rPr>
              <w:t>2</w:t>
            </w:r>
            <w:r w:rsidR="00D14AC7">
              <w:rPr>
                <w:rFonts w:ascii="Times New Roman" w:hAnsi="Times New Roman" w:cs="Times New Roman"/>
                <w:b/>
                <w:sz w:val="16"/>
                <w:szCs w:val="16"/>
              </w:rPr>
              <w:t>2</w:t>
            </w:r>
          </w:p>
        </w:tc>
      </w:tr>
      <w:tr w:rsidR="008957F8" w:rsidRPr="002707DC" w:rsidTr="007C7CCE">
        <w:tc>
          <w:tcPr>
            <w:tcW w:w="8359" w:type="dxa"/>
            <w:tcMar>
              <w:top w:w="57" w:type="dxa"/>
              <w:left w:w="57" w:type="dxa"/>
              <w:bottom w:w="57" w:type="dxa"/>
              <w:right w:w="57" w:type="dxa"/>
            </w:tcMar>
          </w:tcPr>
          <w:p w:rsidR="008957F8" w:rsidRDefault="008957F8" w:rsidP="008957F8">
            <w:pPr>
              <w:rPr>
                <w:rFonts w:ascii="Times New Roman" w:hAnsi="Times New Roman" w:cs="Times New Roman"/>
                <w:sz w:val="16"/>
                <w:szCs w:val="16"/>
              </w:rPr>
            </w:pPr>
            <w:r>
              <w:rPr>
                <w:rFonts w:ascii="Times New Roman" w:hAnsi="Times New Roman" w:cs="Times New Roman"/>
                <w:sz w:val="16"/>
                <w:szCs w:val="16"/>
              </w:rPr>
              <w:t>19. FORNECEDORES</w:t>
            </w:r>
          </w:p>
          <w:p w:rsidR="008957F8" w:rsidRPr="008957F8" w:rsidRDefault="008957F8" w:rsidP="008957F8">
            <w:pPr>
              <w:rPr>
                <w:rFonts w:ascii="Times New Roman" w:hAnsi="Times New Roman" w:cs="Times New Roman"/>
                <w:sz w:val="8"/>
                <w:szCs w:val="8"/>
              </w:rPr>
            </w:pPr>
          </w:p>
          <w:p w:rsidR="008957F8" w:rsidRPr="002707DC" w:rsidRDefault="008957F8" w:rsidP="008957F8">
            <w:pPr>
              <w:rPr>
                <w:rFonts w:ascii="Times New Roman" w:hAnsi="Times New Roman" w:cs="Times New Roman"/>
                <w:sz w:val="16"/>
                <w:szCs w:val="16"/>
              </w:rPr>
            </w:pPr>
            <w:r>
              <w:rPr>
                <w:rFonts w:ascii="Times New Roman" w:hAnsi="Times New Roman" w:cs="Times New Roman"/>
                <w:sz w:val="16"/>
                <w:szCs w:val="16"/>
              </w:rPr>
              <w:t>20. EC 135/2024 – DRU A PAGAR</w:t>
            </w:r>
          </w:p>
        </w:tc>
        <w:tc>
          <w:tcPr>
            <w:tcW w:w="701" w:type="dxa"/>
            <w:tcMar>
              <w:top w:w="57" w:type="dxa"/>
              <w:left w:w="57" w:type="dxa"/>
              <w:bottom w:w="57" w:type="dxa"/>
              <w:right w:w="57" w:type="dxa"/>
            </w:tcMar>
          </w:tcPr>
          <w:p w:rsidR="008957F8" w:rsidRDefault="00D14AC7" w:rsidP="008957F8">
            <w:pPr>
              <w:jc w:val="center"/>
              <w:rPr>
                <w:rFonts w:ascii="Times New Roman" w:hAnsi="Times New Roman" w:cs="Times New Roman"/>
                <w:b/>
                <w:sz w:val="16"/>
                <w:szCs w:val="16"/>
              </w:rPr>
            </w:pPr>
            <w:r>
              <w:rPr>
                <w:rFonts w:ascii="Times New Roman" w:hAnsi="Times New Roman" w:cs="Times New Roman"/>
                <w:b/>
                <w:sz w:val="16"/>
                <w:szCs w:val="16"/>
              </w:rPr>
              <w:t>23</w:t>
            </w:r>
          </w:p>
          <w:p w:rsidR="008957F8" w:rsidRPr="008957F8" w:rsidRDefault="008957F8" w:rsidP="008957F8">
            <w:pPr>
              <w:jc w:val="center"/>
              <w:rPr>
                <w:rFonts w:ascii="Times New Roman" w:hAnsi="Times New Roman" w:cs="Times New Roman"/>
                <w:b/>
                <w:sz w:val="8"/>
                <w:szCs w:val="8"/>
              </w:rPr>
            </w:pPr>
          </w:p>
          <w:p w:rsidR="008957F8" w:rsidRPr="002707DC" w:rsidRDefault="008957F8" w:rsidP="00D14AC7">
            <w:pPr>
              <w:jc w:val="center"/>
              <w:rPr>
                <w:rFonts w:ascii="Times New Roman" w:hAnsi="Times New Roman" w:cs="Times New Roman"/>
                <w:sz w:val="16"/>
                <w:szCs w:val="16"/>
              </w:rPr>
            </w:pPr>
            <w:r>
              <w:rPr>
                <w:rFonts w:ascii="Times New Roman" w:hAnsi="Times New Roman" w:cs="Times New Roman"/>
                <w:b/>
                <w:sz w:val="16"/>
                <w:szCs w:val="16"/>
              </w:rPr>
              <w:t>2</w:t>
            </w:r>
            <w:r w:rsidR="00D14AC7">
              <w:rPr>
                <w:rFonts w:ascii="Times New Roman" w:hAnsi="Times New Roman" w:cs="Times New Roman"/>
                <w:b/>
                <w:sz w:val="16"/>
                <w:szCs w:val="16"/>
              </w:rPr>
              <w:t>3</w:t>
            </w:r>
          </w:p>
        </w:tc>
        <w:tc>
          <w:tcPr>
            <w:tcW w:w="701" w:type="dxa"/>
            <w:vAlign w:val="center"/>
          </w:tcPr>
          <w:p w:rsidR="008957F8" w:rsidRPr="002707DC" w:rsidRDefault="008957F8" w:rsidP="008957F8">
            <w:pPr>
              <w:jc w:val="center"/>
              <w:rPr>
                <w:rFonts w:ascii="Times New Roman" w:hAnsi="Times New Roman" w:cs="Times New Roman"/>
                <w:b/>
                <w:sz w:val="16"/>
                <w:szCs w:val="16"/>
              </w:rPr>
            </w:pP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8957F8">
            <w:pPr>
              <w:rPr>
                <w:rFonts w:ascii="Times New Roman" w:hAnsi="Times New Roman" w:cs="Times New Roman"/>
                <w:sz w:val="16"/>
                <w:szCs w:val="16"/>
              </w:rPr>
            </w:pPr>
            <w:r>
              <w:rPr>
                <w:rFonts w:ascii="Times New Roman" w:hAnsi="Times New Roman" w:cs="Times New Roman"/>
                <w:sz w:val="16"/>
                <w:szCs w:val="16"/>
              </w:rPr>
              <w:t>21</w:t>
            </w:r>
            <w:r w:rsidRPr="002707DC">
              <w:rPr>
                <w:rFonts w:ascii="Times New Roman" w:hAnsi="Times New Roman" w:cs="Times New Roman"/>
                <w:sz w:val="16"/>
                <w:szCs w:val="16"/>
              </w:rPr>
              <w:t xml:space="preserve">. RECEITA ORÇAMENTÁRIA A REALIZAR </w:t>
            </w:r>
          </w:p>
        </w:tc>
        <w:tc>
          <w:tcPr>
            <w:tcW w:w="701" w:type="dxa"/>
            <w:tcMar>
              <w:top w:w="57" w:type="dxa"/>
              <w:left w:w="57" w:type="dxa"/>
              <w:bottom w:w="57" w:type="dxa"/>
              <w:right w:w="57" w:type="dxa"/>
            </w:tcMar>
            <w:vAlign w:val="center"/>
          </w:tcPr>
          <w:p w:rsidR="008957F8" w:rsidRPr="002707DC" w:rsidRDefault="008957F8" w:rsidP="00D14AC7">
            <w:pPr>
              <w:jc w:val="center"/>
              <w:rPr>
                <w:rFonts w:ascii="Times New Roman" w:hAnsi="Times New Roman" w:cs="Times New Roman"/>
                <w:b/>
                <w:sz w:val="16"/>
                <w:szCs w:val="16"/>
              </w:rPr>
            </w:pPr>
            <w:r>
              <w:rPr>
                <w:rFonts w:ascii="Times New Roman" w:hAnsi="Times New Roman" w:cs="Times New Roman"/>
                <w:b/>
                <w:sz w:val="16"/>
                <w:szCs w:val="16"/>
              </w:rPr>
              <w:t>2</w:t>
            </w:r>
            <w:r w:rsidR="00D14AC7">
              <w:rPr>
                <w:rFonts w:ascii="Times New Roman" w:hAnsi="Times New Roman" w:cs="Times New Roman"/>
                <w:b/>
                <w:sz w:val="16"/>
                <w:szCs w:val="16"/>
              </w:rPr>
              <w:t>3</w:t>
            </w:r>
          </w:p>
        </w:tc>
      </w:tr>
      <w:tr w:rsidR="008957F8" w:rsidRPr="002707DC" w:rsidTr="00114DAA">
        <w:trPr>
          <w:gridAfter w:val="1"/>
          <w:wAfter w:w="701" w:type="dxa"/>
        </w:trPr>
        <w:tc>
          <w:tcPr>
            <w:tcW w:w="8359" w:type="dxa"/>
            <w:tcMar>
              <w:top w:w="57" w:type="dxa"/>
              <w:left w:w="57" w:type="dxa"/>
              <w:bottom w:w="57" w:type="dxa"/>
              <w:right w:w="57" w:type="dxa"/>
            </w:tcMar>
          </w:tcPr>
          <w:p w:rsidR="008957F8" w:rsidRDefault="008957F8" w:rsidP="00C058B9">
            <w:pPr>
              <w:rPr>
                <w:rFonts w:ascii="Times New Roman" w:hAnsi="Times New Roman" w:cs="Times New Roman"/>
                <w:sz w:val="16"/>
                <w:szCs w:val="16"/>
              </w:rPr>
            </w:pPr>
            <w:r>
              <w:rPr>
                <w:rFonts w:ascii="Times New Roman" w:hAnsi="Times New Roman" w:cs="Times New Roman"/>
                <w:sz w:val="16"/>
                <w:szCs w:val="16"/>
              </w:rPr>
              <w:t>2</w:t>
            </w:r>
            <w:r w:rsidR="00C058B9">
              <w:rPr>
                <w:rFonts w:ascii="Times New Roman" w:hAnsi="Times New Roman" w:cs="Times New Roman"/>
                <w:sz w:val="16"/>
                <w:szCs w:val="16"/>
              </w:rPr>
              <w:t>2.</w:t>
            </w:r>
            <w:r>
              <w:rPr>
                <w:rFonts w:ascii="Times New Roman" w:hAnsi="Times New Roman" w:cs="Times New Roman"/>
                <w:sz w:val="16"/>
                <w:szCs w:val="16"/>
              </w:rPr>
              <w:t xml:space="preserve"> EMENDA PARLAMENTAR A REALIZAR</w:t>
            </w:r>
          </w:p>
        </w:tc>
        <w:tc>
          <w:tcPr>
            <w:tcW w:w="701" w:type="dxa"/>
            <w:tcMar>
              <w:top w:w="57" w:type="dxa"/>
              <w:left w:w="57" w:type="dxa"/>
              <w:bottom w:w="57" w:type="dxa"/>
              <w:right w:w="57" w:type="dxa"/>
            </w:tcMar>
            <w:vAlign w:val="center"/>
          </w:tcPr>
          <w:p w:rsidR="008957F8" w:rsidRDefault="008957F8" w:rsidP="00D14AC7">
            <w:pPr>
              <w:jc w:val="center"/>
              <w:rPr>
                <w:rFonts w:ascii="Times New Roman" w:hAnsi="Times New Roman" w:cs="Times New Roman"/>
                <w:b/>
                <w:sz w:val="16"/>
                <w:szCs w:val="16"/>
              </w:rPr>
            </w:pPr>
            <w:r>
              <w:rPr>
                <w:rFonts w:ascii="Times New Roman" w:hAnsi="Times New Roman" w:cs="Times New Roman"/>
                <w:b/>
                <w:sz w:val="16"/>
                <w:szCs w:val="16"/>
              </w:rPr>
              <w:t>2</w:t>
            </w:r>
            <w:r w:rsidR="00D14AC7">
              <w:rPr>
                <w:rFonts w:ascii="Times New Roman" w:hAnsi="Times New Roman" w:cs="Times New Roman"/>
                <w:b/>
                <w:sz w:val="16"/>
                <w:szCs w:val="16"/>
              </w:rPr>
              <w:t>3</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2</w:t>
            </w:r>
            <w:r w:rsidR="00C058B9">
              <w:rPr>
                <w:rFonts w:ascii="Times New Roman" w:hAnsi="Times New Roman" w:cs="Times New Roman"/>
                <w:sz w:val="16"/>
                <w:szCs w:val="16"/>
              </w:rPr>
              <w:t>3</w:t>
            </w:r>
            <w:r w:rsidRPr="002707DC">
              <w:rPr>
                <w:rFonts w:ascii="Times New Roman" w:hAnsi="Times New Roman" w:cs="Times New Roman"/>
                <w:sz w:val="16"/>
                <w:szCs w:val="16"/>
              </w:rPr>
              <w:t>. TED</w:t>
            </w:r>
            <w:r w:rsidR="00E070A5">
              <w:rPr>
                <w:rFonts w:ascii="Times New Roman" w:hAnsi="Times New Roman" w:cs="Times New Roman"/>
                <w:sz w:val="16"/>
                <w:szCs w:val="16"/>
              </w:rPr>
              <w:t xml:space="preserve"> (TERMO DE EXECUÇÃO DESCENTRALIZADA)</w:t>
            </w:r>
            <w:proofErr w:type="gramStart"/>
            <w:r w:rsidR="00E070A5">
              <w:rPr>
                <w:rFonts w:ascii="Times New Roman" w:hAnsi="Times New Roman" w:cs="Times New Roman"/>
                <w:sz w:val="16"/>
                <w:szCs w:val="16"/>
              </w:rPr>
              <w:t xml:space="preserve"> </w:t>
            </w:r>
            <w:r w:rsidRPr="002707DC">
              <w:rPr>
                <w:rFonts w:ascii="Times New Roman" w:hAnsi="Times New Roman" w:cs="Times New Roman"/>
                <w:sz w:val="16"/>
                <w:szCs w:val="16"/>
              </w:rPr>
              <w:t xml:space="preserve"> </w:t>
            </w:r>
            <w:proofErr w:type="gramEnd"/>
            <w:r w:rsidRPr="002707DC">
              <w:rPr>
                <w:rFonts w:ascii="Times New Roman" w:hAnsi="Times New Roman" w:cs="Times New Roman"/>
                <w:sz w:val="16"/>
                <w:szCs w:val="16"/>
              </w:rPr>
              <w:t xml:space="preserve">A REALIZAR </w:t>
            </w:r>
          </w:p>
        </w:tc>
        <w:tc>
          <w:tcPr>
            <w:tcW w:w="701" w:type="dxa"/>
            <w:tcMar>
              <w:top w:w="57" w:type="dxa"/>
              <w:left w:w="57" w:type="dxa"/>
              <w:bottom w:w="57" w:type="dxa"/>
              <w:right w:w="57" w:type="dxa"/>
            </w:tcMar>
            <w:vAlign w:val="center"/>
          </w:tcPr>
          <w:p w:rsidR="008957F8" w:rsidRPr="002707DC" w:rsidRDefault="008957F8" w:rsidP="00D14AC7">
            <w:pPr>
              <w:jc w:val="center"/>
              <w:rPr>
                <w:rFonts w:ascii="Times New Roman" w:hAnsi="Times New Roman" w:cs="Times New Roman"/>
                <w:b/>
                <w:sz w:val="16"/>
                <w:szCs w:val="16"/>
              </w:rPr>
            </w:pPr>
            <w:r>
              <w:rPr>
                <w:rFonts w:ascii="Times New Roman" w:hAnsi="Times New Roman" w:cs="Times New Roman"/>
                <w:b/>
                <w:sz w:val="16"/>
                <w:szCs w:val="16"/>
              </w:rPr>
              <w:t>2</w:t>
            </w:r>
            <w:r w:rsidR="00D14AC7">
              <w:rPr>
                <w:rFonts w:ascii="Times New Roman" w:hAnsi="Times New Roman" w:cs="Times New Roman"/>
                <w:b/>
                <w:sz w:val="16"/>
                <w:szCs w:val="16"/>
              </w:rPr>
              <w:t>3</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2</w:t>
            </w:r>
            <w:r w:rsidR="00C058B9">
              <w:rPr>
                <w:rFonts w:ascii="Times New Roman" w:hAnsi="Times New Roman" w:cs="Times New Roman"/>
                <w:sz w:val="16"/>
                <w:szCs w:val="16"/>
              </w:rPr>
              <w:t>4</w:t>
            </w:r>
            <w:r w:rsidRPr="002707DC">
              <w:rPr>
                <w:rFonts w:ascii="Times New Roman" w:hAnsi="Times New Roman" w:cs="Times New Roman"/>
                <w:sz w:val="16"/>
                <w:szCs w:val="16"/>
              </w:rPr>
              <w:t xml:space="preserve">. PROVISÕES JUDICIAIS </w:t>
            </w:r>
          </w:p>
        </w:tc>
        <w:tc>
          <w:tcPr>
            <w:tcW w:w="701" w:type="dxa"/>
            <w:tcMar>
              <w:top w:w="57" w:type="dxa"/>
              <w:left w:w="57" w:type="dxa"/>
              <w:bottom w:w="57" w:type="dxa"/>
              <w:right w:w="57" w:type="dxa"/>
            </w:tcMar>
            <w:vAlign w:val="center"/>
          </w:tcPr>
          <w:p w:rsidR="008957F8" w:rsidRPr="002707DC" w:rsidRDefault="008957F8" w:rsidP="00D14AC7">
            <w:pPr>
              <w:jc w:val="center"/>
              <w:rPr>
                <w:rFonts w:ascii="Times New Roman" w:hAnsi="Times New Roman" w:cs="Times New Roman"/>
                <w:b/>
                <w:sz w:val="16"/>
                <w:szCs w:val="16"/>
              </w:rPr>
            </w:pPr>
            <w:r>
              <w:rPr>
                <w:rFonts w:ascii="Times New Roman" w:hAnsi="Times New Roman" w:cs="Times New Roman"/>
                <w:b/>
                <w:sz w:val="16"/>
                <w:szCs w:val="16"/>
              </w:rPr>
              <w:t>2</w:t>
            </w:r>
            <w:r w:rsidR="00D14AC7">
              <w:rPr>
                <w:rFonts w:ascii="Times New Roman" w:hAnsi="Times New Roman" w:cs="Times New Roman"/>
                <w:b/>
                <w:sz w:val="16"/>
                <w:szCs w:val="16"/>
              </w:rPr>
              <w:t>4</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2</w:t>
            </w:r>
            <w:r w:rsidR="00C058B9">
              <w:rPr>
                <w:rFonts w:ascii="Times New Roman" w:hAnsi="Times New Roman" w:cs="Times New Roman"/>
                <w:sz w:val="16"/>
                <w:szCs w:val="16"/>
              </w:rPr>
              <w:t>5</w:t>
            </w:r>
            <w:r w:rsidRPr="002707DC">
              <w:rPr>
                <w:rFonts w:ascii="Times New Roman" w:hAnsi="Times New Roman" w:cs="Times New Roman"/>
                <w:sz w:val="16"/>
                <w:szCs w:val="16"/>
              </w:rPr>
              <w:t xml:space="preserve">. PROVISÕES DIVERSAS </w:t>
            </w:r>
          </w:p>
        </w:tc>
        <w:tc>
          <w:tcPr>
            <w:tcW w:w="701" w:type="dxa"/>
            <w:tcMar>
              <w:top w:w="57" w:type="dxa"/>
              <w:left w:w="57" w:type="dxa"/>
              <w:bottom w:w="57" w:type="dxa"/>
              <w:right w:w="57" w:type="dxa"/>
            </w:tcMar>
            <w:vAlign w:val="center"/>
          </w:tcPr>
          <w:p w:rsidR="008957F8" w:rsidRPr="002707DC" w:rsidRDefault="008957F8" w:rsidP="00D14AC7">
            <w:pPr>
              <w:jc w:val="center"/>
              <w:rPr>
                <w:rFonts w:ascii="Times New Roman" w:hAnsi="Times New Roman" w:cs="Times New Roman"/>
                <w:b/>
                <w:sz w:val="16"/>
                <w:szCs w:val="16"/>
              </w:rPr>
            </w:pPr>
            <w:r>
              <w:rPr>
                <w:rFonts w:ascii="Times New Roman" w:hAnsi="Times New Roman" w:cs="Times New Roman"/>
                <w:b/>
                <w:sz w:val="16"/>
                <w:szCs w:val="16"/>
              </w:rPr>
              <w:t>2</w:t>
            </w:r>
            <w:r w:rsidR="00D14AC7">
              <w:rPr>
                <w:rFonts w:ascii="Times New Roman" w:hAnsi="Times New Roman" w:cs="Times New Roman"/>
                <w:b/>
                <w:sz w:val="16"/>
                <w:szCs w:val="16"/>
              </w:rPr>
              <w:t>5</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2</w:t>
            </w:r>
            <w:r w:rsidR="00C058B9">
              <w:rPr>
                <w:rFonts w:ascii="Times New Roman" w:hAnsi="Times New Roman" w:cs="Times New Roman"/>
                <w:sz w:val="16"/>
                <w:szCs w:val="16"/>
              </w:rPr>
              <w:t>6</w:t>
            </w:r>
            <w:r w:rsidRPr="002707DC">
              <w:rPr>
                <w:rFonts w:ascii="Times New Roman" w:hAnsi="Times New Roman" w:cs="Times New Roman"/>
                <w:sz w:val="16"/>
                <w:szCs w:val="16"/>
              </w:rPr>
              <w:t xml:space="preserve">. OUTRAS OBRIGAÇÕES </w:t>
            </w:r>
          </w:p>
        </w:tc>
        <w:tc>
          <w:tcPr>
            <w:tcW w:w="701" w:type="dxa"/>
            <w:tcMar>
              <w:top w:w="57" w:type="dxa"/>
              <w:left w:w="57" w:type="dxa"/>
              <w:bottom w:w="57" w:type="dxa"/>
              <w:right w:w="57" w:type="dxa"/>
            </w:tcMar>
            <w:vAlign w:val="center"/>
          </w:tcPr>
          <w:p w:rsidR="008957F8" w:rsidRPr="002707DC" w:rsidRDefault="008957F8" w:rsidP="00D14AC7">
            <w:pPr>
              <w:jc w:val="center"/>
              <w:rPr>
                <w:rFonts w:ascii="Times New Roman" w:hAnsi="Times New Roman" w:cs="Times New Roman"/>
                <w:b/>
                <w:sz w:val="16"/>
                <w:szCs w:val="16"/>
              </w:rPr>
            </w:pPr>
            <w:r>
              <w:rPr>
                <w:rFonts w:ascii="Times New Roman" w:hAnsi="Times New Roman" w:cs="Times New Roman"/>
                <w:b/>
                <w:sz w:val="16"/>
                <w:szCs w:val="16"/>
              </w:rPr>
              <w:t>2</w:t>
            </w:r>
            <w:r w:rsidR="00D14AC7">
              <w:rPr>
                <w:rFonts w:ascii="Times New Roman" w:hAnsi="Times New Roman" w:cs="Times New Roman"/>
                <w:b/>
                <w:sz w:val="16"/>
                <w:szCs w:val="16"/>
              </w:rPr>
              <w:t>6</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2</w:t>
            </w:r>
            <w:r w:rsidR="00C058B9">
              <w:rPr>
                <w:rFonts w:ascii="Times New Roman" w:hAnsi="Times New Roman" w:cs="Times New Roman"/>
                <w:sz w:val="16"/>
                <w:szCs w:val="16"/>
              </w:rPr>
              <w:t>7</w:t>
            </w:r>
            <w:r w:rsidRPr="002707DC">
              <w:rPr>
                <w:rFonts w:ascii="Times New Roman" w:hAnsi="Times New Roman" w:cs="Times New Roman"/>
                <w:sz w:val="16"/>
                <w:szCs w:val="16"/>
              </w:rPr>
              <w:t xml:space="preserve">. PATRIMÔNIO LÍQUIDO </w:t>
            </w:r>
          </w:p>
        </w:tc>
        <w:tc>
          <w:tcPr>
            <w:tcW w:w="701" w:type="dxa"/>
            <w:tcMar>
              <w:top w:w="57" w:type="dxa"/>
              <w:left w:w="57" w:type="dxa"/>
              <w:bottom w:w="57" w:type="dxa"/>
              <w:right w:w="57" w:type="dxa"/>
            </w:tcMar>
            <w:vAlign w:val="center"/>
          </w:tcPr>
          <w:p w:rsidR="008957F8" w:rsidRPr="002707DC" w:rsidRDefault="00D14AC7" w:rsidP="008957F8">
            <w:pPr>
              <w:jc w:val="center"/>
              <w:rPr>
                <w:rFonts w:ascii="Times New Roman" w:hAnsi="Times New Roman" w:cs="Times New Roman"/>
                <w:b/>
                <w:sz w:val="16"/>
                <w:szCs w:val="16"/>
              </w:rPr>
            </w:pPr>
            <w:r>
              <w:rPr>
                <w:rFonts w:ascii="Times New Roman" w:hAnsi="Times New Roman" w:cs="Times New Roman"/>
                <w:b/>
                <w:sz w:val="16"/>
                <w:szCs w:val="16"/>
              </w:rPr>
              <w:t>26</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2</w:t>
            </w:r>
            <w:r w:rsidR="00C058B9">
              <w:rPr>
                <w:rFonts w:ascii="Times New Roman" w:hAnsi="Times New Roman" w:cs="Times New Roman"/>
                <w:sz w:val="16"/>
                <w:szCs w:val="16"/>
              </w:rPr>
              <w:t>8</w:t>
            </w:r>
            <w:r w:rsidRPr="002707DC">
              <w:rPr>
                <w:rFonts w:ascii="Times New Roman" w:hAnsi="Times New Roman" w:cs="Times New Roman"/>
                <w:sz w:val="16"/>
                <w:szCs w:val="16"/>
              </w:rPr>
              <w:t>.</w:t>
            </w:r>
            <w:r>
              <w:rPr>
                <w:rFonts w:ascii="Times New Roman" w:hAnsi="Times New Roman" w:cs="Times New Roman"/>
                <w:sz w:val="16"/>
                <w:szCs w:val="16"/>
              </w:rPr>
              <w:t xml:space="preserve"> RECEITA OPERACIONAL LÍQUIDA</w:t>
            </w:r>
            <w:proofErr w:type="gramStart"/>
            <w:r>
              <w:rPr>
                <w:rFonts w:ascii="Times New Roman" w:hAnsi="Times New Roman" w:cs="Times New Roman"/>
                <w:sz w:val="16"/>
                <w:szCs w:val="16"/>
              </w:rPr>
              <w:t xml:space="preserve">  </w:t>
            </w:r>
          </w:p>
        </w:tc>
        <w:tc>
          <w:tcPr>
            <w:tcW w:w="701" w:type="dxa"/>
            <w:tcMar>
              <w:top w:w="57" w:type="dxa"/>
              <w:left w:w="57" w:type="dxa"/>
              <w:bottom w:w="57" w:type="dxa"/>
              <w:right w:w="57" w:type="dxa"/>
            </w:tcMar>
            <w:vAlign w:val="center"/>
          </w:tcPr>
          <w:p w:rsidR="008957F8" w:rsidRPr="002707DC" w:rsidRDefault="008957F8" w:rsidP="00D14AC7">
            <w:pPr>
              <w:jc w:val="center"/>
              <w:rPr>
                <w:rFonts w:ascii="Times New Roman" w:hAnsi="Times New Roman" w:cs="Times New Roman"/>
                <w:b/>
                <w:sz w:val="16"/>
                <w:szCs w:val="16"/>
              </w:rPr>
            </w:pPr>
            <w:proofErr w:type="gramEnd"/>
            <w:r>
              <w:rPr>
                <w:rFonts w:ascii="Times New Roman" w:hAnsi="Times New Roman" w:cs="Times New Roman"/>
                <w:b/>
                <w:sz w:val="16"/>
                <w:szCs w:val="16"/>
              </w:rPr>
              <w:t>2</w:t>
            </w:r>
            <w:r w:rsidR="00D14AC7">
              <w:rPr>
                <w:rFonts w:ascii="Times New Roman" w:hAnsi="Times New Roman" w:cs="Times New Roman"/>
                <w:b/>
                <w:sz w:val="16"/>
                <w:szCs w:val="16"/>
              </w:rPr>
              <w:t>7</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2</w:t>
            </w:r>
            <w:r w:rsidR="00C058B9">
              <w:rPr>
                <w:rFonts w:ascii="Times New Roman" w:hAnsi="Times New Roman" w:cs="Times New Roman"/>
                <w:sz w:val="16"/>
                <w:szCs w:val="16"/>
              </w:rPr>
              <w:t>9</w:t>
            </w:r>
            <w:r w:rsidRPr="002707DC">
              <w:rPr>
                <w:rFonts w:ascii="Times New Roman" w:hAnsi="Times New Roman" w:cs="Times New Roman"/>
                <w:sz w:val="16"/>
                <w:szCs w:val="16"/>
              </w:rPr>
              <w:t xml:space="preserve">. CUSTOS DOS PRODUTOS VENDIDOS E DOS SERVIÇOS </w:t>
            </w:r>
          </w:p>
        </w:tc>
        <w:tc>
          <w:tcPr>
            <w:tcW w:w="701" w:type="dxa"/>
            <w:tcMar>
              <w:top w:w="57" w:type="dxa"/>
              <w:left w:w="57" w:type="dxa"/>
              <w:bottom w:w="57" w:type="dxa"/>
              <w:right w:w="57" w:type="dxa"/>
            </w:tcMar>
            <w:vAlign w:val="center"/>
          </w:tcPr>
          <w:p w:rsidR="008957F8" w:rsidRPr="002707DC" w:rsidRDefault="008957F8" w:rsidP="00D14AC7">
            <w:pPr>
              <w:jc w:val="center"/>
              <w:rPr>
                <w:rFonts w:ascii="Times New Roman" w:hAnsi="Times New Roman" w:cs="Times New Roman"/>
                <w:b/>
                <w:sz w:val="16"/>
                <w:szCs w:val="16"/>
              </w:rPr>
            </w:pPr>
            <w:r>
              <w:rPr>
                <w:rFonts w:ascii="Times New Roman" w:hAnsi="Times New Roman" w:cs="Times New Roman"/>
                <w:b/>
                <w:sz w:val="16"/>
                <w:szCs w:val="16"/>
              </w:rPr>
              <w:t>2</w:t>
            </w:r>
            <w:r w:rsidR="00D14AC7">
              <w:rPr>
                <w:rFonts w:ascii="Times New Roman" w:hAnsi="Times New Roman" w:cs="Times New Roman"/>
                <w:b/>
                <w:sz w:val="16"/>
                <w:szCs w:val="16"/>
              </w:rPr>
              <w:t>7</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C058B9" w:rsidP="008957F8">
            <w:pPr>
              <w:rPr>
                <w:rFonts w:ascii="Times New Roman" w:hAnsi="Times New Roman" w:cs="Times New Roman"/>
                <w:sz w:val="16"/>
                <w:szCs w:val="16"/>
              </w:rPr>
            </w:pPr>
            <w:r>
              <w:rPr>
                <w:rFonts w:ascii="Times New Roman" w:hAnsi="Times New Roman" w:cs="Times New Roman"/>
                <w:sz w:val="16"/>
                <w:szCs w:val="16"/>
              </w:rPr>
              <w:t>30</w:t>
            </w:r>
            <w:r w:rsidR="008957F8" w:rsidRPr="002707DC">
              <w:rPr>
                <w:rFonts w:ascii="Times New Roman" w:hAnsi="Times New Roman" w:cs="Times New Roman"/>
                <w:sz w:val="16"/>
                <w:szCs w:val="16"/>
              </w:rPr>
              <w:t xml:space="preserve">. MANUTENÇÃO DE CAPACIDADE ESTRATÉGICA </w:t>
            </w:r>
          </w:p>
        </w:tc>
        <w:tc>
          <w:tcPr>
            <w:tcW w:w="701" w:type="dxa"/>
            <w:tcMar>
              <w:top w:w="57" w:type="dxa"/>
              <w:left w:w="57" w:type="dxa"/>
              <w:bottom w:w="57" w:type="dxa"/>
              <w:right w:w="57" w:type="dxa"/>
            </w:tcMar>
            <w:vAlign w:val="center"/>
          </w:tcPr>
          <w:p w:rsidR="008957F8" w:rsidRPr="002707DC" w:rsidRDefault="00D14AC7" w:rsidP="008957F8">
            <w:pPr>
              <w:jc w:val="center"/>
              <w:rPr>
                <w:rFonts w:ascii="Times New Roman" w:hAnsi="Times New Roman" w:cs="Times New Roman"/>
                <w:b/>
                <w:sz w:val="16"/>
                <w:szCs w:val="16"/>
              </w:rPr>
            </w:pPr>
            <w:r>
              <w:rPr>
                <w:rFonts w:ascii="Times New Roman" w:hAnsi="Times New Roman" w:cs="Times New Roman"/>
                <w:b/>
                <w:sz w:val="16"/>
                <w:szCs w:val="16"/>
              </w:rPr>
              <w:t>28</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8957F8">
            <w:pPr>
              <w:rPr>
                <w:rFonts w:ascii="Times New Roman" w:hAnsi="Times New Roman" w:cs="Times New Roman"/>
                <w:sz w:val="16"/>
                <w:szCs w:val="16"/>
              </w:rPr>
            </w:pPr>
            <w:r>
              <w:rPr>
                <w:rFonts w:ascii="Times New Roman" w:hAnsi="Times New Roman" w:cs="Times New Roman"/>
                <w:sz w:val="16"/>
                <w:szCs w:val="16"/>
              </w:rPr>
              <w:t>31</w:t>
            </w:r>
            <w:r w:rsidRPr="002707DC">
              <w:rPr>
                <w:rFonts w:ascii="Times New Roman" w:hAnsi="Times New Roman" w:cs="Times New Roman"/>
                <w:sz w:val="16"/>
                <w:szCs w:val="16"/>
              </w:rPr>
              <w:t xml:space="preserve">. DESPESAS ADMINISTRATIVAS </w:t>
            </w:r>
          </w:p>
        </w:tc>
        <w:tc>
          <w:tcPr>
            <w:tcW w:w="701" w:type="dxa"/>
            <w:tcMar>
              <w:top w:w="57" w:type="dxa"/>
              <w:left w:w="57" w:type="dxa"/>
              <w:bottom w:w="57" w:type="dxa"/>
              <w:right w:w="57" w:type="dxa"/>
            </w:tcMar>
            <w:vAlign w:val="center"/>
          </w:tcPr>
          <w:p w:rsidR="008957F8" w:rsidRPr="002707DC" w:rsidRDefault="00D14AC7" w:rsidP="00C058B9">
            <w:pPr>
              <w:jc w:val="center"/>
              <w:rPr>
                <w:rFonts w:ascii="Times New Roman" w:hAnsi="Times New Roman" w:cs="Times New Roman"/>
                <w:b/>
                <w:sz w:val="16"/>
                <w:szCs w:val="16"/>
              </w:rPr>
            </w:pPr>
            <w:r>
              <w:rPr>
                <w:rFonts w:ascii="Times New Roman" w:hAnsi="Times New Roman" w:cs="Times New Roman"/>
                <w:b/>
                <w:sz w:val="16"/>
                <w:szCs w:val="16"/>
              </w:rPr>
              <w:t>29</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3</w:t>
            </w:r>
            <w:r w:rsidR="00C058B9">
              <w:rPr>
                <w:rFonts w:ascii="Times New Roman" w:hAnsi="Times New Roman" w:cs="Times New Roman"/>
                <w:sz w:val="16"/>
                <w:szCs w:val="16"/>
              </w:rPr>
              <w:t>2</w:t>
            </w:r>
            <w:r w:rsidRPr="002707DC">
              <w:rPr>
                <w:rFonts w:ascii="Times New Roman" w:hAnsi="Times New Roman" w:cs="Times New Roman"/>
                <w:sz w:val="16"/>
                <w:szCs w:val="16"/>
              </w:rPr>
              <w:t xml:space="preserve">. DESPESAS COMERCIAIS </w:t>
            </w:r>
          </w:p>
        </w:tc>
        <w:tc>
          <w:tcPr>
            <w:tcW w:w="701" w:type="dxa"/>
            <w:tcMar>
              <w:top w:w="57" w:type="dxa"/>
              <w:left w:w="57" w:type="dxa"/>
              <w:bottom w:w="57" w:type="dxa"/>
              <w:right w:w="57" w:type="dxa"/>
            </w:tcMar>
            <w:vAlign w:val="center"/>
          </w:tcPr>
          <w:p w:rsidR="008957F8" w:rsidRPr="002707DC" w:rsidRDefault="00D14AC7" w:rsidP="00C058B9">
            <w:pPr>
              <w:jc w:val="center"/>
              <w:rPr>
                <w:rFonts w:ascii="Times New Roman" w:hAnsi="Times New Roman" w:cs="Times New Roman"/>
                <w:b/>
                <w:sz w:val="16"/>
                <w:szCs w:val="16"/>
              </w:rPr>
            </w:pPr>
            <w:r>
              <w:rPr>
                <w:rFonts w:ascii="Times New Roman" w:hAnsi="Times New Roman" w:cs="Times New Roman"/>
                <w:b/>
                <w:sz w:val="16"/>
                <w:szCs w:val="16"/>
              </w:rPr>
              <w:t>30</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3</w:t>
            </w:r>
            <w:r w:rsidR="00C058B9">
              <w:rPr>
                <w:rFonts w:ascii="Times New Roman" w:hAnsi="Times New Roman" w:cs="Times New Roman"/>
                <w:sz w:val="16"/>
                <w:szCs w:val="16"/>
              </w:rPr>
              <w:t>3</w:t>
            </w:r>
            <w:r w:rsidRPr="002707DC">
              <w:rPr>
                <w:rFonts w:ascii="Times New Roman" w:hAnsi="Times New Roman" w:cs="Times New Roman"/>
                <w:sz w:val="16"/>
                <w:szCs w:val="16"/>
              </w:rPr>
              <w:t xml:space="preserve">. DESPESAS TRIBUTÁRIAS </w:t>
            </w:r>
          </w:p>
        </w:tc>
        <w:tc>
          <w:tcPr>
            <w:tcW w:w="701" w:type="dxa"/>
            <w:tcMar>
              <w:top w:w="57" w:type="dxa"/>
              <w:left w:w="57" w:type="dxa"/>
              <w:bottom w:w="57" w:type="dxa"/>
              <w:right w:w="57" w:type="dxa"/>
            </w:tcMar>
            <w:vAlign w:val="center"/>
          </w:tcPr>
          <w:p w:rsidR="008957F8" w:rsidRPr="002707DC" w:rsidRDefault="00D14AC7" w:rsidP="00C058B9">
            <w:pPr>
              <w:jc w:val="center"/>
              <w:rPr>
                <w:rFonts w:ascii="Times New Roman" w:hAnsi="Times New Roman" w:cs="Times New Roman"/>
                <w:b/>
                <w:sz w:val="16"/>
                <w:szCs w:val="16"/>
              </w:rPr>
            </w:pPr>
            <w:r>
              <w:rPr>
                <w:rFonts w:ascii="Times New Roman" w:hAnsi="Times New Roman" w:cs="Times New Roman"/>
                <w:b/>
                <w:sz w:val="16"/>
                <w:szCs w:val="16"/>
              </w:rPr>
              <w:t>30</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3</w:t>
            </w:r>
            <w:r w:rsidR="00C058B9">
              <w:rPr>
                <w:rFonts w:ascii="Times New Roman" w:hAnsi="Times New Roman" w:cs="Times New Roman"/>
                <w:sz w:val="16"/>
                <w:szCs w:val="16"/>
              </w:rPr>
              <w:t>4</w:t>
            </w:r>
            <w:r w:rsidRPr="002707DC">
              <w:rPr>
                <w:rFonts w:ascii="Times New Roman" w:hAnsi="Times New Roman" w:cs="Times New Roman"/>
                <w:sz w:val="16"/>
                <w:szCs w:val="16"/>
              </w:rPr>
              <w:t xml:space="preserve">. DESPESAS DIVERSAS </w:t>
            </w:r>
          </w:p>
        </w:tc>
        <w:tc>
          <w:tcPr>
            <w:tcW w:w="701" w:type="dxa"/>
            <w:tcMar>
              <w:top w:w="57" w:type="dxa"/>
              <w:left w:w="57" w:type="dxa"/>
              <w:bottom w:w="57" w:type="dxa"/>
              <w:right w:w="57" w:type="dxa"/>
            </w:tcMar>
            <w:vAlign w:val="center"/>
          </w:tcPr>
          <w:p w:rsidR="008957F8" w:rsidRPr="002707DC" w:rsidRDefault="00D14AC7" w:rsidP="00C058B9">
            <w:pPr>
              <w:jc w:val="center"/>
              <w:rPr>
                <w:rFonts w:ascii="Times New Roman" w:hAnsi="Times New Roman" w:cs="Times New Roman"/>
                <w:b/>
                <w:sz w:val="16"/>
                <w:szCs w:val="16"/>
              </w:rPr>
            </w:pPr>
            <w:r>
              <w:rPr>
                <w:rFonts w:ascii="Times New Roman" w:hAnsi="Times New Roman" w:cs="Times New Roman"/>
                <w:b/>
                <w:sz w:val="16"/>
                <w:szCs w:val="16"/>
              </w:rPr>
              <w:t>30</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3</w:t>
            </w:r>
            <w:r w:rsidR="00C058B9">
              <w:rPr>
                <w:rFonts w:ascii="Times New Roman" w:hAnsi="Times New Roman" w:cs="Times New Roman"/>
                <w:sz w:val="16"/>
                <w:szCs w:val="16"/>
              </w:rPr>
              <w:t>5</w:t>
            </w:r>
            <w:r w:rsidRPr="002707DC">
              <w:rPr>
                <w:rFonts w:ascii="Times New Roman" w:hAnsi="Times New Roman" w:cs="Times New Roman"/>
                <w:sz w:val="16"/>
                <w:szCs w:val="16"/>
              </w:rPr>
              <w:t xml:space="preserve">. RECEITAS DIVERSAS </w:t>
            </w:r>
          </w:p>
        </w:tc>
        <w:tc>
          <w:tcPr>
            <w:tcW w:w="701" w:type="dxa"/>
            <w:tcMar>
              <w:top w:w="57" w:type="dxa"/>
              <w:left w:w="57" w:type="dxa"/>
              <w:bottom w:w="57" w:type="dxa"/>
              <w:right w:w="57" w:type="dxa"/>
            </w:tcMar>
            <w:vAlign w:val="center"/>
          </w:tcPr>
          <w:p w:rsidR="008957F8" w:rsidRPr="002707DC" w:rsidRDefault="00D14AC7" w:rsidP="008957F8">
            <w:pPr>
              <w:jc w:val="center"/>
              <w:rPr>
                <w:rFonts w:ascii="Times New Roman" w:hAnsi="Times New Roman" w:cs="Times New Roman"/>
                <w:b/>
                <w:sz w:val="16"/>
                <w:szCs w:val="16"/>
              </w:rPr>
            </w:pPr>
            <w:r>
              <w:rPr>
                <w:rFonts w:ascii="Times New Roman" w:hAnsi="Times New Roman" w:cs="Times New Roman"/>
                <w:b/>
                <w:sz w:val="16"/>
                <w:szCs w:val="16"/>
              </w:rPr>
              <w:t>31</w:t>
            </w:r>
            <w:r w:rsidR="008957F8">
              <w:rPr>
                <w:rFonts w:ascii="Times New Roman" w:hAnsi="Times New Roman" w:cs="Times New Roman"/>
                <w:b/>
                <w:sz w:val="16"/>
                <w:szCs w:val="16"/>
              </w:rPr>
              <w:t xml:space="preserve">                                                                                                                                                                                                                                                                                                                                                                                                                                                                                                                                                                                                                                                                                                                                                                                                                                                                                                                                                                                                                                                                                                                                                                                                                                                                                                                                                                                                                                                                                                                                                                                                                                                                                                                                                                                                                                                                                                                                                                                                                                                                                                                                                                                                                                                                                                                                                                                                                                                                                                                                                                                                                                                                                                                                                                            </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C058B9" w:rsidP="008957F8">
            <w:pPr>
              <w:rPr>
                <w:rFonts w:ascii="Times New Roman" w:hAnsi="Times New Roman" w:cs="Times New Roman"/>
                <w:sz w:val="16"/>
                <w:szCs w:val="16"/>
              </w:rPr>
            </w:pPr>
            <w:r>
              <w:rPr>
                <w:rFonts w:ascii="Times New Roman" w:hAnsi="Times New Roman" w:cs="Times New Roman"/>
                <w:sz w:val="16"/>
                <w:szCs w:val="16"/>
              </w:rPr>
              <w:t>36</w:t>
            </w:r>
            <w:r w:rsidR="008957F8" w:rsidRPr="002707DC">
              <w:rPr>
                <w:rFonts w:ascii="Times New Roman" w:hAnsi="Times New Roman" w:cs="Times New Roman"/>
                <w:sz w:val="16"/>
                <w:szCs w:val="16"/>
              </w:rPr>
              <w:t xml:space="preserve">. DESPESAS FINANCEIRAS </w:t>
            </w:r>
          </w:p>
        </w:tc>
        <w:tc>
          <w:tcPr>
            <w:tcW w:w="701" w:type="dxa"/>
            <w:tcMar>
              <w:top w:w="57" w:type="dxa"/>
              <w:left w:w="57" w:type="dxa"/>
              <w:bottom w:w="57" w:type="dxa"/>
              <w:right w:w="57" w:type="dxa"/>
            </w:tcMar>
            <w:vAlign w:val="center"/>
          </w:tcPr>
          <w:p w:rsidR="008957F8" w:rsidRPr="002707DC" w:rsidRDefault="00D14AC7" w:rsidP="008957F8">
            <w:pPr>
              <w:jc w:val="center"/>
              <w:rPr>
                <w:rFonts w:ascii="Times New Roman" w:hAnsi="Times New Roman" w:cs="Times New Roman"/>
                <w:b/>
                <w:sz w:val="16"/>
                <w:szCs w:val="16"/>
              </w:rPr>
            </w:pPr>
            <w:r>
              <w:rPr>
                <w:rFonts w:ascii="Times New Roman" w:hAnsi="Times New Roman" w:cs="Times New Roman"/>
                <w:b/>
                <w:sz w:val="16"/>
                <w:szCs w:val="16"/>
              </w:rPr>
              <w:t>31</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C058B9" w:rsidP="008957F8">
            <w:pPr>
              <w:rPr>
                <w:rFonts w:ascii="Times New Roman" w:hAnsi="Times New Roman" w:cs="Times New Roman"/>
                <w:sz w:val="16"/>
                <w:szCs w:val="16"/>
              </w:rPr>
            </w:pPr>
            <w:r>
              <w:rPr>
                <w:rFonts w:ascii="Times New Roman" w:hAnsi="Times New Roman" w:cs="Times New Roman"/>
                <w:sz w:val="16"/>
                <w:szCs w:val="16"/>
              </w:rPr>
              <w:t>37</w:t>
            </w:r>
            <w:r w:rsidR="008957F8" w:rsidRPr="002707DC">
              <w:rPr>
                <w:rFonts w:ascii="Times New Roman" w:hAnsi="Times New Roman" w:cs="Times New Roman"/>
                <w:sz w:val="16"/>
                <w:szCs w:val="16"/>
              </w:rPr>
              <w:t xml:space="preserve">. RECEITAS FINANCEIRAS </w:t>
            </w:r>
          </w:p>
        </w:tc>
        <w:tc>
          <w:tcPr>
            <w:tcW w:w="701" w:type="dxa"/>
            <w:tcMar>
              <w:top w:w="57" w:type="dxa"/>
              <w:left w:w="57" w:type="dxa"/>
              <w:bottom w:w="57" w:type="dxa"/>
              <w:right w:w="57" w:type="dxa"/>
            </w:tcMar>
            <w:vAlign w:val="center"/>
          </w:tcPr>
          <w:p w:rsidR="008957F8" w:rsidRPr="002707DC" w:rsidRDefault="00D14AC7" w:rsidP="008957F8">
            <w:pPr>
              <w:jc w:val="center"/>
              <w:rPr>
                <w:rFonts w:ascii="Times New Roman" w:hAnsi="Times New Roman" w:cs="Times New Roman"/>
                <w:b/>
                <w:sz w:val="16"/>
                <w:szCs w:val="16"/>
              </w:rPr>
            </w:pPr>
            <w:r>
              <w:rPr>
                <w:rFonts w:ascii="Times New Roman" w:hAnsi="Times New Roman" w:cs="Times New Roman"/>
                <w:b/>
                <w:sz w:val="16"/>
                <w:szCs w:val="16"/>
              </w:rPr>
              <w:t>31</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3</w:t>
            </w:r>
            <w:r w:rsidR="00C058B9">
              <w:rPr>
                <w:rFonts w:ascii="Times New Roman" w:hAnsi="Times New Roman" w:cs="Times New Roman"/>
                <w:sz w:val="16"/>
                <w:szCs w:val="16"/>
              </w:rPr>
              <w:t>8</w:t>
            </w:r>
            <w:r w:rsidRPr="002707DC">
              <w:rPr>
                <w:rFonts w:ascii="Times New Roman" w:hAnsi="Times New Roman" w:cs="Times New Roman"/>
                <w:sz w:val="16"/>
                <w:szCs w:val="16"/>
              </w:rPr>
              <w:t xml:space="preserve">. OUTRAS DESPESAS </w:t>
            </w:r>
          </w:p>
        </w:tc>
        <w:tc>
          <w:tcPr>
            <w:tcW w:w="701" w:type="dxa"/>
            <w:tcMar>
              <w:top w:w="57" w:type="dxa"/>
              <w:left w:w="57" w:type="dxa"/>
              <w:bottom w:w="57" w:type="dxa"/>
              <w:right w:w="57" w:type="dxa"/>
            </w:tcMar>
            <w:vAlign w:val="center"/>
          </w:tcPr>
          <w:p w:rsidR="008957F8" w:rsidRPr="002707DC" w:rsidRDefault="00D14AC7" w:rsidP="00C058B9">
            <w:pPr>
              <w:jc w:val="center"/>
              <w:rPr>
                <w:rFonts w:ascii="Times New Roman" w:hAnsi="Times New Roman" w:cs="Times New Roman"/>
                <w:b/>
                <w:sz w:val="16"/>
                <w:szCs w:val="16"/>
              </w:rPr>
            </w:pPr>
            <w:r>
              <w:rPr>
                <w:rFonts w:ascii="Times New Roman" w:hAnsi="Times New Roman" w:cs="Times New Roman"/>
                <w:b/>
                <w:sz w:val="16"/>
                <w:szCs w:val="16"/>
              </w:rPr>
              <w:t>32</w:t>
            </w:r>
          </w:p>
        </w:tc>
      </w:tr>
      <w:tr w:rsidR="008957F8" w:rsidRPr="002707DC" w:rsidTr="00114DAA">
        <w:trPr>
          <w:gridAfter w:val="1"/>
          <w:wAfter w:w="701" w:type="dxa"/>
        </w:trPr>
        <w:tc>
          <w:tcPr>
            <w:tcW w:w="8359" w:type="dxa"/>
            <w:tcMar>
              <w:top w:w="57" w:type="dxa"/>
              <w:left w:w="57" w:type="dxa"/>
              <w:bottom w:w="57" w:type="dxa"/>
              <w:right w:w="57" w:type="dxa"/>
            </w:tcMar>
          </w:tcPr>
          <w:p w:rsidR="008957F8" w:rsidRDefault="008957F8" w:rsidP="00C058B9">
            <w:pPr>
              <w:rPr>
                <w:rFonts w:ascii="Times New Roman" w:hAnsi="Times New Roman" w:cs="Times New Roman"/>
                <w:sz w:val="16"/>
                <w:szCs w:val="16"/>
              </w:rPr>
            </w:pPr>
            <w:r>
              <w:rPr>
                <w:rFonts w:ascii="Times New Roman" w:hAnsi="Times New Roman" w:cs="Times New Roman"/>
                <w:sz w:val="16"/>
                <w:szCs w:val="16"/>
              </w:rPr>
              <w:t>3</w:t>
            </w:r>
            <w:r w:rsidR="00C058B9">
              <w:rPr>
                <w:rFonts w:ascii="Times New Roman" w:hAnsi="Times New Roman" w:cs="Times New Roman"/>
                <w:sz w:val="16"/>
                <w:szCs w:val="16"/>
              </w:rPr>
              <w:t>9</w:t>
            </w:r>
            <w:r>
              <w:rPr>
                <w:rFonts w:ascii="Times New Roman" w:hAnsi="Times New Roman" w:cs="Times New Roman"/>
                <w:sz w:val="16"/>
                <w:szCs w:val="16"/>
              </w:rPr>
              <w:t>. RESULTADO TED</w:t>
            </w:r>
          </w:p>
        </w:tc>
        <w:tc>
          <w:tcPr>
            <w:tcW w:w="701" w:type="dxa"/>
            <w:tcMar>
              <w:top w:w="57" w:type="dxa"/>
              <w:left w:w="57" w:type="dxa"/>
              <w:bottom w:w="57" w:type="dxa"/>
              <w:right w:w="57" w:type="dxa"/>
            </w:tcMar>
            <w:vAlign w:val="center"/>
          </w:tcPr>
          <w:p w:rsidR="008957F8" w:rsidRDefault="00D14AC7" w:rsidP="00C058B9">
            <w:pPr>
              <w:jc w:val="center"/>
              <w:rPr>
                <w:rFonts w:ascii="Times New Roman" w:hAnsi="Times New Roman" w:cs="Times New Roman"/>
                <w:b/>
                <w:sz w:val="16"/>
                <w:szCs w:val="16"/>
              </w:rPr>
            </w:pPr>
            <w:r>
              <w:rPr>
                <w:rFonts w:ascii="Times New Roman" w:hAnsi="Times New Roman" w:cs="Times New Roman"/>
                <w:b/>
                <w:sz w:val="16"/>
                <w:szCs w:val="16"/>
              </w:rPr>
              <w:t>32</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C058B9" w:rsidP="008957F8">
            <w:pPr>
              <w:rPr>
                <w:rFonts w:ascii="Times New Roman" w:hAnsi="Times New Roman" w:cs="Times New Roman"/>
                <w:sz w:val="16"/>
                <w:szCs w:val="16"/>
              </w:rPr>
            </w:pPr>
            <w:r>
              <w:rPr>
                <w:rFonts w:ascii="Times New Roman" w:hAnsi="Times New Roman" w:cs="Times New Roman"/>
                <w:sz w:val="16"/>
                <w:szCs w:val="16"/>
              </w:rPr>
              <w:t>40</w:t>
            </w:r>
            <w:r w:rsidR="008957F8" w:rsidRPr="002707DC">
              <w:rPr>
                <w:rFonts w:ascii="Times New Roman" w:hAnsi="Times New Roman" w:cs="Times New Roman"/>
                <w:sz w:val="16"/>
                <w:szCs w:val="16"/>
              </w:rPr>
              <w:t xml:space="preserve">. OUTRAS RECEITAS </w:t>
            </w:r>
          </w:p>
        </w:tc>
        <w:tc>
          <w:tcPr>
            <w:tcW w:w="701" w:type="dxa"/>
            <w:tcMar>
              <w:top w:w="57" w:type="dxa"/>
              <w:left w:w="57" w:type="dxa"/>
              <w:bottom w:w="57" w:type="dxa"/>
              <w:right w:w="57" w:type="dxa"/>
            </w:tcMar>
            <w:vAlign w:val="center"/>
          </w:tcPr>
          <w:p w:rsidR="008957F8" w:rsidRPr="002707DC" w:rsidRDefault="00D14AC7" w:rsidP="008957F8">
            <w:pPr>
              <w:jc w:val="center"/>
              <w:rPr>
                <w:rFonts w:ascii="Times New Roman" w:hAnsi="Times New Roman" w:cs="Times New Roman"/>
                <w:b/>
                <w:sz w:val="16"/>
                <w:szCs w:val="16"/>
              </w:rPr>
            </w:pPr>
            <w:r>
              <w:rPr>
                <w:rFonts w:ascii="Times New Roman" w:hAnsi="Times New Roman" w:cs="Times New Roman"/>
                <w:b/>
                <w:sz w:val="16"/>
                <w:szCs w:val="16"/>
              </w:rPr>
              <w:t>32</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4</w:t>
            </w:r>
            <w:r w:rsidR="00C058B9">
              <w:rPr>
                <w:rFonts w:ascii="Times New Roman" w:hAnsi="Times New Roman" w:cs="Times New Roman"/>
                <w:sz w:val="16"/>
                <w:szCs w:val="16"/>
              </w:rPr>
              <w:t>1</w:t>
            </w:r>
            <w:r w:rsidRPr="002707DC">
              <w:rPr>
                <w:rFonts w:ascii="Times New Roman" w:hAnsi="Times New Roman" w:cs="Times New Roman"/>
                <w:sz w:val="16"/>
                <w:szCs w:val="16"/>
              </w:rPr>
              <w:t xml:space="preserve">. RECEITA ORÇAMENTÁRIA </w:t>
            </w:r>
          </w:p>
        </w:tc>
        <w:tc>
          <w:tcPr>
            <w:tcW w:w="701" w:type="dxa"/>
            <w:tcMar>
              <w:top w:w="57" w:type="dxa"/>
              <w:left w:w="57" w:type="dxa"/>
              <w:bottom w:w="57" w:type="dxa"/>
              <w:right w:w="57" w:type="dxa"/>
            </w:tcMar>
            <w:vAlign w:val="center"/>
          </w:tcPr>
          <w:p w:rsidR="008957F8" w:rsidRPr="002707DC" w:rsidRDefault="00D14AC7" w:rsidP="008957F8">
            <w:pPr>
              <w:jc w:val="center"/>
              <w:rPr>
                <w:rFonts w:ascii="Times New Roman" w:hAnsi="Times New Roman" w:cs="Times New Roman"/>
                <w:b/>
                <w:sz w:val="16"/>
                <w:szCs w:val="16"/>
              </w:rPr>
            </w:pPr>
            <w:r>
              <w:rPr>
                <w:rFonts w:ascii="Times New Roman" w:hAnsi="Times New Roman" w:cs="Times New Roman"/>
                <w:b/>
                <w:sz w:val="16"/>
                <w:szCs w:val="16"/>
              </w:rPr>
              <w:t>32</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4</w:t>
            </w:r>
            <w:r w:rsidR="00C058B9">
              <w:rPr>
                <w:rFonts w:ascii="Times New Roman" w:hAnsi="Times New Roman" w:cs="Times New Roman"/>
                <w:sz w:val="16"/>
                <w:szCs w:val="16"/>
              </w:rPr>
              <w:t>2</w:t>
            </w:r>
            <w:r w:rsidRPr="002707DC">
              <w:rPr>
                <w:rFonts w:ascii="Times New Roman" w:hAnsi="Times New Roman" w:cs="Times New Roman"/>
                <w:sz w:val="16"/>
                <w:szCs w:val="16"/>
              </w:rPr>
              <w:t xml:space="preserve">. IMPOSTO DE RENDA E CONTRIBUIÇÃO SOCIAL </w:t>
            </w:r>
          </w:p>
        </w:tc>
        <w:tc>
          <w:tcPr>
            <w:tcW w:w="701" w:type="dxa"/>
            <w:tcMar>
              <w:top w:w="57" w:type="dxa"/>
              <w:left w:w="57" w:type="dxa"/>
              <w:bottom w:w="57" w:type="dxa"/>
              <w:right w:w="57" w:type="dxa"/>
            </w:tcMar>
            <w:vAlign w:val="center"/>
          </w:tcPr>
          <w:p w:rsidR="008957F8" w:rsidRPr="002707DC" w:rsidRDefault="00D14AC7" w:rsidP="00C058B9">
            <w:pPr>
              <w:jc w:val="center"/>
              <w:rPr>
                <w:rFonts w:ascii="Times New Roman" w:hAnsi="Times New Roman" w:cs="Times New Roman"/>
                <w:b/>
                <w:sz w:val="16"/>
                <w:szCs w:val="16"/>
              </w:rPr>
            </w:pPr>
            <w:r>
              <w:rPr>
                <w:rFonts w:ascii="Times New Roman" w:hAnsi="Times New Roman" w:cs="Times New Roman"/>
                <w:b/>
                <w:sz w:val="16"/>
                <w:szCs w:val="16"/>
              </w:rPr>
              <w:t>33</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4</w:t>
            </w:r>
            <w:r w:rsidR="00C058B9">
              <w:rPr>
                <w:rFonts w:ascii="Times New Roman" w:hAnsi="Times New Roman" w:cs="Times New Roman"/>
                <w:sz w:val="16"/>
                <w:szCs w:val="16"/>
              </w:rPr>
              <w:t>3</w:t>
            </w:r>
            <w:r>
              <w:rPr>
                <w:rFonts w:ascii="Times New Roman" w:hAnsi="Times New Roman" w:cs="Times New Roman"/>
                <w:sz w:val="16"/>
                <w:szCs w:val="16"/>
              </w:rPr>
              <w:t xml:space="preserve">. REMUNERAÇÃO DOS DIRIGENTES, </w:t>
            </w:r>
            <w:r w:rsidRPr="002707DC">
              <w:rPr>
                <w:rFonts w:ascii="Times New Roman" w:hAnsi="Times New Roman" w:cs="Times New Roman"/>
                <w:sz w:val="16"/>
                <w:szCs w:val="16"/>
              </w:rPr>
              <w:t>EMPREGADOS</w:t>
            </w:r>
            <w:r>
              <w:rPr>
                <w:rFonts w:ascii="Times New Roman" w:hAnsi="Times New Roman" w:cs="Times New Roman"/>
                <w:sz w:val="16"/>
                <w:szCs w:val="16"/>
              </w:rPr>
              <w:t xml:space="preserve"> E </w:t>
            </w:r>
            <w:proofErr w:type="gramStart"/>
            <w:r>
              <w:rPr>
                <w:rFonts w:ascii="Times New Roman" w:hAnsi="Times New Roman" w:cs="Times New Roman"/>
                <w:sz w:val="16"/>
                <w:szCs w:val="16"/>
              </w:rPr>
              <w:t>BENEFÍCIOS</w:t>
            </w:r>
            <w:proofErr w:type="gramEnd"/>
            <w:r w:rsidRPr="002707DC">
              <w:rPr>
                <w:rFonts w:ascii="Times New Roman" w:hAnsi="Times New Roman" w:cs="Times New Roman"/>
                <w:sz w:val="16"/>
                <w:szCs w:val="16"/>
              </w:rPr>
              <w:t xml:space="preserve"> </w:t>
            </w:r>
          </w:p>
        </w:tc>
        <w:tc>
          <w:tcPr>
            <w:tcW w:w="701" w:type="dxa"/>
            <w:tcMar>
              <w:top w:w="57" w:type="dxa"/>
              <w:left w:w="57" w:type="dxa"/>
              <w:bottom w:w="57" w:type="dxa"/>
              <w:right w:w="57" w:type="dxa"/>
            </w:tcMar>
            <w:vAlign w:val="center"/>
          </w:tcPr>
          <w:p w:rsidR="008957F8" w:rsidRPr="002707DC" w:rsidRDefault="00D14AC7" w:rsidP="008957F8">
            <w:pPr>
              <w:jc w:val="center"/>
              <w:rPr>
                <w:rFonts w:ascii="Times New Roman" w:hAnsi="Times New Roman" w:cs="Times New Roman"/>
                <w:b/>
                <w:sz w:val="16"/>
                <w:szCs w:val="16"/>
              </w:rPr>
            </w:pPr>
            <w:r>
              <w:rPr>
                <w:rFonts w:ascii="Times New Roman" w:hAnsi="Times New Roman" w:cs="Times New Roman"/>
                <w:b/>
                <w:sz w:val="16"/>
                <w:szCs w:val="16"/>
              </w:rPr>
              <w:t>34</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4</w:t>
            </w:r>
            <w:r w:rsidR="00C058B9">
              <w:rPr>
                <w:rFonts w:ascii="Times New Roman" w:hAnsi="Times New Roman" w:cs="Times New Roman"/>
                <w:sz w:val="16"/>
                <w:szCs w:val="16"/>
              </w:rPr>
              <w:t>4</w:t>
            </w:r>
            <w:r w:rsidRPr="002707DC">
              <w:rPr>
                <w:rFonts w:ascii="Times New Roman" w:hAnsi="Times New Roman" w:cs="Times New Roman"/>
                <w:sz w:val="16"/>
                <w:szCs w:val="16"/>
              </w:rPr>
              <w:t xml:space="preserve">. PARTES RELACIONADAS </w:t>
            </w:r>
          </w:p>
        </w:tc>
        <w:tc>
          <w:tcPr>
            <w:tcW w:w="701" w:type="dxa"/>
            <w:tcMar>
              <w:top w:w="57" w:type="dxa"/>
              <w:left w:w="57" w:type="dxa"/>
              <w:bottom w:w="57" w:type="dxa"/>
              <w:right w:w="57" w:type="dxa"/>
            </w:tcMar>
            <w:vAlign w:val="center"/>
          </w:tcPr>
          <w:p w:rsidR="008957F8" w:rsidRPr="002707DC" w:rsidRDefault="004004F3" w:rsidP="00D14AC7">
            <w:pPr>
              <w:jc w:val="center"/>
              <w:rPr>
                <w:rFonts w:ascii="Times New Roman" w:hAnsi="Times New Roman" w:cs="Times New Roman"/>
                <w:b/>
                <w:sz w:val="16"/>
                <w:szCs w:val="16"/>
              </w:rPr>
            </w:pPr>
            <w:r>
              <w:rPr>
                <w:rFonts w:ascii="Times New Roman" w:hAnsi="Times New Roman" w:cs="Times New Roman"/>
                <w:b/>
                <w:sz w:val="16"/>
                <w:szCs w:val="16"/>
              </w:rPr>
              <w:t>3</w:t>
            </w:r>
            <w:r w:rsidR="00D14AC7">
              <w:rPr>
                <w:rFonts w:ascii="Times New Roman" w:hAnsi="Times New Roman" w:cs="Times New Roman"/>
                <w:b/>
                <w:sz w:val="16"/>
                <w:szCs w:val="16"/>
              </w:rPr>
              <w:t>5</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4</w:t>
            </w:r>
            <w:r w:rsidR="00C058B9">
              <w:rPr>
                <w:rFonts w:ascii="Times New Roman" w:hAnsi="Times New Roman" w:cs="Times New Roman"/>
                <w:sz w:val="16"/>
                <w:szCs w:val="16"/>
              </w:rPr>
              <w:t>5</w:t>
            </w:r>
            <w:r w:rsidRPr="002707DC">
              <w:rPr>
                <w:rFonts w:ascii="Times New Roman" w:hAnsi="Times New Roman" w:cs="Times New Roman"/>
                <w:sz w:val="16"/>
                <w:szCs w:val="16"/>
              </w:rPr>
              <w:t xml:space="preserve">. CONCILIAÇÃO ENTRE BALANÇO PUBLICADO E BALANÇO SIAFI </w:t>
            </w:r>
          </w:p>
        </w:tc>
        <w:tc>
          <w:tcPr>
            <w:tcW w:w="701" w:type="dxa"/>
            <w:tcMar>
              <w:top w:w="57" w:type="dxa"/>
              <w:left w:w="57" w:type="dxa"/>
              <w:bottom w:w="57" w:type="dxa"/>
              <w:right w:w="57" w:type="dxa"/>
            </w:tcMar>
            <w:vAlign w:val="center"/>
          </w:tcPr>
          <w:p w:rsidR="008957F8" w:rsidRPr="002707DC" w:rsidRDefault="008957F8" w:rsidP="00410C95">
            <w:pPr>
              <w:jc w:val="center"/>
              <w:rPr>
                <w:rFonts w:ascii="Times New Roman" w:hAnsi="Times New Roman" w:cs="Times New Roman"/>
                <w:b/>
                <w:sz w:val="16"/>
                <w:szCs w:val="16"/>
              </w:rPr>
            </w:pPr>
            <w:r>
              <w:rPr>
                <w:rFonts w:ascii="Times New Roman" w:hAnsi="Times New Roman" w:cs="Times New Roman"/>
                <w:b/>
                <w:sz w:val="16"/>
                <w:szCs w:val="16"/>
              </w:rPr>
              <w:t>3</w:t>
            </w:r>
            <w:r w:rsidR="00D14AC7">
              <w:rPr>
                <w:rFonts w:ascii="Times New Roman" w:hAnsi="Times New Roman" w:cs="Times New Roman"/>
                <w:b/>
                <w:sz w:val="16"/>
                <w:szCs w:val="16"/>
              </w:rPr>
              <w:t>6</w:t>
            </w:r>
          </w:p>
        </w:tc>
      </w:tr>
    </w:tbl>
    <w:p w:rsidR="007539B4" w:rsidRDefault="00747412" w:rsidP="000243CC">
      <w:pPr>
        <w:pStyle w:val="PargrafodaLista"/>
        <w:numPr>
          <w:ilvl w:val="0"/>
          <w:numId w:val="14"/>
        </w:numPr>
        <w:spacing w:after="0" w:line="240" w:lineRule="auto"/>
        <w:rPr>
          <w:rFonts w:ascii="Times New Roman" w:hAnsi="Times New Roman" w:cs="Times New Roman"/>
          <w:b/>
          <w:sz w:val="24"/>
          <w:szCs w:val="24"/>
        </w:rPr>
      </w:pPr>
      <w:r w:rsidRPr="007C4112">
        <w:rPr>
          <w:rFonts w:ascii="Times New Roman" w:hAnsi="Times New Roman" w:cs="Times New Roman"/>
          <w:b/>
          <w:sz w:val="24"/>
          <w:szCs w:val="24"/>
        </w:rPr>
        <w:lastRenderedPageBreak/>
        <w:t>BALANÇO PATRIMONIAL</w:t>
      </w:r>
    </w:p>
    <w:p w:rsidR="007C4112" w:rsidRDefault="007C4112" w:rsidP="007539B4">
      <w:pPr>
        <w:spacing w:after="0" w:line="240" w:lineRule="auto"/>
        <w:ind w:left="360"/>
      </w:pPr>
    </w:p>
    <w:p w:rsidR="00D80A9F" w:rsidRPr="007539B4" w:rsidRDefault="00410C95" w:rsidP="007539B4">
      <w:pPr>
        <w:spacing w:after="0" w:line="240" w:lineRule="auto"/>
        <w:ind w:left="360"/>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096000" cy="6238875"/>
            <wp:effectExtent l="19050" t="0" r="0" b="0"/>
            <wp:docPr id="2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6096000" cy="6238875"/>
                    </a:xfrm>
                    <a:prstGeom prst="rect">
                      <a:avLst/>
                    </a:prstGeom>
                    <a:noFill/>
                    <a:ln w="9525">
                      <a:noFill/>
                      <a:miter lim="800000"/>
                      <a:headEnd/>
                      <a:tailEnd/>
                    </a:ln>
                  </pic:spPr>
                </pic:pic>
              </a:graphicData>
            </a:graphic>
          </wp:inline>
        </w:drawing>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7F44E0" w:rsidRPr="007F44E0" w:rsidTr="0046166D">
        <w:trPr>
          <w:jc w:val="center"/>
        </w:trPr>
        <w:tc>
          <w:tcPr>
            <w:tcW w:w="4530" w:type="dxa"/>
            <w:vAlign w:val="center"/>
          </w:tcPr>
          <w:p w:rsidR="00521A39" w:rsidRDefault="00521A39" w:rsidP="00114DAA">
            <w:pPr>
              <w:jc w:val="center"/>
              <w:rPr>
                <w:rFonts w:ascii="Times New Roman" w:hAnsi="Times New Roman" w:cs="Times New Roman"/>
                <w:b/>
                <w:sz w:val="20"/>
                <w:szCs w:val="24"/>
              </w:rPr>
            </w:pPr>
          </w:p>
          <w:p w:rsidR="00F255B8" w:rsidRDefault="00F255B8" w:rsidP="00114DAA">
            <w:pPr>
              <w:jc w:val="center"/>
              <w:rPr>
                <w:rFonts w:ascii="Times New Roman" w:hAnsi="Times New Roman" w:cs="Times New Roman"/>
                <w:b/>
                <w:sz w:val="20"/>
                <w:szCs w:val="24"/>
              </w:rPr>
            </w:pPr>
          </w:p>
          <w:p w:rsidR="00410C95" w:rsidRDefault="00410C95" w:rsidP="00114DAA">
            <w:pPr>
              <w:jc w:val="center"/>
              <w:rPr>
                <w:rFonts w:ascii="Times New Roman" w:hAnsi="Times New Roman" w:cs="Times New Roman"/>
                <w:b/>
                <w:sz w:val="20"/>
                <w:szCs w:val="24"/>
              </w:rPr>
            </w:pPr>
          </w:p>
          <w:p w:rsidR="00F255B8" w:rsidRDefault="00F255B8" w:rsidP="00114DAA">
            <w:pPr>
              <w:jc w:val="center"/>
              <w:rPr>
                <w:rFonts w:ascii="Times New Roman" w:hAnsi="Times New Roman" w:cs="Times New Roman"/>
                <w:b/>
                <w:sz w:val="20"/>
                <w:szCs w:val="24"/>
              </w:rPr>
            </w:pPr>
          </w:p>
          <w:p w:rsidR="007F44E0" w:rsidRPr="007F44E0" w:rsidRDefault="00B203C7" w:rsidP="00114DAA">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7F44E0" w:rsidRDefault="007F44E0"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7F44E0" w:rsidRPr="007F44E0" w:rsidRDefault="007F44E0" w:rsidP="00114DAA">
            <w:pPr>
              <w:jc w:val="center"/>
              <w:rPr>
                <w:rFonts w:ascii="Times New Roman" w:hAnsi="Times New Roman" w:cs="Times New Roman"/>
                <w:sz w:val="20"/>
                <w:szCs w:val="24"/>
              </w:rPr>
            </w:pPr>
          </w:p>
        </w:tc>
        <w:tc>
          <w:tcPr>
            <w:tcW w:w="4530" w:type="dxa"/>
            <w:vAlign w:val="center"/>
          </w:tcPr>
          <w:p w:rsidR="00F255B8" w:rsidRDefault="00F255B8" w:rsidP="00114DAA">
            <w:pPr>
              <w:jc w:val="center"/>
              <w:rPr>
                <w:rFonts w:ascii="Times New Roman" w:hAnsi="Times New Roman" w:cs="Times New Roman"/>
                <w:b/>
                <w:sz w:val="20"/>
                <w:szCs w:val="24"/>
              </w:rPr>
            </w:pPr>
          </w:p>
          <w:p w:rsidR="00F255B8" w:rsidRDefault="00F255B8" w:rsidP="00114DAA">
            <w:pPr>
              <w:jc w:val="center"/>
              <w:rPr>
                <w:rFonts w:ascii="Times New Roman" w:hAnsi="Times New Roman" w:cs="Times New Roman"/>
                <w:b/>
                <w:sz w:val="20"/>
                <w:szCs w:val="24"/>
              </w:rPr>
            </w:pPr>
          </w:p>
          <w:p w:rsidR="007F44E0" w:rsidRPr="007F44E0" w:rsidRDefault="00C34B35" w:rsidP="00114DAA">
            <w:pPr>
              <w:jc w:val="center"/>
              <w:rPr>
                <w:rFonts w:ascii="Times New Roman" w:hAnsi="Times New Roman" w:cs="Times New Roman"/>
                <w:b/>
                <w:sz w:val="20"/>
                <w:szCs w:val="24"/>
              </w:rPr>
            </w:pPr>
            <w:r>
              <w:rPr>
                <w:rFonts w:ascii="Times New Roman" w:hAnsi="Times New Roman" w:cs="Times New Roman"/>
                <w:b/>
                <w:sz w:val="20"/>
                <w:szCs w:val="24"/>
              </w:rPr>
              <w:t>Betânia Alves</w:t>
            </w:r>
          </w:p>
          <w:p w:rsidR="007F44E0" w:rsidRPr="007F44E0" w:rsidRDefault="007F44E0" w:rsidP="00F906D0">
            <w:pPr>
              <w:jc w:val="center"/>
              <w:rPr>
                <w:rFonts w:ascii="Times New Roman" w:hAnsi="Times New Roman" w:cs="Times New Roman"/>
                <w:sz w:val="20"/>
                <w:szCs w:val="24"/>
              </w:rPr>
            </w:pPr>
            <w:r w:rsidRPr="007F44E0">
              <w:rPr>
                <w:rFonts w:ascii="Times New Roman" w:hAnsi="Times New Roman" w:cs="Times New Roman"/>
                <w:sz w:val="20"/>
                <w:szCs w:val="24"/>
              </w:rPr>
              <w:t xml:space="preserve">Contadora CRC-DF </w:t>
            </w:r>
            <w:r w:rsidR="00C34B35">
              <w:rPr>
                <w:rFonts w:ascii="Times New Roman" w:hAnsi="Times New Roman" w:cs="Times New Roman"/>
                <w:sz w:val="20"/>
                <w:szCs w:val="24"/>
              </w:rPr>
              <w:t>021352</w:t>
            </w:r>
            <w:r w:rsidRPr="007F44E0">
              <w:rPr>
                <w:rFonts w:ascii="Times New Roman" w:hAnsi="Times New Roman" w:cs="Times New Roman"/>
                <w:sz w:val="20"/>
                <w:szCs w:val="24"/>
              </w:rPr>
              <w:t>/O-</w:t>
            </w:r>
            <w:r w:rsidR="00C34B35">
              <w:rPr>
                <w:rFonts w:ascii="Times New Roman" w:hAnsi="Times New Roman" w:cs="Times New Roman"/>
                <w:sz w:val="20"/>
                <w:szCs w:val="24"/>
              </w:rPr>
              <w:t>T</w:t>
            </w:r>
          </w:p>
        </w:tc>
      </w:tr>
      <w:tr w:rsidR="007F44E0" w:rsidRPr="007F44E0" w:rsidTr="0046166D">
        <w:trPr>
          <w:jc w:val="center"/>
        </w:trPr>
        <w:tc>
          <w:tcPr>
            <w:tcW w:w="9060" w:type="dxa"/>
            <w:gridSpan w:val="2"/>
            <w:vAlign w:val="center"/>
          </w:tcPr>
          <w:p w:rsidR="00F255B8" w:rsidRDefault="00F255B8" w:rsidP="005D2FBD">
            <w:pPr>
              <w:jc w:val="center"/>
              <w:rPr>
                <w:rFonts w:ascii="Times New Roman" w:hAnsi="Times New Roman" w:cs="Times New Roman"/>
                <w:b/>
                <w:sz w:val="20"/>
                <w:szCs w:val="24"/>
              </w:rPr>
            </w:pPr>
          </w:p>
          <w:p w:rsidR="004F6D07" w:rsidRDefault="004F6D07" w:rsidP="00114DAA">
            <w:pPr>
              <w:jc w:val="center"/>
              <w:rPr>
                <w:rFonts w:ascii="Times New Roman" w:hAnsi="Times New Roman" w:cs="Times New Roman"/>
                <w:b/>
                <w:sz w:val="20"/>
                <w:szCs w:val="24"/>
              </w:rPr>
            </w:pPr>
          </w:p>
          <w:p w:rsidR="00A27A58" w:rsidRPr="007F44E0" w:rsidRDefault="00A27A58" w:rsidP="00A27A58">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A27A58" w:rsidRDefault="00A27A58" w:rsidP="00A27A58">
            <w:pPr>
              <w:jc w:val="center"/>
              <w:rPr>
                <w:rFonts w:ascii="Times New Roman" w:hAnsi="Times New Roman" w:cs="Times New Roman"/>
                <w:sz w:val="20"/>
                <w:szCs w:val="24"/>
              </w:rPr>
            </w:pPr>
            <w:r>
              <w:rPr>
                <w:rFonts w:ascii="Times New Roman" w:hAnsi="Times New Roman" w:cs="Times New Roman"/>
                <w:sz w:val="20"/>
                <w:szCs w:val="24"/>
              </w:rPr>
              <w:t>Diretor Presidente</w:t>
            </w:r>
          </w:p>
          <w:p w:rsidR="00521A39" w:rsidRDefault="00521A39" w:rsidP="00114DAA">
            <w:pPr>
              <w:jc w:val="center"/>
              <w:rPr>
                <w:rFonts w:ascii="Times New Roman" w:hAnsi="Times New Roman" w:cs="Times New Roman"/>
                <w:sz w:val="20"/>
                <w:szCs w:val="24"/>
              </w:rPr>
            </w:pPr>
          </w:p>
          <w:p w:rsidR="00401D81" w:rsidRDefault="00401D81" w:rsidP="00114DAA">
            <w:pPr>
              <w:jc w:val="center"/>
              <w:rPr>
                <w:rFonts w:ascii="Times New Roman" w:hAnsi="Times New Roman" w:cs="Times New Roman"/>
                <w:sz w:val="20"/>
                <w:szCs w:val="24"/>
              </w:rPr>
            </w:pPr>
          </w:p>
          <w:p w:rsidR="000E6014" w:rsidRDefault="000E6014" w:rsidP="00114DAA">
            <w:pPr>
              <w:jc w:val="center"/>
              <w:rPr>
                <w:rFonts w:ascii="Times New Roman" w:hAnsi="Times New Roman" w:cs="Times New Roman"/>
                <w:sz w:val="20"/>
                <w:szCs w:val="24"/>
              </w:rPr>
            </w:pPr>
          </w:p>
          <w:p w:rsidR="008F67C3" w:rsidRDefault="008F67C3" w:rsidP="00114DAA">
            <w:pPr>
              <w:jc w:val="center"/>
              <w:rPr>
                <w:rFonts w:ascii="Times New Roman" w:hAnsi="Times New Roman" w:cs="Times New Roman"/>
                <w:sz w:val="20"/>
                <w:szCs w:val="24"/>
              </w:rPr>
            </w:pPr>
          </w:p>
          <w:p w:rsidR="00410C95" w:rsidRPr="007F44E0" w:rsidRDefault="00410C95" w:rsidP="00114DAA">
            <w:pPr>
              <w:jc w:val="center"/>
              <w:rPr>
                <w:rFonts w:ascii="Times New Roman" w:hAnsi="Times New Roman" w:cs="Times New Roman"/>
                <w:sz w:val="20"/>
                <w:szCs w:val="24"/>
              </w:rPr>
            </w:pPr>
          </w:p>
        </w:tc>
      </w:tr>
    </w:tbl>
    <w:p w:rsidR="007C4112" w:rsidRDefault="00657672" w:rsidP="00DE2313">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2. </w:t>
      </w:r>
      <w:r w:rsidRPr="00657672">
        <w:rPr>
          <w:rFonts w:ascii="Times New Roman" w:hAnsi="Times New Roman" w:cs="Times New Roman"/>
          <w:b/>
          <w:sz w:val="24"/>
          <w:szCs w:val="24"/>
        </w:rPr>
        <w:t>DEMONSTRAÇÃO DO RESULTADO</w:t>
      </w:r>
    </w:p>
    <w:p w:rsidR="007C4112" w:rsidRDefault="007C4112" w:rsidP="00DE2313">
      <w:pPr>
        <w:spacing w:after="0" w:line="240" w:lineRule="auto"/>
        <w:rPr>
          <w:rFonts w:ascii="Times New Roman" w:hAnsi="Times New Roman" w:cs="Times New Roman"/>
          <w:b/>
          <w:sz w:val="24"/>
          <w:szCs w:val="24"/>
        </w:rPr>
      </w:pPr>
    </w:p>
    <w:p w:rsidR="00747412" w:rsidRDefault="00410C95" w:rsidP="00DE2313">
      <w:pPr>
        <w:spacing w:after="0" w:line="240" w:lineRule="auto"/>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646545" cy="4118586"/>
            <wp:effectExtent l="19050" t="0" r="1905" b="0"/>
            <wp:docPr id="2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6646545" cy="4118586"/>
                    </a:xfrm>
                    <a:prstGeom prst="rect">
                      <a:avLst/>
                    </a:prstGeom>
                    <a:noFill/>
                    <a:ln w="9525">
                      <a:noFill/>
                      <a:miter lim="800000"/>
                      <a:headEnd/>
                      <a:tailEnd/>
                    </a:ln>
                  </pic:spPr>
                </pic:pic>
              </a:graphicData>
            </a:graphic>
          </wp:inline>
        </w:drawing>
      </w:r>
    </w:p>
    <w:p w:rsidR="00657672" w:rsidRDefault="00657672" w:rsidP="00FA326C">
      <w:pPr>
        <w:spacing w:after="0" w:line="240" w:lineRule="auto"/>
        <w:jc w:val="both"/>
        <w:rPr>
          <w:rFonts w:ascii="Times New Roman" w:hAnsi="Times New Roman" w:cs="Times New Roman"/>
          <w:sz w:val="24"/>
          <w:szCs w:val="24"/>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7F44E0" w:rsidRPr="007F44E0" w:rsidTr="0046166D">
        <w:trPr>
          <w:jc w:val="center"/>
        </w:trPr>
        <w:tc>
          <w:tcPr>
            <w:tcW w:w="4530" w:type="dxa"/>
            <w:vAlign w:val="center"/>
          </w:tcPr>
          <w:p w:rsidR="007F44E0" w:rsidRDefault="007F44E0" w:rsidP="007F44E0">
            <w:pPr>
              <w:jc w:val="center"/>
              <w:rPr>
                <w:rFonts w:ascii="Times New Roman" w:hAnsi="Times New Roman" w:cs="Times New Roman"/>
                <w:b/>
                <w:sz w:val="20"/>
                <w:szCs w:val="24"/>
              </w:rPr>
            </w:pPr>
          </w:p>
          <w:p w:rsidR="007F44E0" w:rsidRDefault="007F44E0" w:rsidP="007F44E0">
            <w:pPr>
              <w:jc w:val="center"/>
              <w:rPr>
                <w:rFonts w:ascii="Times New Roman" w:hAnsi="Times New Roman" w:cs="Times New Roman"/>
                <w:b/>
                <w:sz w:val="20"/>
                <w:szCs w:val="24"/>
              </w:rPr>
            </w:pPr>
          </w:p>
          <w:p w:rsidR="007F44E0" w:rsidRPr="007F44E0" w:rsidRDefault="00B203C7" w:rsidP="007F44E0">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7F44E0" w:rsidRDefault="007F44E0" w:rsidP="007F44E0">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7F44E0" w:rsidRPr="007F44E0" w:rsidRDefault="007F44E0" w:rsidP="007F44E0">
            <w:pPr>
              <w:jc w:val="center"/>
              <w:rPr>
                <w:rFonts w:ascii="Times New Roman" w:hAnsi="Times New Roman" w:cs="Times New Roman"/>
                <w:sz w:val="20"/>
                <w:szCs w:val="24"/>
              </w:rPr>
            </w:pPr>
          </w:p>
        </w:tc>
        <w:tc>
          <w:tcPr>
            <w:tcW w:w="4530" w:type="dxa"/>
            <w:vAlign w:val="center"/>
          </w:tcPr>
          <w:p w:rsidR="007F44E0" w:rsidRDefault="007F44E0" w:rsidP="007F44E0">
            <w:pPr>
              <w:jc w:val="center"/>
              <w:rPr>
                <w:rFonts w:ascii="Times New Roman" w:hAnsi="Times New Roman" w:cs="Times New Roman"/>
                <w:b/>
                <w:sz w:val="20"/>
                <w:szCs w:val="24"/>
              </w:rPr>
            </w:pPr>
          </w:p>
          <w:p w:rsidR="00C34B35" w:rsidRPr="007F44E0" w:rsidRDefault="00C34B35" w:rsidP="00C34B35">
            <w:pPr>
              <w:jc w:val="center"/>
              <w:rPr>
                <w:rFonts w:ascii="Times New Roman" w:hAnsi="Times New Roman" w:cs="Times New Roman"/>
                <w:b/>
                <w:sz w:val="20"/>
                <w:szCs w:val="24"/>
              </w:rPr>
            </w:pPr>
            <w:r>
              <w:rPr>
                <w:rFonts w:ascii="Times New Roman" w:hAnsi="Times New Roman" w:cs="Times New Roman"/>
                <w:b/>
                <w:sz w:val="20"/>
                <w:szCs w:val="24"/>
              </w:rPr>
              <w:t>Betânia Alves</w:t>
            </w:r>
          </w:p>
          <w:p w:rsidR="007F44E0" w:rsidRPr="007F44E0" w:rsidRDefault="00C34B35" w:rsidP="00F906D0">
            <w:pPr>
              <w:jc w:val="center"/>
              <w:rPr>
                <w:rFonts w:ascii="Times New Roman" w:hAnsi="Times New Roman" w:cs="Times New Roman"/>
                <w:sz w:val="20"/>
                <w:szCs w:val="24"/>
              </w:rPr>
            </w:pPr>
            <w:r w:rsidRPr="007F44E0">
              <w:rPr>
                <w:rFonts w:ascii="Times New Roman" w:hAnsi="Times New Roman" w:cs="Times New Roman"/>
                <w:sz w:val="20"/>
                <w:szCs w:val="24"/>
              </w:rPr>
              <w:t xml:space="preserve">Contadora CRC-DF </w:t>
            </w:r>
            <w:r>
              <w:rPr>
                <w:rFonts w:ascii="Times New Roman" w:hAnsi="Times New Roman" w:cs="Times New Roman"/>
                <w:sz w:val="20"/>
                <w:szCs w:val="24"/>
              </w:rPr>
              <w:t>021352</w:t>
            </w:r>
            <w:r w:rsidRPr="007F44E0">
              <w:rPr>
                <w:rFonts w:ascii="Times New Roman" w:hAnsi="Times New Roman" w:cs="Times New Roman"/>
                <w:sz w:val="20"/>
                <w:szCs w:val="24"/>
              </w:rPr>
              <w:t>/O-</w:t>
            </w:r>
            <w:r>
              <w:rPr>
                <w:rFonts w:ascii="Times New Roman" w:hAnsi="Times New Roman" w:cs="Times New Roman"/>
                <w:sz w:val="20"/>
                <w:szCs w:val="24"/>
              </w:rPr>
              <w:t>T</w:t>
            </w:r>
          </w:p>
        </w:tc>
      </w:tr>
      <w:tr w:rsidR="00DE2313" w:rsidRPr="007F44E0" w:rsidTr="0046166D">
        <w:trPr>
          <w:jc w:val="center"/>
        </w:trPr>
        <w:tc>
          <w:tcPr>
            <w:tcW w:w="4530" w:type="dxa"/>
            <w:vAlign w:val="center"/>
          </w:tcPr>
          <w:p w:rsidR="00DE2313" w:rsidRDefault="00DE2313" w:rsidP="007F44E0">
            <w:pPr>
              <w:jc w:val="center"/>
              <w:rPr>
                <w:rFonts w:ascii="Times New Roman" w:hAnsi="Times New Roman" w:cs="Times New Roman"/>
                <w:b/>
                <w:sz w:val="20"/>
                <w:szCs w:val="24"/>
              </w:rPr>
            </w:pPr>
          </w:p>
        </w:tc>
        <w:tc>
          <w:tcPr>
            <w:tcW w:w="4530" w:type="dxa"/>
            <w:vAlign w:val="center"/>
          </w:tcPr>
          <w:p w:rsidR="00DE2313" w:rsidRDefault="00DE2313" w:rsidP="007F44E0">
            <w:pPr>
              <w:jc w:val="center"/>
              <w:rPr>
                <w:rFonts w:ascii="Times New Roman" w:hAnsi="Times New Roman" w:cs="Times New Roman"/>
                <w:b/>
                <w:sz w:val="20"/>
                <w:szCs w:val="24"/>
              </w:rPr>
            </w:pPr>
          </w:p>
        </w:tc>
      </w:tr>
      <w:tr w:rsidR="007F44E0" w:rsidRPr="007F44E0" w:rsidTr="0046166D">
        <w:trPr>
          <w:jc w:val="center"/>
        </w:trPr>
        <w:tc>
          <w:tcPr>
            <w:tcW w:w="9060" w:type="dxa"/>
            <w:gridSpan w:val="2"/>
            <w:vAlign w:val="center"/>
          </w:tcPr>
          <w:p w:rsidR="007F44E0" w:rsidRDefault="007F44E0" w:rsidP="007F44E0">
            <w:pPr>
              <w:jc w:val="center"/>
              <w:rPr>
                <w:rFonts w:ascii="Times New Roman" w:hAnsi="Times New Roman" w:cs="Times New Roman"/>
                <w:b/>
                <w:sz w:val="20"/>
                <w:szCs w:val="24"/>
              </w:rPr>
            </w:pPr>
          </w:p>
          <w:p w:rsidR="005D248C" w:rsidRPr="007F44E0" w:rsidRDefault="00A27A58" w:rsidP="005D248C">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5D248C" w:rsidRDefault="00A27A58" w:rsidP="005D248C">
            <w:pPr>
              <w:jc w:val="center"/>
              <w:rPr>
                <w:rFonts w:ascii="Times New Roman" w:hAnsi="Times New Roman" w:cs="Times New Roman"/>
                <w:sz w:val="20"/>
                <w:szCs w:val="24"/>
              </w:rPr>
            </w:pPr>
            <w:r>
              <w:rPr>
                <w:rFonts w:ascii="Times New Roman" w:hAnsi="Times New Roman" w:cs="Times New Roman"/>
                <w:sz w:val="20"/>
                <w:szCs w:val="24"/>
              </w:rPr>
              <w:t>Diretor Presidente</w:t>
            </w:r>
          </w:p>
          <w:p w:rsidR="007F44E0" w:rsidRPr="008F67C3" w:rsidRDefault="007F44E0" w:rsidP="008F67C3">
            <w:pPr>
              <w:jc w:val="center"/>
              <w:rPr>
                <w:rFonts w:ascii="Times New Roman" w:hAnsi="Times New Roman" w:cs="Times New Roman"/>
                <w:b/>
                <w:sz w:val="20"/>
                <w:szCs w:val="24"/>
              </w:rPr>
            </w:pPr>
          </w:p>
        </w:tc>
      </w:tr>
    </w:tbl>
    <w:p w:rsidR="00657672" w:rsidRDefault="00657672" w:rsidP="00FA326C">
      <w:pPr>
        <w:spacing w:after="0" w:line="240" w:lineRule="auto"/>
        <w:jc w:val="both"/>
        <w:rPr>
          <w:rFonts w:ascii="Times New Roman" w:hAnsi="Times New Roman" w:cs="Times New Roman"/>
          <w:sz w:val="24"/>
          <w:szCs w:val="24"/>
        </w:rPr>
      </w:pPr>
    </w:p>
    <w:p w:rsidR="008F67C3" w:rsidRPr="00657672" w:rsidRDefault="005B66A1" w:rsidP="005B66A1">
      <w:pPr>
        <w:tabs>
          <w:tab w:val="left" w:pos="265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747412" w:rsidRDefault="00747412" w:rsidP="00FA326C">
      <w:pPr>
        <w:spacing w:after="0" w:line="240" w:lineRule="auto"/>
        <w:jc w:val="both"/>
        <w:rPr>
          <w:rFonts w:ascii="Times New Roman" w:hAnsi="Times New Roman" w:cs="Times New Roman"/>
          <w:sz w:val="24"/>
          <w:szCs w:val="24"/>
        </w:rPr>
      </w:pPr>
    </w:p>
    <w:p w:rsidR="0025511E" w:rsidRDefault="0025511E" w:rsidP="00FA326C">
      <w:pPr>
        <w:spacing w:after="0" w:line="240" w:lineRule="auto"/>
        <w:jc w:val="both"/>
        <w:rPr>
          <w:rFonts w:ascii="Times New Roman" w:hAnsi="Times New Roman" w:cs="Times New Roman"/>
          <w:sz w:val="24"/>
          <w:szCs w:val="24"/>
        </w:rPr>
      </w:pPr>
    </w:p>
    <w:p w:rsidR="0025511E" w:rsidRDefault="0025511E" w:rsidP="00FA326C">
      <w:pPr>
        <w:spacing w:after="0" w:line="240" w:lineRule="auto"/>
        <w:jc w:val="both"/>
        <w:rPr>
          <w:rFonts w:ascii="Times New Roman" w:hAnsi="Times New Roman" w:cs="Times New Roman"/>
          <w:sz w:val="24"/>
          <w:szCs w:val="24"/>
        </w:rPr>
      </w:pPr>
    </w:p>
    <w:p w:rsidR="0025511E" w:rsidRDefault="0025511E" w:rsidP="00FA326C">
      <w:pPr>
        <w:spacing w:after="0" w:line="240" w:lineRule="auto"/>
        <w:jc w:val="both"/>
        <w:rPr>
          <w:rFonts w:ascii="Times New Roman" w:hAnsi="Times New Roman" w:cs="Times New Roman"/>
          <w:sz w:val="24"/>
          <w:szCs w:val="24"/>
        </w:rPr>
      </w:pPr>
    </w:p>
    <w:p w:rsidR="005063EE" w:rsidRPr="005063EE" w:rsidRDefault="005063EE" w:rsidP="005063EE">
      <w:pPr>
        <w:tabs>
          <w:tab w:val="left" w:pos="6555"/>
        </w:tabs>
        <w:rPr>
          <w:rFonts w:ascii="Times New Roman" w:hAnsi="Times New Roman" w:cs="Times New Roman"/>
          <w:sz w:val="24"/>
          <w:szCs w:val="24"/>
        </w:rPr>
        <w:sectPr w:rsidR="005063EE" w:rsidRPr="005063EE" w:rsidSect="0046166D">
          <w:headerReference w:type="default" r:id="rId13"/>
          <w:footerReference w:type="default" r:id="rId14"/>
          <w:headerReference w:type="first" r:id="rId15"/>
          <w:footerReference w:type="first" r:id="rId16"/>
          <w:pgSz w:w="11907" w:h="16839" w:code="9"/>
          <w:pgMar w:top="720" w:right="720" w:bottom="720" w:left="720" w:header="709" w:footer="0" w:gutter="0"/>
          <w:pgNumType w:start="1"/>
          <w:cols w:space="708"/>
          <w:titlePg/>
          <w:docGrid w:linePitch="360"/>
        </w:sectPr>
      </w:pPr>
    </w:p>
    <w:p w:rsidR="009C7022" w:rsidRDefault="009C7022" w:rsidP="00FA326C">
      <w:pPr>
        <w:spacing w:after="0" w:line="240" w:lineRule="auto"/>
        <w:jc w:val="both"/>
        <w:rPr>
          <w:rFonts w:ascii="Times New Roman" w:hAnsi="Times New Roman" w:cs="Times New Roman"/>
          <w:sz w:val="24"/>
          <w:szCs w:val="24"/>
        </w:rPr>
      </w:pPr>
    </w:p>
    <w:p w:rsidR="00271F5A" w:rsidRDefault="005063EE" w:rsidP="002446B0">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2446B0" w:rsidRPr="00077C9D">
        <w:rPr>
          <w:rFonts w:ascii="Times New Roman" w:hAnsi="Times New Roman" w:cs="Times New Roman"/>
          <w:b/>
          <w:sz w:val="24"/>
          <w:szCs w:val="24"/>
        </w:rPr>
        <w:t xml:space="preserve">3. </w:t>
      </w:r>
      <w:r w:rsidR="00A77E61" w:rsidRPr="00077C9D">
        <w:rPr>
          <w:rFonts w:ascii="Times New Roman" w:hAnsi="Times New Roman" w:cs="Times New Roman"/>
          <w:b/>
          <w:sz w:val="24"/>
          <w:szCs w:val="24"/>
        </w:rPr>
        <w:t>DEMONSTRAÇÃO DAS MUTAÇÕES DO PATRIMÔNIO LÍQUIDO</w:t>
      </w:r>
    </w:p>
    <w:p w:rsidR="007F44E0" w:rsidRDefault="007F44E0" w:rsidP="002446B0">
      <w:pPr>
        <w:spacing w:after="0" w:line="240" w:lineRule="auto"/>
        <w:rPr>
          <w:rFonts w:ascii="Times New Roman" w:hAnsi="Times New Roman" w:cs="Times New Roman"/>
          <w:b/>
          <w:noProof/>
          <w:sz w:val="24"/>
          <w:szCs w:val="24"/>
          <w:lang w:eastAsia="pt-BR"/>
        </w:rPr>
      </w:pPr>
    </w:p>
    <w:p w:rsidR="00271F5A" w:rsidRPr="00077C9D" w:rsidRDefault="00974E18" w:rsidP="002446B0">
      <w:pPr>
        <w:spacing w:after="0" w:line="240" w:lineRule="auto"/>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9486900" cy="4067175"/>
            <wp:effectExtent l="19050" t="0" r="0" b="0"/>
            <wp:docPr id="23"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srcRect/>
                    <a:stretch>
                      <a:fillRect/>
                    </a:stretch>
                  </pic:blipFill>
                  <pic:spPr bwMode="auto">
                    <a:xfrm>
                      <a:off x="0" y="0"/>
                      <a:ext cx="9486900" cy="4067175"/>
                    </a:xfrm>
                    <a:prstGeom prst="rect">
                      <a:avLst/>
                    </a:prstGeom>
                    <a:noFill/>
                    <a:ln w="9525">
                      <a:noFill/>
                      <a:miter lim="800000"/>
                      <a:headEnd/>
                      <a:tailEnd/>
                    </a:ln>
                  </pic:spPr>
                </pic:pic>
              </a:graphicData>
            </a:graphic>
          </wp:inline>
        </w:drawing>
      </w:r>
    </w:p>
    <w:p w:rsidR="00683B70" w:rsidRDefault="00683B70" w:rsidP="00080E8A">
      <w:pPr>
        <w:spacing w:after="0" w:line="240" w:lineRule="auto"/>
        <w:rPr>
          <w:noProof/>
          <w:lang w:eastAsia="pt-BR"/>
        </w:rPr>
      </w:pPr>
    </w:p>
    <w:p w:rsidR="00E20714" w:rsidRDefault="00E20714" w:rsidP="00080E8A">
      <w:pPr>
        <w:spacing w:after="0" w:line="240" w:lineRule="auto"/>
        <w:rPr>
          <w:noProof/>
          <w:lang w:eastAsia="pt-BR"/>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0"/>
        <w:gridCol w:w="4280"/>
        <w:gridCol w:w="5393"/>
        <w:gridCol w:w="5211"/>
        <w:gridCol w:w="182"/>
      </w:tblGrid>
      <w:tr w:rsidR="005063EE" w:rsidRPr="007F44E0" w:rsidTr="00F53BA5">
        <w:tc>
          <w:tcPr>
            <w:tcW w:w="4530" w:type="dxa"/>
            <w:gridSpan w:val="2"/>
            <w:vAlign w:val="center"/>
          </w:tcPr>
          <w:p w:rsidR="005063EE" w:rsidRPr="007F44E0" w:rsidRDefault="005063EE" w:rsidP="00114DAA">
            <w:pPr>
              <w:jc w:val="center"/>
              <w:rPr>
                <w:rFonts w:ascii="Times New Roman" w:hAnsi="Times New Roman" w:cs="Times New Roman"/>
                <w:b/>
                <w:sz w:val="20"/>
                <w:szCs w:val="24"/>
              </w:rPr>
            </w:pPr>
            <w:r>
              <w:rPr>
                <w:rFonts w:ascii="Times New Roman" w:hAnsi="Times New Roman" w:cs="Times New Roman"/>
                <w:b/>
                <w:sz w:val="20"/>
                <w:szCs w:val="24"/>
              </w:rPr>
              <w:t>Marcio Gabriel Ribeiro</w:t>
            </w:r>
          </w:p>
          <w:p w:rsidR="005063EE" w:rsidRDefault="005063EE"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5063EE" w:rsidRPr="007F44E0" w:rsidRDefault="005063EE" w:rsidP="00114DAA">
            <w:pPr>
              <w:jc w:val="center"/>
              <w:rPr>
                <w:rFonts w:ascii="Times New Roman" w:hAnsi="Times New Roman" w:cs="Times New Roman"/>
                <w:sz w:val="20"/>
                <w:szCs w:val="24"/>
              </w:rPr>
            </w:pPr>
          </w:p>
        </w:tc>
        <w:tc>
          <w:tcPr>
            <w:tcW w:w="5393" w:type="dxa"/>
          </w:tcPr>
          <w:p w:rsidR="0085248E" w:rsidRDefault="0085248E" w:rsidP="00114DAA">
            <w:pPr>
              <w:jc w:val="center"/>
              <w:rPr>
                <w:rFonts w:ascii="Times New Roman" w:hAnsi="Times New Roman" w:cs="Times New Roman"/>
                <w:b/>
                <w:sz w:val="20"/>
                <w:szCs w:val="24"/>
              </w:rPr>
            </w:pPr>
          </w:p>
          <w:p w:rsidR="0085248E" w:rsidRPr="0085248E" w:rsidRDefault="0085248E" w:rsidP="0085248E">
            <w:pPr>
              <w:rPr>
                <w:rFonts w:ascii="Times New Roman" w:hAnsi="Times New Roman" w:cs="Times New Roman"/>
                <w:sz w:val="20"/>
                <w:szCs w:val="24"/>
              </w:rPr>
            </w:pPr>
          </w:p>
          <w:p w:rsidR="0085248E" w:rsidRDefault="0085248E" w:rsidP="0085248E">
            <w:pPr>
              <w:rPr>
                <w:rFonts w:ascii="Times New Roman" w:hAnsi="Times New Roman" w:cs="Times New Roman"/>
                <w:sz w:val="20"/>
                <w:szCs w:val="24"/>
              </w:rPr>
            </w:pPr>
          </w:p>
          <w:p w:rsidR="005063EE" w:rsidRPr="0085248E" w:rsidRDefault="0085248E" w:rsidP="0085248E">
            <w:pPr>
              <w:tabs>
                <w:tab w:val="left" w:pos="1395"/>
              </w:tabs>
              <w:rPr>
                <w:rFonts w:ascii="Times New Roman" w:hAnsi="Times New Roman" w:cs="Times New Roman"/>
                <w:sz w:val="20"/>
                <w:szCs w:val="24"/>
              </w:rPr>
            </w:pPr>
            <w:r>
              <w:rPr>
                <w:rFonts w:ascii="Times New Roman" w:hAnsi="Times New Roman" w:cs="Times New Roman"/>
                <w:sz w:val="20"/>
                <w:szCs w:val="24"/>
              </w:rPr>
              <w:tab/>
            </w:r>
          </w:p>
        </w:tc>
        <w:tc>
          <w:tcPr>
            <w:tcW w:w="5393" w:type="dxa"/>
            <w:gridSpan w:val="2"/>
            <w:vAlign w:val="center"/>
          </w:tcPr>
          <w:p w:rsidR="0085248E" w:rsidRDefault="0085248E" w:rsidP="00E20714">
            <w:pPr>
              <w:rPr>
                <w:rFonts w:ascii="Times New Roman" w:hAnsi="Times New Roman" w:cs="Times New Roman"/>
                <w:b/>
                <w:sz w:val="20"/>
                <w:szCs w:val="24"/>
              </w:rPr>
            </w:pPr>
          </w:p>
          <w:p w:rsidR="00C34B35" w:rsidRPr="007F44E0" w:rsidRDefault="00C34B35" w:rsidP="00C34B35">
            <w:pPr>
              <w:jc w:val="center"/>
              <w:rPr>
                <w:rFonts w:ascii="Times New Roman" w:hAnsi="Times New Roman" w:cs="Times New Roman"/>
                <w:b/>
                <w:sz w:val="20"/>
                <w:szCs w:val="24"/>
              </w:rPr>
            </w:pPr>
            <w:r>
              <w:rPr>
                <w:rFonts w:ascii="Times New Roman" w:hAnsi="Times New Roman" w:cs="Times New Roman"/>
                <w:b/>
                <w:sz w:val="20"/>
                <w:szCs w:val="24"/>
              </w:rPr>
              <w:t>Betânia Alves</w:t>
            </w:r>
          </w:p>
          <w:p w:rsidR="005063EE" w:rsidRPr="007F44E0" w:rsidRDefault="00C34B35" w:rsidP="00C34B35">
            <w:pPr>
              <w:jc w:val="center"/>
              <w:rPr>
                <w:rFonts w:ascii="Times New Roman" w:hAnsi="Times New Roman" w:cs="Times New Roman"/>
                <w:sz w:val="20"/>
                <w:szCs w:val="24"/>
              </w:rPr>
            </w:pPr>
            <w:r w:rsidRPr="007F44E0">
              <w:rPr>
                <w:rFonts w:ascii="Times New Roman" w:hAnsi="Times New Roman" w:cs="Times New Roman"/>
                <w:sz w:val="20"/>
                <w:szCs w:val="24"/>
              </w:rPr>
              <w:t xml:space="preserve">Contadora CRC-DF </w:t>
            </w:r>
            <w:r>
              <w:rPr>
                <w:rFonts w:ascii="Times New Roman" w:hAnsi="Times New Roman" w:cs="Times New Roman"/>
                <w:sz w:val="20"/>
                <w:szCs w:val="24"/>
              </w:rPr>
              <w:t>021352</w:t>
            </w:r>
            <w:r w:rsidRPr="007F44E0">
              <w:rPr>
                <w:rFonts w:ascii="Times New Roman" w:hAnsi="Times New Roman" w:cs="Times New Roman"/>
                <w:sz w:val="20"/>
                <w:szCs w:val="24"/>
              </w:rPr>
              <w:t>/O-</w:t>
            </w:r>
            <w:r>
              <w:rPr>
                <w:rFonts w:ascii="Times New Roman" w:hAnsi="Times New Roman" w:cs="Times New Roman"/>
                <w:sz w:val="20"/>
                <w:szCs w:val="24"/>
              </w:rPr>
              <w:t>T</w:t>
            </w:r>
          </w:p>
        </w:tc>
      </w:tr>
      <w:tr w:rsidR="005063EE" w:rsidRPr="007F44E0" w:rsidTr="0046166D">
        <w:trPr>
          <w:gridAfter w:val="1"/>
          <w:wAfter w:w="182" w:type="dxa"/>
        </w:trPr>
        <w:tc>
          <w:tcPr>
            <w:tcW w:w="250" w:type="dxa"/>
          </w:tcPr>
          <w:p w:rsidR="005063EE" w:rsidRDefault="005063EE" w:rsidP="00114DAA">
            <w:pPr>
              <w:jc w:val="center"/>
              <w:rPr>
                <w:rFonts w:ascii="Times New Roman" w:hAnsi="Times New Roman" w:cs="Times New Roman"/>
                <w:b/>
                <w:sz w:val="20"/>
                <w:szCs w:val="24"/>
              </w:rPr>
            </w:pPr>
          </w:p>
        </w:tc>
        <w:tc>
          <w:tcPr>
            <w:tcW w:w="14884" w:type="dxa"/>
            <w:gridSpan w:val="3"/>
            <w:vAlign w:val="center"/>
          </w:tcPr>
          <w:p w:rsidR="00A27A58" w:rsidRPr="007F44E0" w:rsidRDefault="00A27A58" w:rsidP="00A27A58">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A27A58" w:rsidRDefault="00A27A58" w:rsidP="00A27A58">
            <w:pPr>
              <w:jc w:val="center"/>
              <w:rPr>
                <w:rFonts w:ascii="Times New Roman" w:hAnsi="Times New Roman" w:cs="Times New Roman"/>
                <w:sz w:val="20"/>
                <w:szCs w:val="24"/>
              </w:rPr>
            </w:pPr>
            <w:r>
              <w:rPr>
                <w:rFonts w:ascii="Times New Roman" w:hAnsi="Times New Roman" w:cs="Times New Roman"/>
                <w:sz w:val="20"/>
                <w:szCs w:val="24"/>
              </w:rPr>
              <w:t>Diretor Presidente</w:t>
            </w:r>
          </w:p>
          <w:p w:rsidR="005063EE" w:rsidRPr="004F6D07" w:rsidRDefault="005063EE" w:rsidP="004F6D07">
            <w:pPr>
              <w:jc w:val="center"/>
              <w:rPr>
                <w:rFonts w:ascii="Times New Roman" w:hAnsi="Times New Roman" w:cs="Times New Roman"/>
                <w:sz w:val="20"/>
                <w:szCs w:val="24"/>
              </w:rPr>
            </w:pPr>
          </w:p>
        </w:tc>
      </w:tr>
    </w:tbl>
    <w:p w:rsidR="005063EE" w:rsidRPr="008812FA" w:rsidRDefault="005063EE" w:rsidP="008812FA">
      <w:pPr>
        <w:rPr>
          <w:rFonts w:ascii="Times New Roman" w:hAnsi="Times New Roman" w:cs="Times New Roman"/>
          <w:sz w:val="24"/>
          <w:szCs w:val="24"/>
        </w:rPr>
        <w:sectPr w:rsidR="005063EE" w:rsidRPr="008812FA" w:rsidSect="0046166D">
          <w:pgSz w:w="16839" w:h="11907" w:orient="landscape" w:code="9"/>
          <w:pgMar w:top="720" w:right="720" w:bottom="720" w:left="720" w:header="510" w:footer="0" w:gutter="0"/>
          <w:cols w:space="708"/>
          <w:titlePg/>
          <w:docGrid w:linePitch="360"/>
        </w:sectPr>
      </w:pPr>
    </w:p>
    <w:p w:rsidR="00E20714" w:rsidRDefault="00E20714" w:rsidP="00FA326C">
      <w:pPr>
        <w:spacing w:after="0" w:line="240" w:lineRule="auto"/>
        <w:jc w:val="both"/>
        <w:rPr>
          <w:rFonts w:ascii="Times New Roman" w:hAnsi="Times New Roman" w:cs="Times New Roman"/>
          <w:b/>
          <w:sz w:val="24"/>
          <w:szCs w:val="24"/>
        </w:rPr>
      </w:pPr>
    </w:p>
    <w:p w:rsidR="00796183" w:rsidRDefault="00796183" w:rsidP="00FA326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Pr="00796183">
        <w:rPr>
          <w:rFonts w:ascii="Times New Roman" w:hAnsi="Times New Roman" w:cs="Times New Roman"/>
          <w:b/>
          <w:sz w:val="24"/>
          <w:szCs w:val="24"/>
        </w:rPr>
        <w:t>DEMONSTRAÇÃO DO FLUXO DE CAIXA – MÉTODO INDIRETO</w:t>
      </w:r>
    </w:p>
    <w:p w:rsidR="008C2560" w:rsidRDefault="008C2560" w:rsidP="00FA326C">
      <w:pPr>
        <w:spacing w:after="0" w:line="240" w:lineRule="auto"/>
        <w:jc w:val="both"/>
      </w:pPr>
    </w:p>
    <w:p w:rsidR="00271F5A" w:rsidRDefault="00A7019F" w:rsidP="00FA326C">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562725" cy="6543675"/>
            <wp:effectExtent l="19050" t="0" r="9525" b="0"/>
            <wp:docPr id="26"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srcRect/>
                    <a:stretch>
                      <a:fillRect/>
                    </a:stretch>
                  </pic:blipFill>
                  <pic:spPr bwMode="auto">
                    <a:xfrm>
                      <a:off x="0" y="0"/>
                      <a:ext cx="6562725" cy="6543675"/>
                    </a:xfrm>
                    <a:prstGeom prst="rect">
                      <a:avLst/>
                    </a:prstGeom>
                    <a:noFill/>
                    <a:ln w="9525">
                      <a:noFill/>
                      <a:miter lim="800000"/>
                      <a:headEnd/>
                      <a:tailEnd/>
                    </a:ln>
                  </pic:spPr>
                </pic:pic>
              </a:graphicData>
            </a:graphic>
          </wp:inline>
        </w:drawing>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E2349B" w:rsidRPr="007F44E0" w:rsidTr="0046166D">
        <w:trPr>
          <w:jc w:val="center"/>
        </w:trPr>
        <w:tc>
          <w:tcPr>
            <w:tcW w:w="4530" w:type="dxa"/>
            <w:vAlign w:val="center"/>
          </w:tcPr>
          <w:p w:rsidR="00C46621" w:rsidRDefault="00C46621" w:rsidP="00114DAA">
            <w:pPr>
              <w:jc w:val="center"/>
              <w:rPr>
                <w:rFonts w:ascii="Times New Roman" w:hAnsi="Times New Roman" w:cs="Times New Roman"/>
                <w:b/>
                <w:sz w:val="20"/>
                <w:szCs w:val="24"/>
              </w:rPr>
            </w:pPr>
          </w:p>
          <w:p w:rsidR="002F1CE8" w:rsidRDefault="002F1CE8" w:rsidP="00114DAA">
            <w:pPr>
              <w:jc w:val="center"/>
              <w:rPr>
                <w:rFonts w:ascii="Times New Roman" w:hAnsi="Times New Roman" w:cs="Times New Roman"/>
                <w:b/>
                <w:sz w:val="20"/>
                <w:szCs w:val="24"/>
              </w:rPr>
            </w:pPr>
          </w:p>
          <w:p w:rsidR="00F255B8" w:rsidRDefault="00F255B8" w:rsidP="00114DAA">
            <w:pPr>
              <w:jc w:val="center"/>
              <w:rPr>
                <w:rFonts w:ascii="Times New Roman" w:hAnsi="Times New Roman" w:cs="Times New Roman"/>
                <w:b/>
                <w:sz w:val="20"/>
                <w:szCs w:val="24"/>
              </w:rPr>
            </w:pPr>
          </w:p>
          <w:p w:rsidR="00F255B8" w:rsidRDefault="00F255B8" w:rsidP="00114DAA">
            <w:pPr>
              <w:jc w:val="center"/>
              <w:rPr>
                <w:rFonts w:ascii="Times New Roman" w:hAnsi="Times New Roman" w:cs="Times New Roman"/>
                <w:b/>
                <w:sz w:val="20"/>
                <w:szCs w:val="24"/>
              </w:rPr>
            </w:pPr>
          </w:p>
          <w:p w:rsidR="00E2349B" w:rsidRPr="007F44E0" w:rsidRDefault="00B203C7" w:rsidP="00114DAA">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E2349B" w:rsidRDefault="00E2349B"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E2349B" w:rsidRDefault="00E2349B" w:rsidP="00114DAA">
            <w:pPr>
              <w:jc w:val="center"/>
              <w:rPr>
                <w:rFonts w:ascii="Times New Roman" w:hAnsi="Times New Roman" w:cs="Times New Roman"/>
                <w:sz w:val="20"/>
                <w:szCs w:val="24"/>
              </w:rPr>
            </w:pPr>
          </w:p>
          <w:p w:rsidR="00F6425B" w:rsidRPr="007F44E0" w:rsidRDefault="00F6425B" w:rsidP="00114DAA">
            <w:pPr>
              <w:jc w:val="center"/>
              <w:rPr>
                <w:rFonts w:ascii="Times New Roman" w:hAnsi="Times New Roman" w:cs="Times New Roman"/>
                <w:sz w:val="20"/>
                <w:szCs w:val="24"/>
              </w:rPr>
            </w:pPr>
          </w:p>
        </w:tc>
        <w:tc>
          <w:tcPr>
            <w:tcW w:w="4530" w:type="dxa"/>
            <w:vAlign w:val="center"/>
          </w:tcPr>
          <w:p w:rsidR="00F255B8" w:rsidRDefault="00F255B8" w:rsidP="00114DAA">
            <w:pPr>
              <w:jc w:val="center"/>
              <w:rPr>
                <w:rFonts w:ascii="Times New Roman" w:hAnsi="Times New Roman" w:cs="Times New Roman"/>
                <w:b/>
                <w:sz w:val="20"/>
                <w:szCs w:val="24"/>
              </w:rPr>
            </w:pPr>
          </w:p>
          <w:p w:rsidR="00F255B8" w:rsidRDefault="00F255B8" w:rsidP="00114DAA">
            <w:pPr>
              <w:jc w:val="center"/>
              <w:rPr>
                <w:rFonts w:ascii="Times New Roman" w:hAnsi="Times New Roman" w:cs="Times New Roman"/>
                <w:b/>
                <w:sz w:val="20"/>
                <w:szCs w:val="24"/>
              </w:rPr>
            </w:pPr>
          </w:p>
          <w:p w:rsidR="00C34B35" w:rsidRPr="007F44E0" w:rsidRDefault="00C34B35" w:rsidP="00C34B35">
            <w:pPr>
              <w:jc w:val="center"/>
              <w:rPr>
                <w:rFonts w:ascii="Times New Roman" w:hAnsi="Times New Roman" w:cs="Times New Roman"/>
                <w:b/>
                <w:sz w:val="20"/>
                <w:szCs w:val="24"/>
              </w:rPr>
            </w:pPr>
            <w:r>
              <w:rPr>
                <w:rFonts w:ascii="Times New Roman" w:hAnsi="Times New Roman" w:cs="Times New Roman"/>
                <w:b/>
                <w:sz w:val="20"/>
                <w:szCs w:val="24"/>
              </w:rPr>
              <w:t>Betânia Alves</w:t>
            </w:r>
          </w:p>
          <w:p w:rsidR="00E2349B" w:rsidRPr="007F44E0" w:rsidRDefault="00C34B35" w:rsidP="00C34B35">
            <w:pPr>
              <w:jc w:val="center"/>
              <w:rPr>
                <w:rFonts w:ascii="Times New Roman" w:hAnsi="Times New Roman" w:cs="Times New Roman"/>
                <w:sz w:val="20"/>
                <w:szCs w:val="24"/>
              </w:rPr>
            </w:pPr>
            <w:r w:rsidRPr="007F44E0">
              <w:rPr>
                <w:rFonts w:ascii="Times New Roman" w:hAnsi="Times New Roman" w:cs="Times New Roman"/>
                <w:sz w:val="20"/>
                <w:szCs w:val="24"/>
              </w:rPr>
              <w:t xml:space="preserve">Contadora CRC-DF </w:t>
            </w:r>
            <w:r>
              <w:rPr>
                <w:rFonts w:ascii="Times New Roman" w:hAnsi="Times New Roman" w:cs="Times New Roman"/>
                <w:sz w:val="20"/>
                <w:szCs w:val="24"/>
              </w:rPr>
              <w:t>021352</w:t>
            </w:r>
            <w:r w:rsidRPr="007F44E0">
              <w:rPr>
                <w:rFonts w:ascii="Times New Roman" w:hAnsi="Times New Roman" w:cs="Times New Roman"/>
                <w:sz w:val="20"/>
                <w:szCs w:val="24"/>
              </w:rPr>
              <w:t>/O-</w:t>
            </w:r>
            <w:r>
              <w:rPr>
                <w:rFonts w:ascii="Times New Roman" w:hAnsi="Times New Roman" w:cs="Times New Roman"/>
                <w:sz w:val="20"/>
                <w:szCs w:val="24"/>
              </w:rPr>
              <w:t>T</w:t>
            </w:r>
          </w:p>
        </w:tc>
      </w:tr>
      <w:tr w:rsidR="00E2349B" w:rsidRPr="007F44E0" w:rsidTr="0046166D">
        <w:trPr>
          <w:jc w:val="center"/>
        </w:trPr>
        <w:tc>
          <w:tcPr>
            <w:tcW w:w="9060" w:type="dxa"/>
            <w:gridSpan w:val="2"/>
            <w:vAlign w:val="center"/>
          </w:tcPr>
          <w:p w:rsidR="00F255B8" w:rsidRDefault="00F255B8" w:rsidP="00C45E6D">
            <w:pPr>
              <w:jc w:val="center"/>
              <w:rPr>
                <w:rFonts w:ascii="Times New Roman" w:hAnsi="Times New Roman" w:cs="Times New Roman"/>
                <w:b/>
                <w:sz w:val="20"/>
                <w:szCs w:val="24"/>
              </w:rPr>
            </w:pPr>
          </w:p>
          <w:p w:rsidR="00A27A58" w:rsidRPr="007F44E0" w:rsidRDefault="00A27A58" w:rsidP="00A27A58">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A27A58" w:rsidRDefault="00A27A58" w:rsidP="00A27A58">
            <w:pPr>
              <w:jc w:val="center"/>
              <w:rPr>
                <w:rFonts w:ascii="Times New Roman" w:hAnsi="Times New Roman" w:cs="Times New Roman"/>
                <w:sz w:val="20"/>
                <w:szCs w:val="24"/>
              </w:rPr>
            </w:pPr>
            <w:r>
              <w:rPr>
                <w:rFonts w:ascii="Times New Roman" w:hAnsi="Times New Roman" w:cs="Times New Roman"/>
                <w:sz w:val="20"/>
                <w:szCs w:val="24"/>
              </w:rPr>
              <w:t>Diretor Presidente</w:t>
            </w:r>
          </w:p>
          <w:p w:rsidR="004F6D07" w:rsidRDefault="004F6D07" w:rsidP="004F6D07">
            <w:pPr>
              <w:jc w:val="center"/>
              <w:rPr>
                <w:rFonts w:ascii="Times New Roman" w:hAnsi="Times New Roman" w:cs="Times New Roman"/>
                <w:sz w:val="20"/>
                <w:szCs w:val="24"/>
              </w:rPr>
            </w:pPr>
          </w:p>
          <w:p w:rsidR="00E2349B" w:rsidRPr="007F44E0" w:rsidRDefault="00E2349B" w:rsidP="00B148F7">
            <w:pPr>
              <w:jc w:val="center"/>
              <w:rPr>
                <w:rFonts w:ascii="Times New Roman" w:hAnsi="Times New Roman" w:cs="Times New Roman"/>
                <w:sz w:val="20"/>
                <w:szCs w:val="24"/>
              </w:rPr>
            </w:pPr>
          </w:p>
        </w:tc>
      </w:tr>
    </w:tbl>
    <w:p w:rsidR="00EE2A5A" w:rsidRDefault="00EE2A5A" w:rsidP="00FA326C">
      <w:pPr>
        <w:spacing w:after="0" w:line="240" w:lineRule="auto"/>
        <w:jc w:val="both"/>
        <w:rPr>
          <w:rFonts w:ascii="Times New Roman" w:hAnsi="Times New Roman" w:cs="Times New Roman"/>
          <w:b/>
          <w:sz w:val="24"/>
          <w:szCs w:val="24"/>
        </w:rPr>
      </w:pPr>
    </w:p>
    <w:p w:rsidR="005F4219" w:rsidRDefault="005F4219" w:rsidP="00FA326C">
      <w:pPr>
        <w:spacing w:after="0" w:line="240" w:lineRule="auto"/>
        <w:jc w:val="both"/>
        <w:rPr>
          <w:rFonts w:ascii="Times New Roman" w:hAnsi="Times New Roman" w:cs="Times New Roman"/>
          <w:b/>
          <w:sz w:val="24"/>
          <w:szCs w:val="24"/>
        </w:rPr>
      </w:pPr>
    </w:p>
    <w:p w:rsidR="00E2349B" w:rsidRDefault="00E2349B" w:rsidP="00FA326C">
      <w:pPr>
        <w:spacing w:after="0" w:line="240" w:lineRule="auto"/>
        <w:jc w:val="both"/>
        <w:rPr>
          <w:rFonts w:ascii="Times New Roman" w:hAnsi="Times New Roman" w:cs="Times New Roman"/>
          <w:b/>
          <w:sz w:val="24"/>
          <w:szCs w:val="24"/>
        </w:rPr>
      </w:pPr>
      <w:r w:rsidRPr="00E2349B">
        <w:rPr>
          <w:rFonts w:ascii="Times New Roman" w:hAnsi="Times New Roman" w:cs="Times New Roman"/>
          <w:b/>
          <w:sz w:val="24"/>
          <w:szCs w:val="24"/>
        </w:rPr>
        <w:t>5. DEMONSTRAÇÃO DO VALOR ADICIONADO</w:t>
      </w:r>
    </w:p>
    <w:p w:rsidR="00E2349B" w:rsidRDefault="00E2349B" w:rsidP="00FA326C">
      <w:pPr>
        <w:spacing w:after="0" w:line="240" w:lineRule="auto"/>
        <w:jc w:val="both"/>
        <w:rPr>
          <w:rFonts w:ascii="Times New Roman" w:hAnsi="Times New Roman" w:cs="Times New Roman"/>
          <w:b/>
          <w:sz w:val="24"/>
          <w:szCs w:val="24"/>
        </w:rPr>
      </w:pPr>
    </w:p>
    <w:p w:rsidR="00271F5A" w:rsidRDefault="005F4219" w:rsidP="00FA326C">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562725" cy="6591300"/>
            <wp:effectExtent l="19050" t="0" r="9525" b="0"/>
            <wp:docPr id="11"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srcRect/>
                    <a:stretch>
                      <a:fillRect/>
                    </a:stretch>
                  </pic:blipFill>
                  <pic:spPr bwMode="auto">
                    <a:xfrm>
                      <a:off x="0" y="0"/>
                      <a:ext cx="6562725" cy="6591300"/>
                    </a:xfrm>
                    <a:prstGeom prst="rect">
                      <a:avLst/>
                    </a:prstGeom>
                    <a:noFill/>
                    <a:ln w="9525">
                      <a:noFill/>
                      <a:miter lim="800000"/>
                      <a:headEnd/>
                      <a:tailEnd/>
                    </a:ln>
                  </pic:spPr>
                </pic:pic>
              </a:graphicData>
            </a:graphic>
          </wp:inline>
        </w:drawing>
      </w:r>
    </w:p>
    <w:p w:rsidR="006B3FE9" w:rsidRDefault="006B3FE9" w:rsidP="00FA326C">
      <w:pPr>
        <w:spacing w:after="0" w:line="240" w:lineRule="auto"/>
        <w:jc w:val="both"/>
        <w:rPr>
          <w:rFonts w:ascii="Times New Roman" w:hAnsi="Times New Roman" w:cs="Times New Roman"/>
          <w:sz w:val="24"/>
          <w:szCs w:val="24"/>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2E2FBE" w:rsidRPr="007F44E0" w:rsidTr="0046166D">
        <w:trPr>
          <w:jc w:val="center"/>
        </w:trPr>
        <w:tc>
          <w:tcPr>
            <w:tcW w:w="4530" w:type="dxa"/>
            <w:vAlign w:val="center"/>
          </w:tcPr>
          <w:p w:rsidR="002E2FBE" w:rsidRDefault="002E2FBE" w:rsidP="003D3C44">
            <w:pPr>
              <w:jc w:val="center"/>
              <w:rPr>
                <w:rFonts w:ascii="Times New Roman" w:hAnsi="Times New Roman" w:cs="Times New Roman"/>
                <w:b/>
                <w:sz w:val="20"/>
                <w:szCs w:val="24"/>
              </w:rPr>
            </w:pPr>
          </w:p>
          <w:p w:rsidR="00F255B8" w:rsidRDefault="00F255B8" w:rsidP="003D3C44">
            <w:pPr>
              <w:jc w:val="center"/>
              <w:rPr>
                <w:rFonts w:ascii="Times New Roman" w:hAnsi="Times New Roman" w:cs="Times New Roman"/>
                <w:b/>
                <w:sz w:val="20"/>
                <w:szCs w:val="24"/>
              </w:rPr>
            </w:pPr>
          </w:p>
          <w:p w:rsidR="00F255B8" w:rsidRDefault="00F255B8" w:rsidP="003D3C44">
            <w:pPr>
              <w:jc w:val="center"/>
              <w:rPr>
                <w:rFonts w:ascii="Times New Roman" w:hAnsi="Times New Roman" w:cs="Times New Roman"/>
                <w:b/>
                <w:sz w:val="20"/>
                <w:szCs w:val="24"/>
              </w:rPr>
            </w:pPr>
          </w:p>
          <w:p w:rsidR="002E2FBE" w:rsidRPr="007F44E0" w:rsidRDefault="00B203C7" w:rsidP="003D3C44">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2E2FBE"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2E2FBE" w:rsidRPr="007F44E0" w:rsidRDefault="002E2FBE" w:rsidP="003D3C44">
            <w:pPr>
              <w:jc w:val="center"/>
              <w:rPr>
                <w:rFonts w:ascii="Times New Roman" w:hAnsi="Times New Roman" w:cs="Times New Roman"/>
                <w:sz w:val="20"/>
                <w:szCs w:val="24"/>
              </w:rPr>
            </w:pPr>
          </w:p>
        </w:tc>
        <w:tc>
          <w:tcPr>
            <w:tcW w:w="4530" w:type="dxa"/>
            <w:vAlign w:val="center"/>
          </w:tcPr>
          <w:p w:rsidR="00F255B8" w:rsidRDefault="00F255B8" w:rsidP="003D3C44">
            <w:pPr>
              <w:jc w:val="center"/>
              <w:rPr>
                <w:rFonts w:ascii="Times New Roman" w:hAnsi="Times New Roman" w:cs="Times New Roman"/>
                <w:b/>
                <w:sz w:val="20"/>
                <w:szCs w:val="24"/>
              </w:rPr>
            </w:pPr>
          </w:p>
          <w:p w:rsidR="00F255B8" w:rsidRDefault="00F255B8" w:rsidP="003D3C44">
            <w:pPr>
              <w:jc w:val="center"/>
              <w:rPr>
                <w:rFonts w:ascii="Times New Roman" w:hAnsi="Times New Roman" w:cs="Times New Roman"/>
                <w:b/>
                <w:sz w:val="20"/>
                <w:szCs w:val="24"/>
              </w:rPr>
            </w:pPr>
          </w:p>
          <w:p w:rsidR="00C34B35" w:rsidRPr="007F44E0" w:rsidRDefault="00C34B35" w:rsidP="00C34B35">
            <w:pPr>
              <w:jc w:val="center"/>
              <w:rPr>
                <w:rFonts w:ascii="Times New Roman" w:hAnsi="Times New Roman" w:cs="Times New Roman"/>
                <w:b/>
                <w:sz w:val="20"/>
                <w:szCs w:val="24"/>
              </w:rPr>
            </w:pPr>
            <w:r>
              <w:rPr>
                <w:rFonts w:ascii="Times New Roman" w:hAnsi="Times New Roman" w:cs="Times New Roman"/>
                <w:b/>
                <w:sz w:val="20"/>
                <w:szCs w:val="24"/>
              </w:rPr>
              <w:t>Betânia Alves</w:t>
            </w:r>
          </w:p>
          <w:p w:rsidR="002E2FBE" w:rsidRPr="007F44E0" w:rsidRDefault="00C34B35" w:rsidP="00C34B35">
            <w:pPr>
              <w:jc w:val="center"/>
              <w:rPr>
                <w:rFonts w:ascii="Times New Roman" w:hAnsi="Times New Roman" w:cs="Times New Roman"/>
                <w:sz w:val="20"/>
                <w:szCs w:val="24"/>
              </w:rPr>
            </w:pPr>
            <w:r w:rsidRPr="007F44E0">
              <w:rPr>
                <w:rFonts w:ascii="Times New Roman" w:hAnsi="Times New Roman" w:cs="Times New Roman"/>
                <w:sz w:val="20"/>
                <w:szCs w:val="24"/>
              </w:rPr>
              <w:t xml:space="preserve">Contadora CRC-DF </w:t>
            </w:r>
            <w:r>
              <w:rPr>
                <w:rFonts w:ascii="Times New Roman" w:hAnsi="Times New Roman" w:cs="Times New Roman"/>
                <w:sz w:val="20"/>
                <w:szCs w:val="24"/>
              </w:rPr>
              <w:t>021352</w:t>
            </w:r>
            <w:r w:rsidRPr="007F44E0">
              <w:rPr>
                <w:rFonts w:ascii="Times New Roman" w:hAnsi="Times New Roman" w:cs="Times New Roman"/>
                <w:sz w:val="20"/>
                <w:szCs w:val="24"/>
              </w:rPr>
              <w:t>/O-</w:t>
            </w:r>
            <w:r>
              <w:rPr>
                <w:rFonts w:ascii="Times New Roman" w:hAnsi="Times New Roman" w:cs="Times New Roman"/>
                <w:sz w:val="20"/>
                <w:szCs w:val="24"/>
              </w:rPr>
              <w:t>T</w:t>
            </w:r>
          </w:p>
        </w:tc>
      </w:tr>
      <w:tr w:rsidR="002E2FBE" w:rsidRPr="007F44E0" w:rsidTr="0046166D">
        <w:trPr>
          <w:jc w:val="center"/>
        </w:trPr>
        <w:tc>
          <w:tcPr>
            <w:tcW w:w="9060" w:type="dxa"/>
            <w:gridSpan w:val="2"/>
            <w:vAlign w:val="center"/>
          </w:tcPr>
          <w:p w:rsidR="00BC6C73" w:rsidRDefault="00BC6C73" w:rsidP="003D3C44">
            <w:pPr>
              <w:jc w:val="center"/>
              <w:rPr>
                <w:rFonts w:ascii="Times New Roman" w:hAnsi="Times New Roman" w:cs="Times New Roman"/>
                <w:b/>
                <w:sz w:val="20"/>
                <w:szCs w:val="24"/>
              </w:rPr>
            </w:pPr>
          </w:p>
          <w:p w:rsidR="004F6D07" w:rsidRDefault="004F6D07" w:rsidP="003D3C44">
            <w:pPr>
              <w:jc w:val="center"/>
              <w:rPr>
                <w:rFonts w:ascii="Times New Roman" w:hAnsi="Times New Roman" w:cs="Times New Roman"/>
                <w:b/>
                <w:sz w:val="20"/>
                <w:szCs w:val="24"/>
              </w:rPr>
            </w:pPr>
          </w:p>
          <w:p w:rsidR="00A27A58" w:rsidRPr="007F44E0" w:rsidRDefault="00A27A58" w:rsidP="00A27A58">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A27A58" w:rsidRDefault="00A27A58" w:rsidP="00A27A58">
            <w:pPr>
              <w:jc w:val="center"/>
              <w:rPr>
                <w:rFonts w:ascii="Times New Roman" w:hAnsi="Times New Roman" w:cs="Times New Roman"/>
                <w:sz w:val="20"/>
                <w:szCs w:val="24"/>
              </w:rPr>
            </w:pPr>
            <w:r>
              <w:rPr>
                <w:rFonts w:ascii="Times New Roman" w:hAnsi="Times New Roman" w:cs="Times New Roman"/>
                <w:sz w:val="20"/>
                <w:szCs w:val="24"/>
              </w:rPr>
              <w:t>Diretor Presidente</w:t>
            </w:r>
          </w:p>
          <w:p w:rsidR="004F6D07" w:rsidRDefault="004F6D07" w:rsidP="004F6D07">
            <w:pPr>
              <w:jc w:val="center"/>
              <w:rPr>
                <w:rFonts w:ascii="Times New Roman" w:hAnsi="Times New Roman" w:cs="Times New Roman"/>
                <w:sz w:val="20"/>
                <w:szCs w:val="24"/>
              </w:rPr>
            </w:pPr>
          </w:p>
          <w:p w:rsidR="002E2FBE" w:rsidRPr="00C45E6D" w:rsidRDefault="00B148F7" w:rsidP="00A7019F">
            <w:pPr>
              <w:jc w:val="center"/>
              <w:rPr>
                <w:rFonts w:ascii="Times New Roman" w:hAnsi="Times New Roman" w:cs="Times New Roman"/>
                <w:b/>
                <w:sz w:val="20"/>
                <w:szCs w:val="24"/>
              </w:rPr>
            </w:pPr>
            <w:r>
              <w:rPr>
                <w:rFonts w:ascii="Times New Roman" w:hAnsi="Times New Roman" w:cs="Times New Roman"/>
                <w:b/>
                <w:sz w:val="20"/>
                <w:szCs w:val="24"/>
              </w:rPr>
              <w:t xml:space="preserve"> </w:t>
            </w:r>
          </w:p>
        </w:tc>
      </w:tr>
    </w:tbl>
    <w:p w:rsidR="002F1CE8" w:rsidRDefault="002F1CE8" w:rsidP="00FA326C">
      <w:pPr>
        <w:spacing w:after="0" w:line="240" w:lineRule="auto"/>
        <w:jc w:val="both"/>
        <w:rPr>
          <w:rFonts w:ascii="Times New Roman" w:hAnsi="Times New Roman" w:cs="Times New Roman"/>
          <w:sz w:val="24"/>
          <w:szCs w:val="24"/>
        </w:rPr>
      </w:pPr>
    </w:p>
    <w:p w:rsidR="001E202A" w:rsidRDefault="001E202A" w:rsidP="00FA326C">
      <w:pPr>
        <w:spacing w:after="0" w:line="240" w:lineRule="auto"/>
        <w:jc w:val="both"/>
        <w:rPr>
          <w:rFonts w:ascii="Times New Roman" w:hAnsi="Times New Roman" w:cs="Times New Roman"/>
          <w:sz w:val="24"/>
          <w:szCs w:val="24"/>
        </w:rPr>
      </w:pPr>
    </w:p>
    <w:p w:rsidR="00E2349B" w:rsidRDefault="00E2349B" w:rsidP="00FA326C">
      <w:pPr>
        <w:spacing w:after="0" w:line="240" w:lineRule="auto"/>
        <w:jc w:val="both"/>
        <w:rPr>
          <w:rFonts w:ascii="Times New Roman" w:hAnsi="Times New Roman" w:cs="Times New Roman"/>
          <w:b/>
          <w:sz w:val="24"/>
          <w:szCs w:val="24"/>
        </w:rPr>
      </w:pPr>
      <w:r w:rsidRPr="00E2349B">
        <w:rPr>
          <w:rFonts w:ascii="Times New Roman" w:hAnsi="Times New Roman" w:cs="Times New Roman"/>
          <w:b/>
          <w:sz w:val="24"/>
          <w:szCs w:val="24"/>
        </w:rPr>
        <w:t>6. DEMONSTRAÇÃO DO RESULTADO ABRANGENTE</w:t>
      </w:r>
    </w:p>
    <w:p w:rsidR="003237E2" w:rsidRDefault="003237E2" w:rsidP="00FA326C">
      <w:pPr>
        <w:spacing w:after="0" w:line="240" w:lineRule="auto"/>
        <w:jc w:val="both"/>
        <w:rPr>
          <w:rFonts w:ascii="Times New Roman" w:hAnsi="Times New Roman" w:cs="Times New Roman"/>
          <w:b/>
          <w:sz w:val="24"/>
          <w:szCs w:val="24"/>
        </w:rPr>
      </w:pPr>
    </w:p>
    <w:p w:rsidR="00683B70" w:rsidRDefault="00D61165" w:rsidP="00FA326C">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50685" cy="2090535"/>
            <wp:effectExtent l="19050" t="0" r="0" b="0"/>
            <wp:docPr id="83"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0" cstate="print"/>
                    <a:srcRect/>
                    <a:stretch>
                      <a:fillRect/>
                    </a:stretch>
                  </pic:blipFill>
                  <pic:spPr bwMode="auto">
                    <a:xfrm>
                      <a:off x="0" y="0"/>
                      <a:ext cx="6750685" cy="2090535"/>
                    </a:xfrm>
                    <a:prstGeom prst="rect">
                      <a:avLst/>
                    </a:prstGeom>
                    <a:noFill/>
                    <a:ln w="9525">
                      <a:noFill/>
                      <a:miter lim="800000"/>
                      <a:headEnd/>
                      <a:tailEnd/>
                    </a:ln>
                  </pic:spPr>
                </pic:pic>
              </a:graphicData>
            </a:graphic>
          </wp:inline>
        </w:drawing>
      </w:r>
    </w:p>
    <w:p w:rsidR="003237E2" w:rsidRPr="00E2349B" w:rsidRDefault="003237E2" w:rsidP="00FA326C">
      <w:pPr>
        <w:spacing w:after="0" w:line="240" w:lineRule="auto"/>
        <w:jc w:val="both"/>
        <w:rPr>
          <w:rFonts w:ascii="Times New Roman" w:hAnsi="Times New Roman" w:cs="Times New Roman"/>
          <w:b/>
          <w:sz w:val="24"/>
          <w:szCs w:val="24"/>
        </w:rPr>
      </w:pPr>
    </w:p>
    <w:tbl>
      <w:tblPr>
        <w:tblStyle w:val="Tabelacomgrade"/>
        <w:tblpPr w:leftFromText="141" w:rightFromText="141" w:vertAnchor="text" w:tblpXSpec="center"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2E2FBE" w:rsidRPr="007F44E0" w:rsidTr="0046166D">
        <w:tc>
          <w:tcPr>
            <w:tcW w:w="4530" w:type="dxa"/>
            <w:vAlign w:val="center"/>
          </w:tcPr>
          <w:p w:rsidR="002E2FBE" w:rsidRDefault="002E2FBE" w:rsidP="00F47131">
            <w:pPr>
              <w:jc w:val="center"/>
              <w:rPr>
                <w:rFonts w:ascii="Times New Roman" w:hAnsi="Times New Roman" w:cs="Times New Roman"/>
                <w:b/>
                <w:sz w:val="20"/>
                <w:szCs w:val="24"/>
              </w:rPr>
            </w:pPr>
          </w:p>
          <w:p w:rsidR="002A2DC0" w:rsidRDefault="002A2DC0" w:rsidP="00F47131">
            <w:pPr>
              <w:jc w:val="center"/>
              <w:rPr>
                <w:rFonts w:ascii="Times New Roman" w:hAnsi="Times New Roman" w:cs="Times New Roman"/>
                <w:b/>
                <w:sz w:val="20"/>
                <w:szCs w:val="24"/>
              </w:rPr>
            </w:pPr>
          </w:p>
          <w:p w:rsidR="002A2DC0" w:rsidRDefault="002A2DC0" w:rsidP="00F47131">
            <w:pPr>
              <w:jc w:val="center"/>
              <w:rPr>
                <w:rFonts w:ascii="Times New Roman" w:hAnsi="Times New Roman" w:cs="Times New Roman"/>
                <w:b/>
                <w:sz w:val="20"/>
                <w:szCs w:val="24"/>
              </w:rPr>
            </w:pPr>
          </w:p>
          <w:p w:rsidR="00F255B8" w:rsidRDefault="00F255B8" w:rsidP="00F47131">
            <w:pPr>
              <w:jc w:val="center"/>
              <w:rPr>
                <w:rFonts w:ascii="Times New Roman" w:hAnsi="Times New Roman" w:cs="Times New Roman"/>
                <w:b/>
                <w:sz w:val="20"/>
                <w:szCs w:val="24"/>
              </w:rPr>
            </w:pPr>
          </w:p>
          <w:p w:rsidR="002E2FBE" w:rsidRPr="007F44E0" w:rsidRDefault="00B203C7" w:rsidP="00F47131">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2E2FBE" w:rsidRDefault="002E2FBE" w:rsidP="00F47131">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2E2FBE" w:rsidRDefault="002E2FBE" w:rsidP="00F47131">
            <w:pPr>
              <w:jc w:val="center"/>
              <w:rPr>
                <w:rFonts w:ascii="Times New Roman" w:hAnsi="Times New Roman" w:cs="Times New Roman"/>
                <w:sz w:val="20"/>
                <w:szCs w:val="24"/>
              </w:rPr>
            </w:pPr>
          </w:p>
          <w:p w:rsidR="002A2DC0" w:rsidRPr="007F44E0" w:rsidRDefault="002A2DC0" w:rsidP="00F47131">
            <w:pPr>
              <w:jc w:val="center"/>
              <w:rPr>
                <w:rFonts w:ascii="Times New Roman" w:hAnsi="Times New Roman" w:cs="Times New Roman"/>
                <w:sz w:val="20"/>
                <w:szCs w:val="24"/>
              </w:rPr>
            </w:pPr>
          </w:p>
        </w:tc>
        <w:tc>
          <w:tcPr>
            <w:tcW w:w="4530" w:type="dxa"/>
            <w:vAlign w:val="center"/>
          </w:tcPr>
          <w:p w:rsidR="002E2FBE" w:rsidRDefault="002E2FBE" w:rsidP="00F47131">
            <w:pPr>
              <w:jc w:val="center"/>
              <w:rPr>
                <w:rFonts w:ascii="Times New Roman" w:hAnsi="Times New Roman" w:cs="Times New Roman"/>
                <w:b/>
                <w:sz w:val="20"/>
                <w:szCs w:val="24"/>
              </w:rPr>
            </w:pPr>
          </w:p>
          <w:p w:rsidR="00F255B8" w:rsidRDefault="00F255B8" w:rsidP="00F47131">
            <w:pPr>
              <w:jc w:val="center"/>
              <w:rPr>
                <w:rFonts w:ascii="Times New Roman" w:hAnsi="Times New Roman" w:cs="Times New Roman"/>
                <w:b/>
                <w:sz w:val="20"/>
                <w:szCs w:val="24"/>
              </w:rPr>
            </w:pPr>
          </w:p>
          <w:p w:rsidR="00C34B35" w:rsidRPr="007F44E0" w:rsidRDefault="00C34B35" w:rsidP="00C34B35">
            <w:pPr>
              <w:jc w:val="center"/>
              <w:rPr>
                <w:rFonts w:ascii="Times New Roman" w:hAnsi="Times New Roman" w:cs="Times New Roman"/>
                <w:b/>
                <w:sz w:val="20"/>
                <w:szCs w:val="24"/>
              </w:rPr>
            </w:pPr>
            <w:r>
              <w:rPr>
                <w:rFonts w:ascii="Times New Roman" w:hAnsi="Times New Roman" w:cs="Times New Roman"/>
                <w:b/>
                <w:sz w:val="20"/>
                <w:szCs w:val="24"/>
              </w:rPr>
              <w:t>Betânia Alves</w:t>
            </w:r>
          </w:p>
          <w:p w:rsidR="002E2FBE" w:rsidRPr="007F44E0" w:rsidRDefault="00C34B35" w:rsidP="00C34B35">
            <w:pPr>
              <w:jc w:val="center"/>
              <w:rPr>
                <w:rFonts w:ascii="Times New Roman" w:hAnsi="Times New Roman" w:cs="Times New Roman"/>
                <w:sz w:val="20"/>
                <w:szCs w:val="24"/>
              </w:rPr>
            </w:pPr>
            <w:r w:rsidRPr="007F44E0">
              <w:rPr>
                <w:rFonts w:ascii="Times New Roman" w:hAnsi="Times New Roman" w:cs="Times New Roman"/>
                <w:sz w:val="20"/>
                <w:szCs w:val="24"/>
              </w:rPr>
              <w:t xml:space="preserve">Contadora CRC-DF </w:t>
            </w:r>
            <w:r>
              <w:rPr>
                <w:rFonts w:ascii="Times New Roman" w:hAnsi="Times New Roman" w:cs="Times New Roman"/>
                <w:sz w:val="20"/>
                <w:szCs w:val="24"/>
              </w:rPr>
              <w:t>021352</w:t>
            </w:r>
            <w:r w:rsidRPr="007F44E0">
              <w:rPr>
                <w:rFonts w:ascii="Times New Roman" w:hAnsi="Times New Roman" w:cs="Times New Roman"/>
                <w:sz w:val="20"/>
                <w:szCs w:val="24"/>
              </w:rPr>
              <w:t>/O-</w:t>
            </w:r>
            <w:r>
              <w:rPr>
                <w:rFonts w:ascii="Times New Roman" w:hAnsi="Times New Roman" w:cs="Times New Roman"/>
                <w:sz w:val="20"/>
                <w:szCs w:val="24"/>
              </w:rPr>
              <w:t>T</w:t>
            </w:r>
          </w:p>
        </w:tc>
      </w:tr>
      <w:tr w:rsidR="002E2FBE" w:rsidRPr="007F44E0" w:rsidTr="0046166D">
        <w:tc>
          <w:tcPr>
            <w:tcW w:w="9060" w:type="dxa"/>
            <w:gridSpan w:val="2"/>
            <w:vAlign w:val="center"/>
          </w:tcPr>
          <w:p w:rsidR="002E2FBE" w:rsidRDefault="002E2FBE" w:rsidP="00F47131">
            <w:pPr>
              <w:jc w:val="center"/>
              <w:rPr>
                <w:rFonts w:ascii="Times New Roman" w:hAnsi="Times New Roman" w:cs="Times New Roman"/>
                <w:b/>
                <w:sz w:val="20"/>
                <w:szCs w:val="24"/>
              </w:rPr>
            </w:pPr>
          </w:p>
          <w:p w:rsidR="00F255B8" w:rsidRDefault="00F255B8" w:rsidP="00F47131">
            <w:pPr>
              <w:jc w:val="center"/>
              <w:rPr>
                <w:rFonts w:ascii="Times New Roman" w:hAnsi="Times New Roman" w:cs="Times New Roman"/>
                <w:b/>
                <w:sz w:val="20"/>
                <w:szCs w:val="24"/>
              </w:rPr>
            </w:pPr>
          </w:p>
          <w:p w:rsidR="00A27A58" w:rsidRPr="007F44E0" w:rsidRDefault="00A27A58" w:rsidP="00A27A58">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A27A58" w:rsidRDefault="00A27A58" w:rsidP="00A27A58">
            <w:pPr>
              <w:jc w:val="center"/>
              <w:rPr>
                <w:rFonts w:ascii="Times New Roman" w:hAnsi="Times New Roman" w:cs="Times New Roman"/>
                <w:sz w:val="20"/>
                <w:szCs w:val="24"/>
              </w:rPr>
            </w:pPr>
            <w:r>
              <w:rPr>
                <w:rFonts w:ascii="Times New Roman" w:hAnsi="Times New Roman" w:cs="Times New Roman"/>
                <w:sz w:val="20"/>
                <w:szCs w:val="24"/>
              </w:rPr>
              <w:t>Diretor Presidente</w:t>
            </w:r>
          </w:p>
          <w:p w:rsidR="005D248C" w:rsidRDefault="005D248C" w:rsidP="005D248C">
            <w:pPr>
              <w:jc w:val="center"/>
              <w:rPr>
                <w:rFonts w:ascii="Times New Roman" w:hAnsi="Times New Roman" w:cs="Times New Roman"/>
                <w:sz w:val="20"/>
                <w:szCs w:val="24"/>
              </w:rPr>
            </w:pPr>
          </w:p>
          <w:p w:rsidR="004F6D07" w:rsidRDefault="004F6D07" w:rsidP="004F6D07">
            <w:pPr>
              <w:jc w:val="center"/>
              <w:rPr>
                <w:rFonts w:ascii="Times New Roman" w:hAnsi="Times New Roman" w:cs="Times New Roman"/>
                <w:sz w:val="20"/>
                <w:szCs w:val="24"/>
              </w:rPr>
            </w:pPr>
          </w:p>
          <w:p w:rsidR="002E2FBE" w:rsidRDefault="00B148F7" w:rsidP="00B148F7">
            <w:pPr>
              <w:jc w:val="center"/>
              <w:rPr>
                <w:rFonts w:ascii="Times New Roman" w:hAnsi="Times New Roman" w:cs="Times New Roman"/>
                <w:sz w:val="20"/>
                <w:szCs w:val="24"/>
              </w:rPr>
            </w:pPr>
            <w:r>
              <w:rPr>
                <w:rFonts w:ascii="Times New Roman" w:hAnsi="Times New Roman" w:cs="Times New Roman"/>
                <w:b/>
                <w:sz w:val="20"/>
                <w:szCs w:val="24"/>
              </w:rPr>
              <w:t xml:space="preserve"> </w:t>
            </w:r>
          </w:p>
          <w:p w:rsidR="00134E8F" w:rsidRDefault="00134E8F" w:rsidP="00F47131">
            <w:pPr>
              <w:jc w:val="center"/>
              <w:rPr>
                <w:rFonts w:ascii="Times New Roman" w:hAnsi="Times New Roman" w:cs="Times New Roman"/>
                <w:sz w:val="20"/>
                <w:szCs w:val="24"/>
              </w:rPr>
            </w:pPr>
          </w:p>
          <w:p w:rsidR="00134E8F" w:rsidRDefault="00134E8F" w:rsidP="00F47131">
            <w:pPr>
              <w:jc w:val="center"/>
              <w:rPr>
                <w:rFonts w:ascii="Times New Roman" w:hAnsi="Times New Roman" w:cs="Times New Roman"/>
                <w:sz w:val="20"/>
                <w:szCs w:val="24"/>
              </w:rPr>
            </w:pPr>
          </w:p>
          <w:p w:rsidR="00A7019F" w:rsidRDefault="00A7019F" w:rsidP="00F47131">
            <w:pPr>
              <w:jc w:val="center"/>
              <w:rPr>
                <w:rFonts w:ascii="Times New Roman" w:hAnsi="Times New Roman" w:cs="Times New Roman"/>
                <w:sz w:val="20"/>
                <w:szCs w:val="24"/>
              </w:rPr>
            </w:pPr>
          </w:p>
          <w:p w:rsidR="00134E8F" w:rsidRDefault="00134E8F" w:rsidP="00F47131">
            <w:pPr>
              <w:jc w:val="center"/>
              <w:rPr>
                <w:rFonts w:ascii="Times New Roman" w:hAnsi="Times New Roman" w:cs="Times New Roman"/>
                <w:sz w:val="20"/>
                <w:szCs w:val="24"/>
              </w:rPr>
            </w:pPr>
          </w:p>
          <w:p w:rsidR="00134E8F" w:rsidRDefault="00134E8F" w:rsidP="00F47131">
            <w:pPr>
              <w:jc w:val="center"/>
              <w:rPr>
                <w:rFonts w:ascii="Times New Roman" w:hAnsi="Times New Roman" w:cs="Times New Roman"/>
                <w:sz w:val="20"/>
                <w:szCs w:val="24"/>
              </w:rPr>
            </w:pPr>
          </w:p>
          <w:p w:rsidR="00134E8F" w:rsidRDefault="00134E8F" w:rsidP="00F47131">
            <w:pPr>
              <w:jc w:val="center"/>
              <w:rPr>
                <w:rFonts w:ascii="Times New Roman" w:hAnsi="Times New Roman" w:cs="Times New Roman"/>
                <w:sz w:val="20"/>
                <w:szCs w:val="24"/>
              </w:rPr>
            </w:pPr>
          </w:p>
          <w:p w:rsidR="00134E8F" w:rsidRDefault="00134E8F" w:rsidP="00F47131">
            <w:pPr>
              <w:jc w:val="center"/>
              <w:rPr>
                <w:rFonts w:ascii="Times New Roman" w:hAnsi="Times New Roman" w:cs="Times New Roman"/>
                <w:sz w:val="20"/>
                <w:szCs w:val="24"/>
              </w:rPr>
            </w:pPr>
          </w:p>
          <w:p w:rsidR="00020C72" w:rsidRDefault="00020C72" w:rsidP="00F47131">
            <w:pPr>
              <w:jc w:val="center"/>
              <w:rPr>
                <w:rFonts w:ascii="Times New Roman" w:hAnsi="Times New Roman" w:cs="Times New Roman"/>
                <w:sz w:val="20"/>
                <w:szCs w:val="24"/>
              </w:rPr>
            </w:pPr>
          </w:p>
          <w:p w:rsidR="000A413F" w:rsidRDefault="000A413F" w:rsidP="00F47131">
            <w:pPr>
              <w:rPr>
                <w:rFonts w:ascii="Times New Roman" w:hAnsi="Times New Roman" w:cs="Times New Roman"/>
                <w:sz w:val="20"/>
                <w:szCs w:val="24"/>
              </w:rPr>
            </w:pPr>
          </w:p>
          <w:p w:rsidR="000A413F" w:rsidRDefault="000A413F" w:rsidP="00F47131">
            <w:pPr>
              <w:rPr>
                <w:rFonts w:ascii="Times New Roman" w:hAnsi="Times New Roman" w:cs="Times New Roman"/>
                <w:sz w:val="20"/>
                <w:szCs w:val="24"/>
              </w:rPr>
            </w:pPr>
          </w:p>
          <w:p w:rsidR="000A413F" w:rsidRDefault="000A413F"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134E8F" w:rsidRDefault="00134E8F" w:rsidP="00F47131">
            <w:pPr>
              <w:jc w:val="center"/>
              <w:rPr>
                <w:rFonts w:ascii="Times New Roman" w:hAnsi="Times New Roman" w:cs="Times New Roman"/>
                <w:sz w:val="20"/>
                <w:szCs w:val="24"/>
              </w:rPr>
            </w:pPr>
          </w:p>
          <w:p w:rsidR="003E4705" w:rsidRDefault="003E4705" w:rsidP="00F47131">
            <w:pPr>
              <w:jc w:val="center"/>
              <w:rPr>
                <w:rFonts w:ascii="Times New Roman" w:hAnsi="Times New Roman" w:cs="Times New Roman"/>
                <w:sz w:val="20"/>
                <w:szCs w:val="24"/>
              </w:rPr>
            </w:pPr>
          </w:p>
          <w:p w:rsidR="003E4705" w:rsidRDefault="003E4705" w:rsidP="00F47131">
            <w:pPr>
              <w:jc w:val="center"/>
              <w:rPr>
                <w:rFonts w:ascii="Times New Roman" w:hAnsi="Times New Roman" w:cs="Times New Roman"/>
                <w:sz w:val="20"/>
                <w:szCs w:val="24"/>
              </w:rPr>
            </w:pPr>
          </w:p>
          <w:p w:rsidR="00835D14" w:rsidRPr="007F44E0" w:rsidRDefault="00835D14" w:rsidP="00423F98">
            <w:pPr>
              <w:rPr>
                <w:rFonts w:ascii="Times New Roman" w:hAnsi="Times New Roman" w:cs="Times New Roman"/>
                <w:sz w:val="20"/>
                <w:szCs w:val="24"/>
              </w:rPr>
            </w:pPr>
          </w:p>
        </w:tc>
      </w:tr>
    </w:tbl>
    <w:p w:rsidR="00A7019F" w:rsidRDefault="00A7019F" w:rsidP="00114DAA">
      <w:pPr>
        <w:spacing w:after="0" w:line="240" w:lineRule="auto"/>
        <w:jc w:val="both"/>
        <w:rPr>
          <w:rFonts w:ascii="Times New Roman" w:hAnsi="Times New Roman" w:cs="Times New Roman"/>
          <w:b/>
          <w:sz w:val="24"/>
          <w:szCs w:val="24"/>
        </w:rPr>
      </w:pPr>
    </w:p>
    <w:p w:rsidR="00A7019F" w:rsidRDefault="00A7019F" w:rsidP="00114DAA">
      <w:pPr>
        <w:spacing w:after="0" w:line="240" w:lineRule="auto"/>
        <w:jc w:val="both"/>
        <w:rPr>
          <w:rFonts w:ascii="Times New Roman" w:hAnsi="Times New Roman" w:cs="Times New Roman"/>
          <w:b/>
          <w:sz w:val="24"/>
          <w:szCs w:val="24"/>
        </w:rPr>
      </w:pPr>
    </w:p>
    <w:p w:rsidR="00114DAA" w:rsidRDefault="002E2FBE" w:rsidP="00114DAA">
      <w:pPr>
        <w:spacing w:after="0" w:line="240" w:lineRule="auto"/>
        <w:jc w:val="both"/>
        <w:rPr>
          <w:rFonts w:ascii="Times New Roman" w:hAnsi="Times New Roman" w:cs="Times New Roman"/>
          <w:b/>
          <w:sz w:val="24"/>
          <w:szCs w:val="24"/>
        </w:rPr>
      </w:pPr>
      <w:proofErr w:type="gramStart"/>
      <w:r>
        <w:rPr>
          <w:rFonts w:ascii="Times New Roman" w:hAnsi="Times New Roman" w:cs="Times New Roman"/>
          <w:b/>
          <w:sz w:val="24"/>
          <w:szCs w:val="24"/>
        </w:rPr>
        <w:t>7</w:t>
      </w:r>
      <w:r w:rsidR="00BE3606">
        <w:rPr>
          <w:rFonts w:ascii="Times New Roman" w:hAnsi="Times New Roman" w:cs="Times New Roman"/>
          <w:b/>
          <w:sz w:val="24"/>
          <w:szCs w:val="24"/>
        </w:rPr>
        <w:t>.</w:t>
      </w:r>
      <w:proofErr w:type="gramEnd"/>
      <w:r w:rsidR="006E0590">
        <w:rPr>
          <w:rFonts w:ascii="Times New Roman" w:hAnsi="Times New Roman" w:cs="Times New Roman"/>
          <w:b/>
          <w:sz w:val="24"/>
          <w:szCs w:val="24"/>
        </w:rPr>
        <w:t>N</w:t>
      </w:r>
      <w:r w:rsidR="00114DAA" w:rsidRPr="00114DAA">
        <w:rPr>
          <w:rFonts w:ascii="Times New Roman" w:hAnsi="Times New Roman" w:cs="Times New Roman"/>
          <w:b/>
          <w:sz w:val="24"/>
          <w:szCs w:val="24"/>
        </w:rPr>
        <w:t>OTAS EXPLICATIVAS ÀS DEMONSTRAÇÕES CONTÁBEIS</w:t>
      </w:r>
    </w:p>
    <w:p w:rsidR="00BE3606" w:rsidRPr="00114DAA" w:rsidRDefault="00BE3606" w:rsidP="00114DAA">
      <w:pPr>
        <w:spacing w:after="0" w:line="240" w:lineRule="auto"/>
        <w:jc w:val="both"/>
        <w:rPr>
          <w:rFonts w:ascii="Times New Roman" w:hAnsi="Times New Roman" w:cs="Times New Roman"/>
          <w:b/>
          <w:sz w:val="24"/>
          <w:szCs w:val="24"/>
        </w:rPr>
      </w:pPr>
    </w:p>
    <w:p w:rsidR="00114DAA" w:rsidRPr="00114DAA" w:rsidRDefault="00114DAA" w:rsidP="00114DA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7.1. </w:t>
      </w:r>
      <w:r w:rsidRPr="00114DAA">
        <w:rPr>
          <w:rFonts w:ascii="Times New Roman" w:hAnsi="Times New Roman" w:cs="Times New Roman"/>
          <w:b/>
          <w:sz w:val="24"/>
          <w:szCs w:val="24"/>
        </w:rPr>
        <w:t>Contexto Operacional</w:t>
      </w:r>
    </w:p>
    <w:p w:rsidR="00114DAA" w:rsidRPr="00114DAA" w:rsidRDefault="00114DAA" w:rsidP="00114DAA">
      <w:pPr>
        <w:spacing w:after="0" w:line="240" w:lineRule="auto"/>
        <w:jc w:val="both"/>
        <w:rPr>
          <w:rFonts w:ascii="Times New Roman" w:hAnsi="Times New Roman" w:cs="Times New Roman"/>
          <w:sz w:val="24"/>
          <w:szCs w:val="24"/>
        </w:rPr>
      </w:pPr>
    </w:p>
    <w:p w:rsid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7.1.1.</w:t>
      </w:r>
      <w:r w:rsidRPr="00114DAA">
        <w:rPr>
          <w:rFonts w:ascii="Times New Roman" w:hAnsi="Times New Roman" w:cs="Times New Roman"/>
          <w:sz w:val="24"/>
          <w:szCs w:val="24"/>
        </w:rPr>
        <w:t xml:space="preserve"> A Indústri</w:t>
      </w:r>
      <w:r w:rsidR="008929A8">
        <w:rPr>
          <w:rFonts w:ascii="Times New Roman" w:hAnsi="Times New Roman" w:cs="Times New Roman"/>
          <w:sz w:val="24"/>
          <w:szCs w:val="24"/>
        </w:rPr>
        <w:t>a de Material Bélico do Brasil -</w:t>
      </w:r>
      <w:r w:rsidRPr="00114DAA">
        <w:rPr>
          <w:rFonts w:ascii="Times New Roman" w:hAnsi="Times New Roman" w:cs="Times New Roman"/>
          <w:sz w:val="24"/>
          <w:szCs w:val="24"/>
        </w:rPr>
        <w:t xml:space="preserve"> IMBEL</w:t>
      </w:r>
      <w:r w:rsidR="008929A8" w:rsidRPr="00834F03">
        <w:rPr>
          <w:rFonts w:ascii="Times New Roman" w:hAnsi="Times New Roman"/>
          <w:sz w:val="24"/>
          <w:szCs w:val="24"/>
          <w:vertAlign w:val="superscript"/>
        </w:rPr>
        <w:t>®</w:t>
      </w:r>
      <w:r w:rsidRPr="00114DAA">
        <w:rPr>
          <w:rFonts w:ascii="Times New Roman" w:hAnsi="Times New Roman" w:cs="Times New Roman"/>
          <w:sz w:val="24"/>
          <w:szCs w:val="24"/>
        </w:rPr>
        <w:t xml:space="preserve"> foi criada em 14 de julho de 1975, por intermédio da Lei nº 6.227. É uma Empresa Pública dependente integrant</w:t>
      </w:r>
      <w:r w:rsidR="003841F7">
        <w:rPr>
          <w:rFonts w:ascii="Times New Roman" w:hAnsi="Times New Roman" w:cs="Times New Roman"/>
          <w:sz w:val="24"/>
          <w:szCs w:val="24"/>
        </w:rPr>
        <w:t>e do Orçamento</w:t>
      </w:r>
      <w:r w:rsidR="00836DF4">
        <w:rPr>
          <w:rFonts w:ascii="Times New Roman" w:hAnsi="Times New Roman" w:cs="Times New Roman"/>
          <w:sz w:val="24"/>
          <w:szCs w:val="24"/>
        </w:rPr>
        <w:t xml:space="preserve"> Fiscal</w:t>
      </w:r>
      <w:r w:rsidR="008929A8">
        <w:rPr>
          <w:rFonts w:ascii="Times New Roman" w:hAnsi="Times New Roman" w:cs="Times New Roman"/>
          <w:sz w:val="24"/>
          <w:szCs w:val="24"/>
        </w:rPr>
        <w:t xml:space="preserve"> </w:t>
      </w:r>
      <w:r w:rsidR="00163E2E">
        <w:rPr>
          <w:rFonts w:ascii="Times New Roman" w:hAnsi="Times New Roman" w:cs="Times New Roman"/>
          <w:sz w:val="24"/>
          <w:szCs w:val="24"/>
        </w:rPr>
        <w:t xml:space="preserve">e da Seguridade </w:t>
      </w:r>
      <w:r w:rsidR="008929A8">
        <w:rPr>
          <w:rFonts w:ascii="Times New Roman" w:hAnsi="Times New Roman" w:cs="Times New Roman"/>
          <w:sz w:val="24"/>
          <w:szCs w:val="24"/>
        </w:rPr>
        <w:t xml:space="preserve">da União, </w:t>
      </w:r>
      <w:r w:rsidRPr="00114DAA">
        <w:rPr>
          <w:rFonts w:ascii="Times New Roman" w:hAnsi="Times New Roman" w:cs="Times New Roman"/>
          <w:sz w:val="24"/>
          <w:szCs w:val="24"/>
        </w:rPr>
        <w:t>vinculada ao Ministério da Defesa, por intermédio do Comando do Exército, dotada de personalidade jurídica de direito privado, com patrimônio próprio.</w:t>
      </w:r>
    </w:p>
    <w:p w:rsidR="00114DAA" w:rsidRPr="00114DAA" w:rsidRDefault="00114DAA" w:rsidP="00114DAA">
      <w:pPr>
        <w:spacing w:after="0" w:line="240" w:lineRule="auto"/>
        <w:jc w:val="both"/>
        <w:rPr>
          <w:rFonts w:ascii="Times New Roman" w:hAnsi="Times New Roman" w:cs="Times New Roman"/>
          <w:sz w:val="24"/>
          <w:szCs w:val="24"/>
        </w:rPr>
      </w:pPr>
    </w:p>
    <w:p w:rsidR="00114DAA" w:rsidRPr="00114DAA" w:rsidRDefault="002003B8"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Pr>
          <w:rFonts w:ascii="Times New Roman" w:hAnsi="Times New Roman" w:cs="Times New Roman"/>
          <w:b/>
          <w:sz w:val="24"/>
          <w:szCs w:val="24"/>
        </w:rPr>
        <w:t>2</w:t>
      </w:r>
      <w:r w:rsidRPr="00114DAA">
        <w:rPr>
          <w:rFonts w:ascii="Times New Roman" w:hAnsi="Times New Roman" w:cs="Times New Roman"/>
          <w:b/>
          <w:sz w:val="24"/>
          <w:szCs w:val="24"/>
        </w:rPr>
        <w:t>.</w:t>
      </w:r>
      <w:r w:rsidRPr="00114DAA">
        <w:rPr>
          <w:rFonts w:ascii="Times New Roman" w:hAnsi="Times New Roman" w:cs="Times New Roman"/>
          <w:sz w:val="24"/>
          <w:szCs w:val="24"/>
        </w:rPr>
        <w:t xml:space="preserve"> </w:t>
      </w:r>
      <w:r w:rsidR="00114DAA" w:rsidRPr="00114DAA">
        <w:rPr>
          <w:rFonts w:ascii="Times New Roman" w:hAnsi="Times New Roman" w:cs="Times New Roman"/>
          <w:sz w:val="24"/>
          <w:szCs w:val="24"/>
        </w:rPr>
        <w:t>A IMBEL</w:t>
      </w:r>
      <w:r w:rsidR="00114DAA" w:rsidRPr="00114DAA">
        <w:rPr>
          <w:rFonts w:ascii="Times New Roman" w:hAnsi="Times New Roman" w:cs="Times New Roman"/>
          <w:sz w:val="24"/>
          <w:szCs w:val="24"/>
          <w:vertAlign w:val="superscript"/>
        </w:rPr>
        <w:t>®</w:t>
      </w:r>
      <w:r w:rsidR="00114DAA" w:rsidRPr="00114DAA">
        <w:rPr>
          <w:rFonts w:ascii="Times New Roman" w:hAnsi="Times New Roman" w:cs="Times New Roman"/>
          <w:sz w:val="24"/>
          <w:szCs w:val="24"/>
        </w:rPr>
        <w:t>, como empresa estratégica fabril e gerencial, desenvolverá, prioritariamente, suas atividades no Setor de Produtos e Sistemas de Defesa e de Segurança, com estrita observância das Políticas, Estratégias, Planos e Programas do Governo Federal</w:t>
      </w:r>
      <w:r>
        <w:rPr>
          <w:rFonts w:ascii="Times New Roman" w:hAnsi="Times New Roman" w:cs="Times New Roman"/>
          <w:sz w:val="24"/>
          <w:szCs w:val="24"/>
        </w:rPr>
        <w:t xml:space="preserve"> e</w:t>
      </w:r>
      <w:r w:rsidR="00114DAA" w:rsidRPr="00114DAA">
        <w:rPr>
          <w:rFonts w:ascii="Times New Roman" w:hAnsi="Times New Roman" w:cs="Times New Roman"/>
          <w:sz w:val="24"/>
          <w:szCs w:val="24"/>
        </w:rPr>
        <w:t xml:space="preserve"> das diretrizes fixadas, periodicamente, pelo Comandante do Exército para a IMBEL</w:t>
      </w:r>
      <w:r w:rsidR="00114DAA" w:rsidRPr="008929A8">
        <w:rPr>
          <w:rFonts w:ascii="Times New Roman" w:hAnsi="Times New Roman" w:cs="Times New Roman"/>
          <w:sz w:val="24"/>
          <w:szCs w:val="24"/>
          <w:vertAlign w:val="superscript"/>
        </w:rPr>
        <w:t>®</w:t>
      </w:r>
      <w:r w:rsidR="00114DAA" w:rsidRPr="00114DAA">
        <w:rPr>
          <w:rFonts w:ascii="Times New Roman" w:hAnsi="Times New Roman" w:cs="Times New Roman"/>
          <w:sz w:val="24"/>
          <w:szCs w:val="24"/>
        </w:rPr>
        <w:t>, tendo por objeto:</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 – colaborar no planejamento fabril e gerencial e na obtenção de produtos e sistemas de defesa e de segurança por intermédio de transferência de tecnologia, incentivo à implantação de novas indústrias e prestação de assistência técnica e financeira;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II – colaborar, com base na iniciativa privada, com a implantação e o desenvolvimento da Base Industrial de Defesa de interesse das Forças Armadas, buscando a redução progressiva de dependência externa de produtos e de sistemas estratégicos de defesa;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III – administrar, industrial e comercialmente, seu próprio complexo fabril de produtos e sistemas de defesa e de segurança e de outros bens cuja tecnologia derive de desenvolvimento de equipamentos de aplicação militar, por força de contingência de pioneirismo, conveniência administrativa e/ou interesse de segurança nacional;</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IV – participar na manutenção e da capacidade estratégica da indústria de defesa e de segurança do País; </w:t>
      </w:r>
      <w:proofErr w:type="gramStart"/>
      <w:r w:rsidRPr="00114DAA">
        <w:rPr>
          <w:rFonts w:ascii="Times New Roman" w:hAnsi="Times New Roman" w:cs="Times New Roman"/>
          <w:sz w:val="24"/>
          <w:szCs w:val="24"/>
        </w:rPr>
        <w:t>e</w:t>
      </w:r>
      <w:proofErr w:type="gramEnd"/>
      <w:r w:rsidRPr="00114DAA">
        <w:rPr>
          <w:rFonts w:ascii="Times New Roman" w:hAnsi="Times New Roman" w:cs="Times New Roman"/>
          <w:sz w:val="24"/>
          <w:szCs w:val="24"/>
        </w:rPr>
        <w:t xml:space="preserve">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 – promover o desenvolvimento e a execução de outras atividades relacionadas com sua finalidade.</w:t>
      </w:r>
    </w:p>
    <w:p w:rsidR="005E5114" w:rsidRDefault="005E5114" w:rsidP="00114DAA">
      <w:pPr>
        <w:spacing w:after="0" w:line="240" w:lineRule="auto"/>
        <w:jc w:val="both"/>
        <w:rPr>
          <w:rFonts w:ascii="Times New Roman" w:hAnsi="Times New Roman" w:cs="Times New Roman"/>
          <w:b/>
          <w:sz w:val="24"/>
          <w:szCs w:val="24"/>
        </w:rPr>
      </w:pP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sidR="002003B8">
        <w:rPr>
          <w:rFonts w:ascii="Times New Roman" w:hAnsi="Times New Roman" w:cs="Times New Roman"/>
          <w:b/>
          <w:sz w:val="24"/>
          <w:szCs w:val="24"/>
        </w:rPr>
        <w:t>3</w:t>
      </w:r>
      <w:r w:rsidRPr="00114DAA">
        <w:rPr>
          <w:rFonts w:ascii="Times New Roman" w:hAnsi="Times New Roman" w:cs="Times New Roman"/>
          <w:b/>
          <w:sz w:val="24"/>
          <w:szCs w:val="24"/>
        </w:rPr>
        <w:t>.</w:t>
      </w:r>
      <w:r>
        <w:rPr>
          <w:rFonts w:ascii="Times New Roman" w:hAnsi="Times New Roman" w:cs="Times New Roman"/>
          <w:b/>
          <w:sz w:val="24"/>
          <w:szCs w:val="24"/>
        </w:rPr>
        <w:t xml:space="preserve"> </w:t>
      </w:r>
      <w:r w:rsidRPr="00114DAA">
        <w:rPr>
          <w:rFonts w:ascii="Times New Roman" w:hAnsi="Times New Roman" w:cs="Times New Roman"/>
          <w:sz w:val="24"/>
          <w:szCs w:val="24"/>
        </w:rPr>
        <w:t>Constituem atividades r</w:t>
      </w:r>
      <w:r w:rsidR="00981321">
        <w:rPr>
          <w:rFonts w:ascii="Times New Roman" w:hAnsi="Times New Roman" w:cs="Times New Roman"/>
          <w:sz w:val="24"/>
          <w:szCs w:val="24"/>
        </w:rPr>
        <w:t>elacionadas com a finalidade da</w:t>
      </w:r>
      <w:r w:rsidRPr="00114DAA">
        <w:rPr>
          <w:rFonts w:ascii="Times New Roman" w:hAnsi="Times New Roman" w:cs="Times New Roman"/>
          <w:sz w:val="24"/>
          <w:szCs w:val="24"/>
        </w:rPr>
        <w:t xml:space="preserve">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w:t>
      </w:r>
      <w:proofErr w:type="gramStart"/>
      <w:r w:rsidRPr="00114DAA">
        <w:rPr>
          <w:rFonts w:ascii="Times New Roman" w:hAnsi="Times New Roman" w:cs="Times New Roman"/>
          <w:sz w:val="24"/>
          <w:szCs w:val="24"/>
        </w:rPr>
        <w:t xml:space="preserve">  </w:t>
      </w:r>
    </w:p>
    <w:p w:rsidR="00114DAA" w:rsidRPr="00114DAA" w:rsidRDefault="00114DAA" w:rsidP="00114DAA">
      <w:pPr>
        <w:spacing w:after="0" w:line="240" w:lineRule="auto"/>
        <w:jc w:val="both"/>
        <w:rPr>
          <w:rFonts w:ascii="Times New Roman" w:hAnsi="Times New Roman" w:cs="Times New Roman"/>
          <w:sz w:val="24"/>
          <w:szCs w:val="24"/>
        </w:rPr>
      </w:pPr>
      <w:proofErr w:type="gramEnd"/>
      <w:r w:rsidRPr="00114DAA">
        <w:rPr>
          <w:rFonts w:ascii="Times New Roman" w:hAnsi="Times New Roman" w:cs="Times New Roman"/>
          <w:sz w:val="24"/>
          <w:szCs w:val="24"/>
        </w:rPr>
        <w:t>I - promover a Base Industrial de Defesa e atividades correlatas, abrangendo a construção e a manutenção da infraestrutura de defesa, bem c</w:t>
      </w:r>
      <w:r w:rsidR="00981321">
        <w:rPr>
          <w:rFonts w:ascii="Times New Roman" w:hAnsi="Times New Roman" w:cs="Times New Roman"/>
          <w:sz w:val="24"/>
          <w:szCs w:val="24"/>
        </w:rPr>
        <w:t>omo a logística, a mobilização, a pesquisa,</w:t>
      </w:r>
      <w:r w:rsidRPr="00114DAA">
        <w:rPr>
          <w:rFonts w:ascii="Times New Roman" w:hAnsi="Times New Roman" w:cs="Times New Roman"/>
          <w:sz w:val="24"/>
          <w:szCs w:val="24"/>
        </w:rPr>
        <w:t xml:space="preserve"> o desenvolvimento, a inovação e a certificação de seus produtos e de terceiros;</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 gerenciar projetos de interesse da Defesa e da Segurança;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III - promover ou executar atividades vinc</w:t>
      </w:r>
      <w:r w:rsidR="00981321">
        <w:rPr>
          <w:rFonts w:ascii="Times New Roman" w:hAnsi="Times New Roman" w:cs="Times New Roman"/>
          <w:sz w:val="24"/>
          <w:szCs w:val="24"/>
        </w:rPr>
        <w:t xml:space="preserve">uladas à obtenção e manutenção </w:t>
      </w:r>
      <w:r w:rsidR="00E606BB">
        <w:rPr>
          <w:rFonts w:ascii="Times New Roman" w:hAnsi="Times New Roman" w:cs="Times New Roman"/>
          <w:sz w:val="24"/>
          <w:szCs w:val="24"/>
        </w:rPr>
        <w:t xml:space="preserve">de produtos e sistemas </w:t>
      </w:r>
      <w:r w:rsidRPr="00114DAA">
        <w:rPr>
          <w:rFonts w:ascii="Times New Roman" w:hAnsi="Times New Roman" w:cs="Times New Roman"/>
          <w:sz w:val="24"/>
          <w:szCs w:val="24"/>
        </w:rPr>
        <w:t>de defesa e de segurança;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IV - promover e executar atividades ligadas à obtenção, manutenção, proteção ou expansão dos conhecimentos e competências essenciais para a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cumprir tanto os seus objetivos, quanto as exigências de mobilização do País;</w:t>
      </w:r>
      <w:proofErr w:type="gramStart"/>
      <w:r w:rsidRPr="00114DAA">
        <w:rPr>
          <w:rFonts w:ascii="Times New Roman" w:hAnsi="Times New Roman" w:cs="Times New Roman"/>
          <w:sz w:val="24"/>
          <w:szCs w:val="24"/>
        </w:rPr>
        <w:t xml:space="preserve">  </w:t>
      </w:r>
    </w:p>
    <w:p w:rsidR="00114DAA" w:rsidRPr="00114DAA" w:rsidRDefault="00114DAA" w:rsidP="00114DAA">
      <w:pPr>
        <w:spacing w:after="0" w:line="240" w:lineRule="auto"/>
        <w:jc w:val="both"/>
        <w:rPr>
          <w:rFonts w:ascii="Times New Roman" w:hAnsi="Times New Roman" w:cs="Times New Roman"/>
          <w:sz w:val="24"/>
          <w:szCs w:val="24"/>
        </w:rPr>
      </w:pPr>
      <w:proofErr w:type="gramEnd"/>
      <w:r w:rsidRPr="00114DAA">
        <w:rPr>
          <w:rFonts w:ascii="Times New Roman" w:hAnsi="Times New Roman" w:cs="Times New Roman"/>
          <w:sz w:val="24"/>
          <w:szCs w:val="24"/>
        </w:rPr>
        <w:t>V - promover e executar atividades que permitam à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manter uma infraestrutura adequada</w:t>
      </w:r>
      <w:r w:rsidR="003F2C4D">
        <w:rPr>
          <w:rFonts w:ascii="Times New Roman" w:hAnsi="Times New Roman" w:cs="Times New Roman"/>
          <w:sz w:val="24"/>
          <w:szCs w:val="24"/>
        </w:rPr>
        <w:t xml:space="preserve"> às</w:t>
      </w:r>
      <w:proofErr w:type="gramStart"/>
      <w:r w:rsidR="003F2C4D">
        <w:rPr>
          <w:rFonts w:ascii="Times New Roman" w:hAnsi="Times New Roman" w:cs="Times New Roman"/>
          <w:sz w:val="24"/>
          <w:szCs w:val="24"/>
        </w:rPr>
        <w:t xml:space="preserve">  </w:t>
      </w:r>
      <w:proofErr w:type="gramEnd"/>
      <w:r w:rsidR="003F2C4D">
        <w:rPr>
          <w:rFonts w:ascii="Times New Roman" w:hAnsi="Times New Roman" w:cs="Times New Roman"/>
          <w:sz w:val="24"/>
          <w:szCs w:val="24"/>
        </w:rPr>
        <w:t xml:space="preserve">exigências de mobilização </w:t>
      </w:r>
      <w:r w:rsidRPr="00114DAA">
        <w:rPr>
          <w:rFonts w:ascii="Times New Roman" w:hAnsi="Times New Roman" w:cs="Times New Roman"/>
          <w:sz w:val="24"/>
          <w:szCs w:val="24"/>
        </w:rPr>
        <w:t>e de manutenção da capacidade estratégica fabril e gerencial de defesa e de segurança do País;</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VI – atuar como prestadora de serviços ou representante comercial;</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VII – exportar produtos e sistemas de defesa das Forças Armadas; </w:t>
      </w:r>
      <w:proofErr w:type="gramStart"/>
      <w:r w:rsidRPr="00114DAA">
        <w:rPr>
          <w:rFonts w:ascii="Times New Roman" w:hAnsi="Times New Roman" w:cs="Times New Roman"/>
          <w:sz w:val="24"/>
          <w:szCs w:val="24"/>
        </w:rPr>
        <w:t>e</w:t>
      </w:r>
      <w:proofErr w:type="gramEnd"/>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VIII – apoiar projetos de pesquisa, desenvolvimento e inovação na área de defesa e segurança nacional.  </w:t>
      </w:r>
    </w:p>
    <w:p w:rsidR="00114DAA" w:rsidRPr="00114DAA" w:rsidRDefault="00114DAA" w:rsidP="00114DAA">
      <w:pPr>
        <w:spacing w:after="0" w:line="240" w:lineRule="auto"/>
        <w:jc w:val="both"/>
        <w:rPr>
          <w:rFonts w:ascii="Times New Roman" w:hAnsi="Times New Roman" w:cs="Times New Roman"/>
          <w:sz w:val="24"/>
          <w:szCs w:val="24"/>
        </w:rPr>
      </w:pP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sidR="002003B8">
        <w:rPr>
          <w:rFonts w:ascii="Times New Roman" w:hAnsi="Times New Roman" w:cs="Times New Roman"/>
          <w:b/>
          <w:sz w:val="24"/>
          <w:szCs w:val="24"/>
        </w:rPr>
        <w:t>4</w:t>
      </w:r>
      <w:r w:rsidRPr="00114DAA">
        <w:rPr>
          <w:rFonts w:ascii="Times New Roman" w:hAnsi="Times New Roman" w:cs="Times New Roman"/>
          <w:b/>
          <w:sz w:val="24"/>
          <w:szCs w:val="24"/>
        </w:rPr>
        <w:t>.</w:t>
      </w:r>
      <w:r>
        <w:rPr>
          <w:rFonts w:ascii="Times New Roman" w:hAnsi="Times New Roman" w:cs="Times New Roman"/>
          <w:b/>
          <w:sz w:val="24"/>
          <w:szCs w:val="24"/>
        </w:rPr>
        <w:t xml:space="preserve"> </w:t>
      </w:r>
      <w:r w:rsidRPr="00114DAA">
        <w:rPr>
          <w:rFonts w:ascii="Times New Roman" w:hAnsi="Times New Roman" w:cs="Times New Roman"/>
          <w:sz w:val="24"/>
          <w:szCs w:val="24"/>
        </w:rPr>
        <w:t>As atividades desenvolvidas pela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integram a estrutura logística terrestre do País em favor da Soberania Nacional e caracterizam-se por terem elevada complexidade de natureza estratégica e operacional, no ramo de defesa e segurança, necessárias ao imperativo da Segurança Nacional, conforme a Política e a Estratégia Nacional de Defesa.</w:t>
      </w:r>
    </w:p>
    <w:p w:rsidR="00114DAA" w:rsidRPr="00114DAA" w:rsidRDefault="00114DAA" w:rsidP="00114DAA">
      <w:pPr>
        <w:spacing w:after="0" w:line="240" w:lineRule="auto"/>
        <w:jc w:val="both"/>
        <w:rPr>
          <w:rFonts w:ascii="Times New Roman" w:hAnsi="Times New Roman" w:cs="Times New Roman"/>
          <w:sz w:val="24"/>
          <w:szCs w:val="24"/>
        </w:rPr>
      </w:pPr>
    </w:p>
    <w:p w:rsidR="003833D0" w:rsidRDefault="003833D0" w:rsidP="00114DAA">
      <w:pPr>
        <w:spacing w:after="0" w:line="240" w:lineRule="auto"/>
        <w:jc w:val="both"/>
        <w:rPr>
          <w:rFonts w:ascii="Times New Roman" w:hAnsi="Times New Roman" w:cs="Times New Roman"/>
          <w:b/>
          <w:sz w:val="24"/>
          <w:szCs w:val="24"/>
        </w:rPr>
      </w:pPr>
    </w:p>
    <w:p w:rsidR="00E2349B" w:rsidRDefault="00114DAA" w:rsidP="00114DAA">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lastRenderedPageBreak/>
        <w:t>7.1.</w:t>
      </w:r>
      <w:r w:rsidR="002003B8">
        <w:rPr>
          <w:rFonts w:ascii="Times New Roman" w:hAnsi="Times New Roman" w:cs="Times New Roman"/>
          <w:b/>
          <w:sz w:val="24"/>
          <w:szCs w:val="24"/>
        </w:rPr>
        <w:t>5</w:t>
      </w:r>
      <w:r w:rsidRPr="002546E0">
        <w:rPr>
          <w:rFonts w:ascii="Times New Roman" w:hAnsi="Times New Roman" w:cs="Times New Roman"/>
          <w:b/>
          <w:sz w:val="24"/>
          <w:szCs w:val="24"/>
        </w:rPr>
        <w:t>.</w:t>
      </w:r>
      <w:r w:rsidR="002546E0">
        <w:rPr>
          <w:rFonts w:ascii="Times New Roman" w:hAnsi="Times New Roman" w:cs="Times New Roman"/>
          <w:sz w:val="24"/>
          <w:szCs w:val="24"/>
        </w:rPr>
        <w:t xml:space="preserve"> </w:t>
      </w:r>
      <w:r w:rsidRPr="00114DAA">
        <w:rPr>
          <w:rFonts w:ascii="Times New Roman" w:hAnsi="Times New Roman" w:cs="Times New Roman"/>
          <w:sz w:val="24"/>
          <w:szCs w:val="24"/>
        </w:rPr>
        <w:t>A IMBEL</w:t>
      </w:r>
      <w:r w:rsidRPr="002546E0">
        <w:rPr>
          <w:rFonts w:ascii="Times New Roman" w:hAnsi="Times New Roman" w:cs="Times New Roman"/>
          <w:sz w:val="24"/>
          <w:szCs w:val="24"/>
          <w:vertAlign w:val="superscript"/>
        </w:rPr>
        <w:t>®</w:t>
      </w:r>
      <w:r w:rsidR="002546E0">
        <w:rPr>
          <w:rFonts w:ascii="Times New Roman" w:hAnsi="Times New Roman" w:cs="Times New Roman"/>
          <w:sz w:val="24"/>
          <w:szCs w:val="24"/>
        </w:rPr>
        <w:t xml:space="preserve"> </w:t>
      </w:r>
      <w:r w:rsidR="008929A8">
        <w:rPr>
          <w:rFonts w:ascii="Times New Roman" w:hAnsi="Times New Roman" w:cs="Times New Roman"/>
          <w:sz w:val="24"/>
          <w:szCs w:val="24"/>
        </w:rPr>
        <w:t xml:space="preserve">tem sede e foro na cidade de </w:t>
      </w:r>
      <w:r w:rsidRPr="00114DAA">
        <w:rPr>
          <w:rFonts w:ascii="Times New Roman" w:hAnsi="Times New Roman" w:cs="Times New Roman"/>
          <w:sz w:val="24"/>
          <w:szCs w:val="24"/>
        </w:rPr>
        <w:t>Brasília - DF, onde está situada sua Diretoria. Atua em todo o território nacional e possui as seguintes Unidades de Produção:</w:t>
      </w:r>
    </w:p>
    <w:p w:rsidR="002546E0" w:rsidRDefault="002546E0" w:rsidP="00114DAA">
      <w:pPr>
        <w:spacing w:after="0" w:line="240" w:lineRule="auto"/>
        <w:jc w:val="both"/>
        <w:rPr>
          <w:rFonts w:ascii="Times New Roman" w:hAnsi="Times New Roman" w:cs="Times New Roman"/>
          <w:sz w:val="24"/>
          <w:szCs w:val="24"/>
        </w:rPr>
      </w:pPr>
    </w:p>
    <w:tbl>
      <w:tblPr>
        <w:tblStyle w:val="Tabelacomgrade"/>
        <w:tblW w:w="526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07"/>
        <w:gridCol w:w="3020"/>
        <w:gridCol w:w="7285"/>
      </w:tblGrid>
      <w:tr w:rsidR="002546E0" w:rsidRPr="002546E0" w:rsidTr="00B13640">
        <w:tc>
          <w:tcPr>
            <w:tcW w:w="445"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Sigla</w:t>
            </w:r>
          </w:p>
        </w:tc>
        <w:tc>
          <w:tcPr>
            <w:tcW w:w="1335"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Localização</w:t>
            </w:r>
          </w:p>
        </w:tc>
        <w:tc>
          <w:tcPr>
            <w:tcW w:w="3221"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Principais produtos</w:t>
            </w:r>
          </w:p>
        </w:tc>
      </w:tr>
      <w:tr w:rsidR="002546E0" w:rsidRPr="002546E0" w:rsidTr="00B13640">
        <w:tc>
          <w:tcPr>
            <w:tcW w:w="445" w:type="pct"/>
            <w:tcBorders>
              <w:top w:val="double" w:sz="4" w:space="0" w:color="auto"/>
            </w:tcBorders>
            <w:tcMar>
              <w:top w:w="57" w:type="dxa"/>
              <w:left w:w="57" w:type="dxa"/>
              <w:bottom w:w="57" w:type="dxa"/>
              <w:right w:w="57" w:type="dxa"/>
            </w:tcMar>
            <w:vAlign w:val="center"/>
          </w:tcPr>
          <w:p w:rsidR="002546E0" w:rsidRPr="002546E0" w:rsidRDefault="002546E0" w:rsidP="00693517">
            <w:pPr>
              <w:rPr>
                <w:rFonts w:ascii="Times New Roman" w:hAnsi="Times New Roman" w:cs="Times New Roman"/>
              </w:rPr>
            </w:pPr>
            <w:r w:rsidRPr="002546E0">
              <w:rPr>
                <w:rFonts w:ascii="Times New Roman" w:hAnsi="Times New Roman" w:cs="Times New Roman"/>
              </w:rPr>
              <w:t>FPV</w:t>
            </w:r>
          </w:p>
        </w:tc>
        <w:tc>
          <w:tcPr>
            <w:tcW w:w="1335" w:type="pct"/>
            <w:tcBorders>
              <w:top w:val="double" w:sz="4" w:space="0" w:color="auto"/>
            </w:tcBorders>
            <w:tcMar>
              <w:top w:w="57" w:type="dxa"/>
              <w:left w:w="57" w:type="dxa"/>
              <w:bottom w:w="57" w:type="dxa"/>
              <w:right w:w="57" w:type="dxa"/>
            </w:tcMar>
            <w:vAlign w:val="center"/>
          </w:tcPr>
          <w:p w:rsidR="002546E0" w:rsidRPr="002546E0" w:rsidRDefault="002546E0" w:rsidP="00693517">
            <w:pPr>
              <w:rPr>
                <w:rFonts w:ascii="Times New Roman" w:hAnsi="Times New Roman" w:cs="Times New Roman"/>
              </w:rPr>
            </w:pPr>
            <w:r w:rsidRPr="002546E0">
              <w:rPr>
                <w:rFonts w:ascii="Times New Roman" w:hAnsi="Times New Roman" w:cs="Times New Roman"/>
              </w:rPr>
              <w:t>Piquete – SP</w:t>
            </w:r>
          </w:p>
        </w:tc>
        <w:tc>
          <w:tcPr>
            <w:tcW w:w="3221" w:type="pct"/>
            <w:tcBorders>
              <w:top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color w:val="FF0000"/>
              </w:rPr>
            </w:pPr>
            <w:r w:rsidRPr="002546E0">
              <w:rPr>
                <w:rFonts w:ascii="Times New Roman" w:hAnsi="Times New Roman" w:cs="Times New Roman"/>
              </w:rPr>
              <w:t xml:space="preserve">Fabricação de pólvora de base simples, pólvora de base dupla, éter sulfúrico, </w:t>
            </w:r>
            <w:proofErr w:type="spellStart"/>
            <w:r w:rsidRPr="002546E0">
              <w:rPr>
                <w:rFonts w:ascii="Times New Roman" w:hAnsi="Times New Roman" w:cs="Times New Roman"/>
              </w:rPr>
              <w:t>plastex</w:t>
            </w:r>
            <w:proofErr w:type="spellEnd"/>
            <w:r w:rsidRPr="002546E0">
              <w:rPr>
                <w:rFonts w:ascii="Times New Roman" w:hAnsi="Times New Roman" w:cs="Times New Roman"/>
              </w:rPr>
              <w:t xml:space="preserve">, dinamites gelatinosas, grãos propelentes base </w:t>
            </w:r>
            <w:proofErr w:type="gramStart"/>
            <w:r w:rsidR="000100B3" w:rsidRPr="002546E0">
              <w:rPr>
                <w:rFonts w:ascii="Times New Roman" w:hAnsi="Times New Roman" w:cs="Times New Roman"/>
              </w:rPr>
              <w:t>dupla, abrigos</w:t>
            </w:r>
            <w:proofErr w:type="gramEnd"/>
            <w:r w:rsidRPr="002546E0">
              <w:rPr>
                <w:rFonts w:ascii="Times New Roman" w:hAnsi="Times New Roman" w:cs="Times New Roman"/>
              </w:rPr>
              <w:t xml:space="preserve"> temporários de alto de</w:t>
            </w:r>
            <w:r w:rsidR="000100B3">
              <w:rPr>
                <w:rFonts w:ascii="Times New Roman" w:hAnsi="Times New Roman" w:cs="Times New Roman"/>
              </w:rPr>
              <w:t xml:space="preserve">sempenho, trinitrotolueno (TNT), </w:t>
            </w:r>
            <w:proofErr w:type="spellStart"/>
            <w:r w:rsidR="000100B3">
              <w:rPr>
                <w:rFonts w:ascii="Times New Roman" w:hAnsi="Times New Roman" w:cs="Times New Roman"/>
              </w:rPr>
              <w:t>nitrocelulose</w:t>
            </w:r>
            <w:proofErr w:type="spellEnd"/>
            <w:r w:rsidR="000100B3">
              <w:rPr>
                <w:rFonts w:ascii="Times New Roman" w:hAnsi="Times New Roman" w:cs="Times New Roman"/>
              </w:rPr>
              <w:t xml:space="preserve">, </w:t>
            </w:r>
            <w:r w:rsidRPr="002546E0">
              <w:rPr>
                <w:rFonts w:ascii="Times New Roman" w:hAnsi="Times New Roman" w:cs="Times New Roman"/>
              </w:rPr>
              <w:t>nitroglicerina e gelatina explosiva.</w:t>
            </w:r>
          </w:p>
        </w:tc>
      </w:tr>
      <w:tr w:rsidR="002546E0" w:rsidRPr="002546E0" w:rsidTr="00B13640">
        <w:tc>
          <w:tcPr>
            <w:tcW w:w="445"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FJF</w:t>
            </w:r>
          </w:p>
        </w:tc>
        <w:tc>
          <w:tcPr>
            <w:tcW w:w="1335"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Juiz de Fora - MG</w:t>
            </w:r>
          </w:p>
        </w:tc>
        <w:tc>
          <w:tcPr>
            <w:tcW w:w="3221"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munição de grosso calibre.</w:t>
            </w:r>
          </w:p>
        </w:tc>
      </w:tr>
      <w:tr w:rsidR="002546E0" w:rsidRPr="002546E0" w:rsidTr="00B13640">
        <w:tc>
          <w:tcPr>
            <w:tcW w:w="445"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FMCE</w:t>
            </w:r>
          </w:p>
        </w:tc>
        <w:tc>
          <w:tcPr>
            <w:tcW w:w="1335"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Rio de Janeiro - RJ</w:t>
            </w:r>
          </w:p>
        </w:tc>
        <w:tc>
          <w:tcPr>
            <w:tcW w:w="3221"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sistemas equipamentos eletrônicos militares.</w:t>
            </w:r>
          </w:p>
        </w:tc>
      </w:tr>
      <w:tr w:rsidR="002546E0" w:rsidRPr="002546E0" w:rsidTr="00B13640">
        <w:tc>
          <w:tcPr>
            <w:tcW w:w="445"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REPI</w:t>
            </w:r>
          </w:p>
        </w:tc>
        <w:tc>
          <w:tcPr>
            <w:tcW w:w="1335"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Wenceslau Braz - MG</w:t>
            </w:r>
          </w:p>
        </w:tc>
        <w:tc>
          <w:tcPr>
            <w:tcW w:w="3221"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Produção, distribuição e comercialização de Energia Elétrica.</w:t>
            </w:r>
          </w:p>
        </w:tc>
      </w:tr>
      <w:tr w:rsidR="002546E0" w:rsidRPr="002546E0" w:rsidTr="00B13640">
        <w:tc>
          <w:tcPr>
            <w:tcW w:w="445"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FI</w:t>
            </w:r>
          </w:p>
        </w:tc>
        <w:tc>
          <w:tcPr>
            <w:tcW w:w="1335"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Itajubá – MG</w:t>
            </w:r>
          </w:p>
        </w:tc>
        <w:tc>
          <w:tcPr>
            <w:tcW w:w="3221"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armamento leve (Pistolas, Fuzis e Carabinas).</w:t>
            </w:r>
          </w:p>
        </w:tc>
      </w:tr>
      <w:tr w:rsidR="002546E0" w:rsidRPr="002546E0" w:rsidTr="00B13640">
        <w:tc>
          <w:tcPr>
            <w:tcW w:w="445" w:type="pct"/>
            <w:tcBorders>
              <w:bottom w:val="single" w:sz="4" w:space="0" w:color="auto"/>
            </w:tcBorders>
            <w:tcMar>
              <w:top w:w="57" w:type="dxa"/>
              <w:left w:w="57" w:type="dxa"/>
              <w:bottom w:w="57" w:type="dxa"/>
              <w:right w:w="57" w:type="dxa"/>
            </w:tcMar>
          </w:tcPr>
          <w:p w:rsidR="00B13640" w:rsidRDefault="00B13640" w:rsidP="00693517">
            <w:pPr>
              <w:rPr>
                <w:rFonts w:ascii="Times New Roman" w:hAnsi="Times New Roman" w:cs="Times New Roman"/>
              </w:rPr>
            </w:pPr>
            <w:r w:rsidRPr="002546E0">
              <w:rPr>
                <w:rFonts w:ascii="Times New Roman" w:hAnsi="Times New Roman" w:cs="Times New Roman"/>
              </w:rPr>
              <w:t>FE</w:t>
            </w:r>
          </w:p>
          <w:p w:rsidR="00B13640" w:rsidRDefault="00B13640" w:rsidP="00693517">
            <w:pPr>
              <w:rPr>
                <w:rFonts w:ascii="Times New Roman" w:hAnsi="Times New Roman" w:cs="Times New Roman"/>
              </w:rPr>
            </w:pPr>
          </w:p>
          <w:p w:rsidR="002546E0" w:rsidRPr="002546E0" w:rsidRDefault="00647988" w:rsidP="00647988">
            <w:pPr>
              <w:rPr>
                <w:rFonts w:ascii="Times New Roman" w:hAnsi="Times New Roman" w:cs="Times New Roman"/>
              </w:rPr>
            </w:pPr>
            <w:r>
              <w:rPr>
                <w:rFonts w:ascii="Times New Roman" w:hAnsi="Times New Roman" w:cs="Times New Roman"/>
              </w:rPr>
              <w:t>E</w:t>
            </w:r>
            <w:r w:rsidR="00B13640">
              <w:rPr>
                <w:rFonts w:ascii="Times New Roman" w:hAnsi="Times New Roman" w:cs="Times New Roman"/>
              </w:rPr>
              <w:t>SR</w:t>
            </w:r>
            <w:r>
              <w:rPr>
                <w:rFonts w:ascii="Times New Roman" w:hAnsi="Times New Roman" w:cs="Times New Roman"/>
              </w:rPr>
              <w:t>S</w:t>
            </w:r>
          </w:p>
        </w:tc>
        <w:tc>
          <w:tcPr>
            <w:tcW w:w="1335" w:type="pct"/>
            <w:tcBorders>
              <w:bottom w:val="single" w:sz="4" w:space="0" w:color="auto"/>
            </w:tcBorders>
            <w:tcMar>
              <w:top w:w="57" w:type="dxa"/>
              <w:left w:w="57" w:type="dxa"/>
              <w:bottom w:w="57" w:type="dxa"/>
              <w:right w:w="57" w:type="dxa"/>
            </w:tcMar>
          </w:tcPr>
          <w:p w:rsidR="00B13640" w:rsidRDefault="00B13640" w:rsidP="00693517">
            <w:pPr>
              <w:rPr>
                <w:rFonts w:ascii="Times New Roman" w:hAnsi="Times New Roman" w:cs="Times New Roman"/>
              </w:rPr>
            </w:pPr>
            <w:proofErr w:type="spellStart"/>
            <w:r w:rsidRPr="002546E0">
              <w:rPr>
                <w:rFonts w:ascii="Times New Roman" w:hAnsi="Times New Roman" w:cs="Times New Roman"/>
              </w:rPr>
              <w:t>Magé</w:t>
            </w:r>
            <w:proofErr w:type="spellEnd"/>
            <w:r w:rsidRPr="002546E0">
              <w:rPr>
                <w:rFonts w:ascii="Times New Roman" w:hAnsi="Times New Roman" w:cs="Times New Roman"/>
              </w:rPr>
              <w:t xml:space="preserve"> – RJ</w:t>
            </w:r>
          </w:p>
          <w:p w:rsidR="00B13640" w:rsidRDefault="00B13640" w:rsidP="00693517">
            <w:pPr>
              <w:rPr>
                <w:rFonts w:ascii="Times New Roman" w:hAnsi="Times New Roman" w:cs="Times New Roman"/>
              </w:rPr>
            </w:pPr>
          </w:p>
          <w:p w:rsidR="002546E0" w:rsidRPr="002546E0" w:rsidRDefault="00B13640" w:rsidP="00693517">
            <w:pPr>
              <w:rPr>
                <w:rFonts w:ascii="Times New Roman" w:hAnsi="Times New Roman" w:cs="Times New Roman"/>
              </w:rPr>
            </w:pPr>
            <w:r>
              <w:rPr>
                <w:rFonts w:ascii="Times New Roman" w:hAnsi="Times New Roman" w:cs="Times New Roman"/>
              </w:rPr>
              <w:t>Santa Rita do Sapucaí - MG</w:t>
            </w:r>
          </w:p>
        </w:tc>
        <w:tc>
          <w:tcPr>
            <w:tcW w:w="3221" w:type="pct"/>
            <w:tcBorders>
              <w:bottom w:val="single" w:sz="4" w:space="0" w:color="auto"/>
            </w:tcBorders>
            <w:tcMar>
              <w:top w:w="57" w:type="dxa"/>
              <w:left w:w="57" w:type="dxa"/>
              <w:bottom w:w="57" w:type="dxa"/>
              <w:right w:w="57" w:type="dxa"/>
            </w:tcMar>
          </w:tcPr>
          <w:p w:rsidR="00B13640" w:rsidRDefault="00B13640" w:rsidP="00693517">
            <w:pPr>
              <w:rPr>
                <w:rFonts w:ascii="Times New Roman" w:hAnsi="Times New Roman" w:cs="Times New Roman"/>
              </w:rPr>
            </w:pPr>
            <w:r w:rsidRPr="002546E0">
              <w:rPr>
                <w:rFonts w:ascii="Times New Roman" w:hAnsi="Times New Roman" w:cs="Times New Roman"/>
              </w:rPr>
              <w:t>Fabricação de explosivos, propelentes, iniciadores e acessórios.</w:t>
            </w:r>
          </w:p>
          <w:p w:rsidR="00B13640" w:rsidRDefault="00B13640" w:rsidP="00693517">
            <w:pPr>
              <w:rPr>
                <w:rFonts w:ascii="Times New Roman" w:hAnsi="Times New Roman" w:cs="Times New Roman"/>
              </w:rPr>
            </w:pPr>
          </w:p>
          <w:p w:rsidR="003E5631" w:rsidRPr="002546E0" w:rsidRDefault="00B13640" w:rsidP="00693517">
            <w:pPr>
              <w:rPr>
                <w:rFonts w:ascii="Times New Roman" w:hAnsi="Times New Roman" w:cs="Times New Roman"/>
              </w:rPr>
            </w:pPr>
            <w:r w:rsidRPr="003E5631">
              <w:rPr>
                <w:rFonts w:ascii="Times New Roman" w:hAnsi="Times New Roman" w:cs="Times New Roman"/>
              </w:rPr>
              <w:t>Pesquisa e desenvolvimento experimenta</w:t>
            </w:r>
            <w:r>
              <w:rPr>
                <w:rFonts w:ascii="Times New Roman" w:hAnsi="Times New Roman" w:cs="Times New Roman"/>
              </w:rPr>
              <w:t>l em ciências físicas e naturais.</w:t>
            </w:r>
          </w:p>
        </w:tc>
      </w:tr>
    </w:tbl>
    <w:p w:rsidR="002546E0" w:rsidRDefault="002546E0" w:rsidP="00114DAA">
      <w:pPr>
        <w:spacing w:after="0" w:line="240" w:lineRule="auto"/>
        <w:jc w:val="both"/>
        <w:rPr>
          <w:rFonts w:ascii="Times New Roman" w:hAnsi="Times New Roman" w:cs="Times New Roman"/>
          <w:sz w:val="24"/>
          <w:szCs w:val="24"/>
        </w:rPr>
      </w:pPr>
    </w:p>
    <w:p w:rsidR="0025106D" w:rsidRDefault="0025106D" w:rsidP="0025106D">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7.1.</w:t>
      </w:r>
      <w:r>
        <w:rPr>
          <w:rFonts w:ascii="Times New Roman" w:hAnsi="Times New Roman" w:cs="Times New Roman"/>
          <w:b/>
          <w:sz w:val="24"/>
          <w:szCs w:val="24"/>
        </w:rPr>
        <w:t>6</w:t>
      </w:r>
      <w:r w:rsidRPr="002546E0">
        <w:rPr>
          <w:rFonts w:ascii="Times New Roman" w:hAnsi="Times New Roman" w:cs="Times New Roman"/>
          <w:b/>
          <w:sz w:val="24"/>
          <w:szCs w:val="24"/>
        </w:rPr>
        <w:t>.</w:t>
      </w:r>
      <w:r>
        <w:rPr>
          <w:rFonts w:ascii="Times New Roman" w:hAnsi="Times New Roman" w:cs="Times New Roman"/>
          <w:sz w:val="24"/>
          <w:szCs w:val="24"/>
        </w:rPr>
        <w:t xml:space="preserve"> Em 202</w:t>
      </w:r>
      <w:r w:rsidR="00163E2E">
        <w:rPr>
          <w:rFonts w:ascii="Times New Roman" w:hAnsi="Times New Roman" w:cs="Times New Roman"/>
          <w:sz w:val="24"/>
          <w:szCs w:val="24"/>
        </w:rPr>
        <w:t>4</w:t>
      </w:r>
      <w:r>
        <w:rPr>
          <w:rFonts w:ascii="Times New Roman" w:hAnsi="Times New Roman" w:cs="Times New Roman"/>
          <w:sz w:val="24"/>
          <w:szCs w:val="24"/>
        </w:rPr>
        <w:t>, a</w:t>
      </w:r>
      <w:r w:rsidRPr="00114DAA">
        <w:rPr>
          <w:rFonts w:ascii="Times New Roman" w:hAnsi="Times New Roman" w:cs="Times New Roman"/>
          <w:sz w:val="24"/>
          <w:szCs w:val="24"/>
        </w:rPr>
        <w:t xml:space="preserve"> IMBEL</w:t>
      </w:r>
      <w:r w:rsidRPr="002546E0">
        <w:rPr>
          <w:rFonts w:ascii="Times New Roman" w:hAnsi="Times New Roman" w:cs="Times New Roman"/>
          <w:sz w:val="24"/>
          <w:szCs w:val="24"/>
          <w:vertAlign w:val="superscript"/>
        </w:rPr>
        <w:t>®</w:t>
      </w:r>
      <w:r>
        <w:rPr>
          <w:rFonts w:ascii="Times New Roman" w:hAnsi="Times New Roman" w:cs="Times New Roman"/>
          <w:sz w:val="24"/>
          <w:szCs w:val="24"/>
        </w:rPr>
        <w:t xml:space="preserve"> tornou-se uma Instituição Cientifica Tecnológica e de Inovação (ICT), ampliando suas capacidades e possibilidades.</w:t>
      </w:r>
    </w:p>
    <w:p w:rsidR="0025106D" w:rsidRDefault="0025106D" w:rsidP="00114DAA">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7.2. Apresentação das Demonstrações Contábeis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7.2.1.</w:t>
      </w:r>
      <w:r>
        <w:rPr>
          <w:rFonts w:ascii="Times New Roman" w:hAnsi="Times New Roman" w:cs="Times New Roman"/>
          <w:b/>
          <w:sz w:val="24"/>
          <w:szCs w:val="24"/>
        </w:rPr>
        <w:t xml:space="preserve"> </w:t>
      </w:r>
      <w:r w:rsidRPr="002546E0">
        <w:rPr>
          <w:rFonts w:ascii="Times New Roman" w:hAnsi="Times New Roman" w:cs="Times New Roman"/>
          <w:sz w:val="24"/>
          <w:szCs w:val="24"/>
        </w:rPr>
        <w:t>As demonstrações contábeis foram elaboradas de acordo com as práticas contábeis adotadas no Brasil, as quais abrangem a legislação societária, as Normas Brasileiras de Contabilidade, os pronunciamentos, as orientações e as interpretações emitidas pelo Comitê de Pronunciamentos Contábeis e as Resoluções do Conselho Federal de Contabilidade aplicáveis ao encerramento do exercício.</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 SUMÁRIO DAS PRINCIPAIS PRÁTICAS CONTÁBEIS</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w:t>
      </w:r>
      <w:r w:rsidR="005626FF">
        <w:rPr>
          <w:rFonts w:ascii="Times New Roman" w:hAnsi="Times New Roman" w:cs="Times New Roman"/>
          <w:b/>
          <w:sz w:val="24"/>
          <w:szCs w:val="24"/>
        </w:rPr>
        <w:t>.</w:t>
      </w:r>
      <w:r w:rsidRPr="002546E0">
        <w:rPr>
          <w:rFonts w:ascii="Times New Roman" w:hAnsi="Times New Roman" w:cs="Times New Roman"/>
          <w:b/>
          <w:sz w:val="24"/>
          <w:szCs w:val="24"/>
        </w:rPr>
        <w:t xml:space="preserve"> Disponibilidades</w:t>
      </w:r>
    </w:p>
    <w:p w:rsidR="002546E0" w:rsidRPr="002546E0" w:rsidRDefault="002546E0"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 xml:space="preserve">São registradas pelo valor nominal, atualizadas às taxas do último dia útil do ano corrente, quando aplicável. As aplicações financeiras oriundas da fonte própria (Fonte 250) foram realizadas junto ao Banco do Brasil, de acordo com as seguintes legislações: Decreto lei 1.290 de </w:t>
      </w:r>
      <w:proofErr w:type="gramStart"/>
      <w:r w:rsidRPr="002546E0">
        <w:rPr>
          <w:rFonts w:ascii="Times New Roman" w:hAnsi="Times New Roman" w:cs="Times New Roman"/>
          <w:sz w:val="24"/>
          <w:szCs w:val="24"/>
        </w:rPr>
        <w:t>3</w:t>
      </w:r>
      <w:proofErr w:type="gramEnd"/>
      <w:r w:rsidRPr="002546E0">
        <w:rPr>
          <w:rFonts w:ascii="Times New Roman" w:hAnsi="Times New Roman" w:cs="Times New Roman"/>
          <w:sz w:val="24"/>
          <w:szCs w:val="24"/>
        </w:rPr>
        <w:t xml:space="preserve"> DEZ/1973 art. 2º e 3º, Resolução 3.284 BCB 25/05/2005 art. 4º, Resolução 12/2010 CA/IMBEL</w:t>
      </w:r>
      <w:r w:rsidRPr="008929A8">
        <w:rPr>
          <w:rFonts w:ascii="Times New Roman" w:hAnsi="Times New Roman" w:cs="Times New Roman"/>
          <w:sz w:val="24"/>
          <w:szCs w:val="24"/>
          <w:vertAlign w:val="superscript"/>
        </w:rPr>
        <w:t>®</w:t>
      </w:r>
      <w:r w:rsidR="00AF7CC9">
        <w:rPr>
          <w:rFonts w:ascii="Times New Roman" w:hAnsi="Times New Roman" w:cs="Times New Roman"/>
          <w:sz w:val="24"/>
          <w:szCs w:val="24"/>
        </w:rPr>
        <w:t xml:space="preserve">, MacroFunção SIAFI 020305 e </w:t>
      </w:r>
      <w:r w:rsidRPr="002546E0">
        <w:rPr>
          <w:rFonts w:ascii="Times New Roman" w:hAnsi="Times New Roman" w:cs="Times New Roman"/>
          <w:sz w:val="24"/>
          <w:szCs w:val="24"/>
        </w:rPr>
        <w:t xml:space="preserve">IN 04 STN de 30/08/2004.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8.2.</w:t>
      </w:r>
      <w:r>
        <w:rPr>
          <w:rFonts w:ascii="Times New Roman" w:hAnsi="Times New Roman" w:cs="Times New Roman"/>
          <w:b/>
          <w:sz w:val="24"/>
          <w:szCs w:val="24"/>
        </w:rPr>
        <w:t xml:space="preserve"> </w:t>
      </w:r>
      <w:r w:rsidRPr="002546E0">
        <w:rPr>
          <w:rFonts w:ascii="Times New Roman" w:hAnsi="Times New Roman" w:cs="Times New Roman"/>
          <w:b/>
          <w:sz w:val="24"/>
          <w:szCs w:val="24"/>
        </w:rPr>
        <w:t>Instrumentos Financeiros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8.2.1</w:t>
      </w:r>
      <w:r w:rsidR="005626FF">
        <w:rPr>
          <w:rFonts w:ascii="Times New Roman" w:hAnsi="Times New Roman" w:cs="Times New Roman"/>
          <w:b/>
          <w:sz w:val="24"/>
          <w:szCs w:val="24"/>
        </w:rPr>
        <w:t>.</w:t>
      </w:r>
      <w:r w:rsidRPr="002546E0">
        <w:rPr>
          <w:rFonts w:ascii="Times New Roman" w:hAnsi="Times New Roman" w:cs="Times New Roman"/>
          <w:sz w:val="24"/>
          <w:szCs w:val="24"/>
        </w:rPr>
        <w:t xml:space="preserve"> A classificação dos ativos financeiros é realizada a partir de uma análise das características contratuais dos fluxos de caixa e do modelo de negócios da empresa para a gestão dos ativos.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8.2.2. </w:t>
      </w:r>
      <w:r w:rsidRPr="002546E0">
        <w:rPr>
          <w:rFonts w:ascii="Times New Roman" w:hAnsi="Times New Roman" w:cs="Times New Roman"/>
          <w:sz w:val="24"/>
          <w:szCs w:val="24"/>
        </w:rPr>
        <w:t>Os ativos financeiros são classificados nas categorias, abaixo, relacionadas: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8.2.2.1. </w:t>
      </w:r>
      <w:r w:rsidRPr="002546E0">
        <w:rPr>
          <w:rFonts w:ascii="Times New Roman" w:hAnsi="Times New Roman" w:cs="Times New Roman"/>
          <w:sz w:val="24"/>
          <w:szCs w:val="24"/>
        </w:rPr>
        <w:t>Custo amortizado: são ativos financeiros geridos dentro de modelo de negócios cujo objetivo seja receber os respectivos fluxos de caixa contratuais. Nessa categoria, os fluxos de caixa futuros previstos contratualmente devem constituir-se exclusivamente em pagamentos de principal e juros em datas especificadas.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lastRenderedPageBreak/>
        <w:t>8.2.2.2.</w:t>
      </w:r>
      <w:r w:rsidRPr="002546E0">
        <w:rPr>
          <w:rFonts w:ascii="Times New Roman" w:hAnsi="Times New Roman" w:cs="Times New Roman"/>
          <w:sz w:val="24"/>
          <w:szCs w:val="24"/>
        </w:rPr>
        <w:t xml:space="preserve"> Valor justo por meio de outros resultados abrangentes: </w:t>
      </w:r>
      <w:proofErr w:type="gramStart"/>
      <w:r w:rsidRPr="002546E0">
        <w:rPr>
          <w:rFonts w:ascii="Times New Roman" w:hAnsi="Times New Roman" w:cs="Times New Roman"/>
          <w:sz w:val="24"/>
          <w:szCs w:val="24"/>
        </w:rPr>
        <w:t>são</w:t>
      </w:r>
      <w:proofErr w:type="gramEnd"/>
      <w:r w:rsidRPr="002546E0">
        <w:rPr>
          <w:rFonts w:ascii="Times New Roman" w:hAnsi="Times New Roman" w:cs="Times New Roman"/>
          <w:sz w:val="24"/>
          <w:szCs w:val="24"/>
        </w:rPr>
        <w:t xml:space="preserve"> ativos financeiros geridos dentro de modelo de negócios cujo objetivo seja gerar retorno tanto pelo recebimento dos fluxos de caixa contratuais quanto pela negociação com transferência substancial de riscos e benefícios.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8.2.2.3.</w:t>
      </w:r>
      <w:r w:rsidRPr="002546E0">
        <w:rPr>
          <w:rFonts w:ascii="Times New Roman" w:hAnsi="Times New Roman" w:cs="Times New Roman"/>
          <w:sz w:val="24"/>
          <w:szCs w:val="24"/>
        </w:rPr>
        <w:t xml:space="preserve"> Valor justo por meio de resultado: são </w:t>
      </w:r>
      <w:proofErr w:type="gramStart"/>
      <w:r w:rsidRPr="002546E0">
        <w:rPr>
          <w:rFonts w:ascii="Times New Roman" w:hAnsi="Times New Roman" w:cs="Times New Roman"/>
          <w:sz w:val="24"/>
          <w:szCs w:val="24"/>
        </w:rPr>
        <w:t>ativos financeiros que não se enquadram nas categorias custo amortizado</w:t>
      </w:r>
      <w:proofErr w:type="gramEnd"/>
      <w:r w:rsidRPr="002546E0">
        <w:rPr>
          <w:rFonts w:ascii="Times New Roman" w:hAnsi="Times New Roman" w:cs="Times New Roman"/>
          <w:sz w:val="24"/>
          <w:szCs w:val="24"/>
        </w:rPr>
        <w:t xml:space="preserve"> ou valor justo por meio de outros resultados abrangentes ou que são, no reconhecimento inicial, designados de forma irrevogável como valor justo por meio do resultado com o objetivo de eliminar um descasamento contábil caso fossem mensurados de outra forma.</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8.2.3.</w:t>
      </w:r>
      <w:r>
        <w:rPr>
          <w:rFonts w:ascii="Times New Roman" w:hAnsi="Times New Roman" w:cs="Times New Roman"/>
          <w:b/>
          <w:sz w:val="24"/>
          <w:szCs w:val="24"/>
        </w:rPr>
        <w:t xml:space="preserve"> </w:t>
      </w:r>
      <w:r w:rsidRPr="002546E0">
        <w:rPr>
          <w:rFonts w:ascii="Times New Roman" w:hAnsi="Times New Roman" w:cs="Times New Roman"/>
          <w:sz w:val="24"/>
          <w:szCs w:val="24"/>
        </w:rPr>
        <w:t>Os passivos financeiros são inicialmente mensurados ao valor justo, que é o valor recebido líquido dos custos incorridos na transação e, subsequentemente, ao custo amortizado. Um instrumento é classificado como passivo financeiro quando existe uma obrigação contratual da sua liquidação ser efetuada mediante a entrega de dinheiro ou de outro ativo financeiro, independentemente de sua forma legal.</w:t>
      </w:r>
    </w:p>
    <w:p w:rsidR="00862984" w:rsidRDefault="00862984"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8.3. Clientes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8.3.1.</w:t>
      </w:r>
      <w:r w:rsidRPr="002546E0">
        <w:rPr>
          <w:rFonts w:ascii="Times New Roman" w:hAnsi="Times New Roman" w:cs="Times New Roman"/>
          <w:sz w:val="24"/>
          <w:szCs w:val="24"/>
        </w:rPr>
        <w:t xml:space="preserve"> São registrados pelo valor faturado, ajustado ao valor presente, quando aplicável. A Provisão para Créditos de Liquidação Duvidosa foi constituída em montante considerado suficiente pela Administração para suprir as eventuais perdas na realização dos créditos.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8.3.2.</w:t>
      </w:r>
      <w:r w:rsidRPr="002546E0">
        <w:rPr>
          <w:rFonts w:ascii="Times New Roman" w:hAnsi="Times New Roman" w:cs="Times New Roman"/>
          <w:sz w:val="24"/>
          <w:szCs w:val="24"/>
        </w:rPr>
        <w:t xml:space="preserve"> A provisão para Créditos de Liquidação Duvidosa considera um indicador interno de avaliação de risco, que captura o comportamento do cliente perante a Empresa e as flutuações do contexto macroeconômico. As estimativas de perdas foram baseadas em duplicatas de clientes que já possuem histórico presente de cobrança judicial </w:t>
      </w:r>
      <w:proofErr w:type="gramStart"/>
      <w:r w:rsidRPr="002546E0">
        <w:rPr>
          <w:rFonts w:ascii="Times New Roman" w:hAnsi="Times New Roman" w:cs="Times New Roman"/>
          <w:sz w:val="24"/>
          <w:szCs w:val="24"/>
        </w:rPr>
        <w:t>sob litígio</w:t>
      </w:r>
      <w:proofErr w:type="gramEnd"/>
      <w:r w:rsidRPr="002546E0">
        <w:rPr>
          <w:rFonts w:ascii="Times New Roman" w:hAnsi="Times New Roman" w:cs="Times New Roman"/>
          <w:sz w:val="24"/>
          <w:szCs w:val="24"/>
        </w:rPr>
        <w:t>.</w:t>
      </w:r>
    </w:p>
    <w:p w:rsidR="00EA52CA" w:rsidRDefault="00EA52CA"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8.4. Estoques</w:t>
      </w:r>
    </w:p>
    <w:p w:rsidR="002546E0" w:rsidRPr="002546E0" w:rsidRDefault="002546E0"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avaliados ao custo de aquisição ou de produção, não excede</w:t>
      </w:r>
      <w:r w:rsidR="000F4430">
        <w:rPr>
          <w:rFonts w:ascii="Times New Roman" w:hAnsi="Times New Roman" w:cs="Times New Roman"/>
          <w:sz w:val="24"/>
          <w:szCs w:val="24"/>
        </w:rPr>
        <w:t>ndo</w:t>
      </w:r>
      <w:r w:rsidRPr="002546E0">
        <w:rPr>
          <w:rFonts w:ascii="Times New Roman" w:hAnsi="Times New Roman" w:cs="Times New Roman"/>
          <w:sz w:val="24"/>
          <w:szCs w:val="24"/>
        </w:rPr>
        <w:t xml:space="preserve"> o valor de mercado. O custo de produção reflete o método de absorção total de custos industriais, com base na utilização normal da capacidade de produção, sendo que o custo correspondente à substituição da capacidade normal é debitado ao Resultado do período como Manutenção da Capacidade Estratégica. Os Estoques de Produtos em Elaboração e Acabados compreendem matérias-primas, mão de obra direta, outros custos diretos, despesas gerais de produção e importações em andamento.</w:t>
      </w:r>
    </w:p>
    <w:p w:rsidR="002546E0" w:rsidRDefault="002546E0" w:rsidP="002546E0">
      <w:pPr>
        <w:spacing w:after="0" w:line="240" w:lineRule="auto"/>
        <w:jc w:val="both"/>
        <w:rPr>
          <w:rFonts w:ascii="Times New Roman" w:hAnsi="Times New Roman" w:cs="Times New Roman"/>
          <w:sz w:val="24"/>
          <w:szCs w:val="24"/>
        </w:rPr>
      </w:pPr>
    </w:p>
    <w:p w:rsidR="002546E0" w:rsidRPr="002546E0" w:rsidRDefault="001A31D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8.5. Impostos a </w:t>
      </w:r>
      <w:r w:rsidR="002546E0" w:rsidRPr="002546E0">
        <w:rPr>
          <w:rFonts w:ascii="Times New Roman" w:hAnsi="Times New Roman" w:cs="Times New Roman"/>
          <w:b/>
          <w:sz w:val="24"/>
          <w:szCs w:val="24"/>
        </w:rPr>
        <w:t>Recuperar</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8.5.1</w:t>
      </w:r>
      <w:r w:rsidR="005626FF">
        <w:rPr>
          <w:rFonts w:ascii="Times New Roman" w:hAnsi="Times New Roman" w:cs="Times New Roman"/>
          <w:b/>
          <w:sz w:val="24"/>
          <w:szCs w:val="24"/>
        </w:rPr>
        <w:t>.</w:t>
      </w:r>
      <w:r w:rsidRPr="002546E0">
        <w:rPr>
          <w:rFonts w:ascii="Times New Roman" w:hAnsi="Times New Roman" w:cs="Times New Roman"/>
          <w:b/>
          <w:sz w:val="24"/>
          <w:szCs w:val="24"/>
        </w:rPr>
        <w:t xml:space="preserve"> </w:t>
      </w:r>
      <w:r w:rsidRPr="002546E0">
        <w:rPr>
          <w:rFonts w:ascii="Times New Roman" w:hAnsi="Times New Roman" w:cs="Times New Roman"/>
          <w:sz w:val="24"/>
          <w:szCs w:val="24"/>
        </w:rPr>
        <w:t>São registrados mediante apropriação na aquisição de insumos destinados à produção, os quais serão compensados com saldos a pagar no exercício seguinte, com exceção ao INSS.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8.5.2. </w:t>
      </w:r>
      <w:r w:rsidRPr="002546E0">
        <w:rPr>
          <w:rFonts w:ascii="Times New Roman" w:hAnsi="Times New Roman" w:cs="Times New Roman"/>
          <w:sz w:val="24"/>
          <w:szCs w:val="24"/>
        </w:rPr>
        <w:t>O imposto a recuperar dos tributos ICMS, IPI, PIS e COFINS advém das compras de insumos utilizados na produção e do recebimento das duplicatas das vendas aos Órgãos Públicos, os quais retêm os impostos Federais por força do artigo nº 34 da Lei 10.833/2003.</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8.5.3. </w:t>
      </w:r>
      <w:r w:rsidRPr="002546E0">
        <w:rPr>
          <w:rFonts w:ascii="Times New Roman" w:hAnsi="Times New Roman" w:cs="Times New Roman"/>
          <w:sz w:val="24"/>
          <w:szCs w:val="24"/>
        </w:rPr>
        <w:t>Os impostos a recuperar são mensalmente compensados com tributos gerados nas operações de saída ou por intermédio de pedidos de ressarcimento junto à Receita Federal do Brasil.</w:t>
      </w:r>
    </w:p>
    <w:p w:rsidR="006D074E" w:rsidRDefault="006D074E"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8.6.</w:t>
      </w:r>
      <w:r>
        <w:rPr>
          <w:rFonts w:ascii="Times New Roman" w:hAnsi="Times New Roman" w:cs="Times New Roman"/>
          <w:b/>
          <w:sz w:val="24"/>
          <w:szCs w:val="24"/>
        </w:rPr>
        <w:t xml:space="preserve"> </w:t>
      </w:r>
      <w:r w:rsidRPr="002546E0">
        <w:rPr>
          <w:rFonts w:ascii="Times New Roman" w:hAnsi="Times New Roman" w:cs="Times New Roman"/>
          <w:b/>
          <w:sz w:val="24"/>
          <w:szCs w:val="24"/>
        </w:rPr>
        <w:t xml:space="preserve">Despesas Antecipadas </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Os custos de serviços a apropriar são compostos por serviços que e</w:t>
      </w:r>
      <w:r w:rsidR="00C161B3">
        <w:rPr>
          <w:rFonts w:ascii="Times New Roman" w:hAnsi="Times New Roman" w:cs="Times New Roman"/>
          <w:sz w:val="24"/>
          <w:szCs w:val="24"/>
        </w:rPr>
        <w:t xml:space="preserve">stão sendo prestados a clientes, já a </w:t>
      </w:r>
      <w:r w:rsidRPr="002546E0">
        <w:rPr>
          <w:rFonts w:ascii="Times New Roman" w:hAnsi="Times New Roman" w:cs="Times New Roman"/>
          <w:sz w:val="24"/>
          <w:szCs w:val="24"/>
        </w:rPr>
        <w:t>manutenção a apropriar é composta por gastos com a manutenção de máquinas e equipamentos. Após a conclusão da manutenção, a ordem é encerrada e, com base na avaliação técnica, os valores acumulados passam a integrar o equipamento ou são registrados no Resultado do Exercício.</w:t>
      </w: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lastRenderedPageBreak/>
        <w:t>8.7.</w:t>
      </w:r>
      <w:r>
        <w:rPr>
          <w:rFonts w:ascii="Times New Roman" w:hAnsi="Times New Roman" w:cs="Times New Roman"/>
          <w:b/>
          <w:sz w:val="24"/>
          <w:szCs w:val="24"/>
        </w:rPr>
        <w:t xml:space="preserve"> </w:t>
      </w:r>
      <w:r w:rsidRPr="002546E0">
        <w:rPr>
          <w:rFonts w:ascii="Times New Roman" w:hAnsi="Times New Roman" w:cs="Times New Roman"/>
          <w:b/>
          <w:sz w:val="24"/>
          <w:szCs w:val="24"/>
        </w:rPr>
        <w:t>Outros Ativos Circulantes e Não Circulantes</w:t>
      </w:r>
    </w:p>
    <w:p w:rsidR="00E16F26" w:rsidRDefault="00E16F26"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registrados ao valor de custo ou de realização, incluindo, quando aplicável, os rendimentos auferidos até a data do balanço.</w:t>
      </w:r>
    </w:p>
    <w:p w:rsidR="003833D0" w:rsidRDefault="003833D0"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8.8. </w:t>
      </w:r>
      <w:r w:rsidRPr="002546E0">
        <w:rPr>
          <w:rFonts w:ascii="Times New Roman" w:hAnsi="Times New Roman" w:cs="Times New Roman"/>
          <w:b/>
          <w:sz w:val="24"/>
          <w:szCs w:val="24"/>
        </w:rPr>
        <w:t>Investimentos</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avaliados pelo custo de aquisição, ajustados ao seu valor recuperável, quando aplicável, e pelos rendimentos, conforme demon</w:t>
      </w:r>
      <w:r w:rsidR="00426818">
        <w:rPr>
          <w:rFonts w:ascii="Times New Roman" w:hAnsi="Times New Roman" w:cs="Times New Roman"/>
          <w:sz w:val="24"/>
          <w:szCs w:val="24"/>
        </w:rPr>
        <w:t>strado na nota explicativa nº 14</w:t>
      </w:r>
      <w:r w:rsidRPr="002546E0">
        <w:rPr>
          <w:rFonts w:ascii="Times New Roman" w:hAnsi="Times New Roman" w:cs="Times New Roman"/>
          <w:sz w:val="24"/>
          <w:szCs w:val="24"/>
        </w:rPr>
        <w:t>.</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8.9. </w:t>
      </w:r>
      <w:r w:rsidRPr="002546E0">
        <w:rPr>
          <w:rFonts w:ascii="Times New Roman" w:hAnsi="Times New Roman" w:cs="Times New Roman"/>
          <w:b/>
          <w:sz w:val="24"/>
          <w:szCs w:val="24"/>
        </w:rPr>
        <w:t>Imobilizado</w:t>
      </w: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Está demonstrado pelo custo de aquisição</w:t>
      </w:r>
      <w:r w:rsidR="002D78EA">
        <w:rPr>
          <w:rFonts w:ascii="Times New Roman" w:hAnsi="Times New Roman" w:cs="Times New Roman"/>
          <w:sz w:val="24"/>
          <w:szCs w:val="24"/>
        </w:rPr>
        <w:t xml:space="preserve"> </w:t>
      </w:r>
      <w:r w:rsidRPr="002546E0">
        <w:rPr>
          <w:rFonts w:ascii="Times New Roman" w:hAnsi="Times New Roman" w:cs="Times New Roman"/>
          <w:sz w:val="24"/>
          <w:szCs w:val="24"/>
        </w:rPr>
        <w:t>e/ou formação, deduzido pela depreciação acumulada. A Depreciação do Ativo Imobilizado é calculada pelo método linear, a</w:t>
      </w:r>
      <w:r w:rsidR="00C161B3">
        <w:rPr>
          <w:rFonts w:ascii="Times New Roman" w:hAnsi="Times New Roman" w:cs="Times New Roman"/>
          <w:sz w:val="24"/>
          <w:szCs w:val="24"/>
        </w:rPr>
        <w:t xml:space="preserve"> qual</w:t>
      </w:r>
      <w:r w:rsidRPr="002546E0">
        <w:rPr>
          <w:rFonts w:ascii="Times New Roman" w:hAnsi="Times New Roman" w:cs="Times New Roman"/>
          <w:sz w:val="24"/>
          <w:szCs w:val="24"/>
        </w:rPr>
        <w:t xml:space="preserve"> reflete o tempo de vida útil econômica estimada dos bens. </w:t>
      </w:r>
    </w:p>
    <w:p w:rsidR="00FD2A8F" w:rsidRDefault="00FD2A8F"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8.10. Intangível</w:t>
      </w:r>
    </w:p>
    <w:p w:rsidR="002546E0" w:rsidRPr="002546E0" w:rsidRDefault="002546E0"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2546E0">
        <w:rPr>
          <w:rFonts w:ascii="Times New Roman" w:hAnsi="Times New Roman" w:cs="Times New Roman"/>
          <w:sz w:val="24"/>
          <w:szCs w:val="24"/>
        </w:rPr>
        <w:t>Os Ativos Intangíveis são mensurados com base no custo de aquisição e/ou formação, deduzid</w:t>
      </w:r>
      <w:r w:rsidR="00AC726C">
        <w:rPr>
          <w:rFonts w:ascii="Times New Roman" w:hAnsi="Times New Roman" w:cs="Times New Roman"/>
          <w:sz w:val="24"/>
          <w:szCs w:val="24"/>
        </w:rPr>
        <w:t>o</w:t>
      </w:r>
      <w:r w:rsidRPr="002546E0">
        <w:rPr>
          <w:rFonts w:ascii="Times New Roman" w:hAnsi="Times New Roman" w:cs="Times New Roman"/>
          <w:sz w:val="24"/>
          <w:szCs w:val="24"/>
        </w:rPr>
        <w:t xml:space="preserve"> a amortização acumulada, se for o caso, e perdas por redução ao valor recuperável.</w:t>
      </w:r>
    </w:p>
    <w:p w:rsidR="00117682" w:rsidRDefault="00117682" w:rsidP="002546E0">
      <w:pPr>
        <w:spacing w:after="0" w:line="240" w:lineRule="auto"/>
        <w:jc w:val="both"/>
        <w:rPr>
          <w:rFonts w:ascii="Times New Roman" w:hAnsi="Times New Roman" w:cs="Times New Roman"/>
          <w:b/>
          <w:sz w:val="24"/>
          <w:szCs w:val="24"/>
        </w:rPr>
      </w:pPr>
    </w:p>
    <w:p w:rsidR="002546E0" w:rsidRDefault="00AC5FA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8.11. </w:t>
      </w:r>
      <w:r w:rsidR="002546E0" w:rsidRPr="002546E0">
        <w:rPr>
          <w:rFonts w:ascii="Times New Roman" w:hAnsi="Times New Roman" w:cs="Times New Roman"/>
          <w:b/>
          <w:sz w:val="24"/>
          <w:szCs w:val="24"/>
        </w:rPr>
        <w:t>Adiantamento de Clientes</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Corresponde aos adiantamentos recebidos dos clientes antes da entrega dos produtos, suportados por contratos celebrados entre as partes, e estão sujeitos à variação cambial, quando aplicável.</w:t>
      </w:r>
    </w:p>
    <w:p w:rsidR="002546E0" w:rsidRDefault="002546E0" w:rsidP="002546E0">
      <w:pPr>
        <w:spacing w:after="0" w:line="240" w:lineRule="auto"/>
        <w:jc w:val="both"/>
        <w:rPr>
          <w:rFonts w:ascii="Times New Roman" w:hAnsi="Times New Roman" w:cs="Times New Roman"/>
          <w:b/>
          <w:sz w:val="24"/>
          <w:szCs w:val="24"/>
        </w:rPr>
      </w:pPr>
    </w:p>
    <w:p w:rsid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8.12</w:t>
      </w:r>
      <w:r w:rsidR="002546E0" w:rsidRPr="002546E0">
        <w:rPr>
          <w:rFonts w:ascii="Times New Roman" w:hAnsi="Times New Roman" w:cs="Times New Roman"/>
          <w:b/>
          <w:sz w:val="24"/>
          <w:szCs w:val="24"/>
        </w:rPr>
        <w:t>.</w:t>
      </w:r>
      <w:r w:rsidR="00AC5FA3">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Demais Passivos Circulantes e Não Circulantes</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demonstrados pelos valores conhecidos ou exigíveis, acrescidos, quando aplicável, dos respectivos encargos e variações cambiais.</w:t>
      </w:r>
    </w:p>
    <w:p w:rsid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w:t>
      </w:r>
      <w:r w:rsidR="00AC5FA3">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Provisões para Contingências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.1.</w:t>
      </w:r>
      <w:r w:rsidR="002546E0" w:rsidRPr="002546E0">
        <w:rPr>
          <w:rFonts w:ascii="Times New Roman" w:hAnsi="Times New Roman" w:cs="Times New Roman"/>
          <w:sz w:val="24"/>
          <w:szCs w:val="24"/>
        </w:rPr>
        <w:t xml:space="preserve"> O reconhecimento, a mensuração e a divulgação dos ativos e passivos contingentes são efetuados de acordo com os critérios definidos pelo CPC 25 – Provisões, Passivos Contingentes e Ativos Contingentes.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 xml:space="preserve">.2. </w:t>
      </w:r>
      <w:r w:rsidR="002546E0" w:rsidRPr="002546E0">
        <w:rPr>
          <w:rFonts w:ascii="Times New Roman" w:hAnsi="Times New Roman" w:cs="Times New Roman"/>
          <w:sz w:val="24"/>
          <w:szCs w:val="24"/>
        </w:rPr>
        <w:t xml:space="preserve">Os ativos contingentes não são reconhecidos nas demonstrações contábeis, porém, quando há evidências que propiciem a garantia de sua realização, usualmente representado pelo trânsito em julgado da ação e pela confirmação da capacidade de sua recuperação por recebimento ou compensação por outro exigível, são reconhecidos como ativo.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 xml:space="preserve">.3. </w:t>
      </w:r>
      <w:r w:rsidR="002546E0" w:rsidRPr="002546E0">
        <w:rPr>
          <w:rFonts w:ascii="Times New Roman" w:hAnsi="Times New Roman" w:cs="Times New Roman"/>
          <w:sz w:val="24"/>
          <w:szCs w:val="24"/>
        </w:rPr>
        <w:t>Provisões para contingências relacionadas a processos judiciais são reconhecidas com base nos laudos dos assessores jurídicos e melhores estimativas da Administração sobre o provável resultado dos processos pendentes na data de encerramento do exercício.</w:t>
      </w:r>
    </w:p>
    <w:p w:rsidR="002546E0" w:rsidRPr="002546E0" w:rsidRDefault="002546E0" w:rsidP="002546E0">
      <w:pPr>
        <w:spacing w:after="0" w:line="240" w:lineRule="auto"/>
        <w:jc w:val="both"/>
        <w:rPr>
          <w:rFonts w:ascii="Times New Roman" w:hAnsi="Times New Roman" w:cs="Times New Roman"/>
          <w:sz w:val="24"/>
          <w:szCs w:val="24"/>
        </w:rPr>
      </w:pPr>
    </w:p>
    <w:p w:rsidR="005C3BAD"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.4.</w:t>
      </w:r>
      <w:r w:rsidR="005C3BAD">
        <w:rPr>
          <w:rFonts w:ascii="Times New Roman" w:hAnsi="Times New Roman" w:cs="Times New Roman"/>
          <w:b/>
          <w:sz w:val="24"/>
          <w:szCs w:val="24"/>
        </w:rPr>
        <w:t xml:space="preserve"> </w:t>
      </w:r>
      <w:r w:rsidR="005C3BAD" w:rsidRPr="005C3BAD">
        <w:rPr>
          <w:rFonts w:ascii="Times New Roman" w:hAnsi="Times New Roman" w:cs="Times New Roman"/>
          <w:sz w:val="24"/>
          <w:szCs w:val="24"/>
        </w:rPr>
        <w:t xml:space="preserve">Os passivos contingentes classificados como perdas possíveis não são </w:t>
      </w:r>
      <w:proofErr w:type="gramStart"/>
      <w:r w:rsidR="005C3BAD" w:rsidRPr="005C3BAD">
        <w:rPr>
          <w:rFonts w:ascii="Times New Roman" w:hAnsi="Times New Roman" w:cs="Times New Roman"/>
          <w:sz w:val="24"/>
          <w:szCs w:val="24"/>
        </w:rPr>
        <w:t>reconhecidos</w:t>
      </w:r>
      <w:proofErr w:type="gramEnd"/>
      <w:r w:rsidR="005C3BAD" w:rsidRPr="005C3BAD">
        <w:rPr>
          <w:rFonts w:ascii="Times New Roman" w:hAnsi="Times New Roman" w:cs="Times New Roman"/>
          <w:sz w:val="24"/>
          <w:szCs w:val="24"/>
        </w:rPr>
        <w:t xml:space="preserve"> nas demonstrações contábeis, devendo </w:t>
      </w:r>
      <w:r w:rsidR="002C1970" w:rsidRPr="005C3BAD">
        <w:rPr>
          <w:rFonts w:ascii="Times New Roman" w:hAnsi="Times New Roman" w:cs="Times New Roman"/>
          <w:sz w:val="24"/>
          <w:szCs w:val="24"/>
        </w:rPr>
        <w:t>ser</w:t>
      </w:r>
      <w:r w:rsidR="005C3BAD" w:rsidRPr="005C3BAD">
        <w:rPr>
          <w:rFonts w:ascii="Times New Roman" w:hAnsi="Times New Roman" w:cs="Times New Roman"/>
          <w:sz w:val="24"/>
          <w:szCs w:val="24"/>
        </w:rPr>
        <w:t xml:space="preserve"> apenas divulgados </w:t>
      </w:r>
      <w:r w:rsidR="00B71E4A">
        <w:rPr>
          <w:rFonts w:ascii="Times New Roman" w:hAnsi="Times New Roman" w:cs="Times New Roman"/>
          <w:sz w:val="24"/>
          <w:szCs w:val="24"/>
        </w:rPr>
        <w:t>em</w:t>
      </w:r>
      <w:r w:rsidR="005C3BAD" w:rsidRPr="005C3BAD">
        <w:rPr>
          <w:rFonts w:ascii="Times New Roman" w:hAnsi="Times New Roman" w:cs="Times New Roman"/>
          <w:sz w:val="24"/>
          <w:szCs w:val="24"/>
        </w:rPr>
        <w:t xml:space="preserve"> notas explicativas, e os classificados como remoto não requerem provisão e divulgação.</w:t>
      </w:r>
      <w:r w:rsidR="002546E0" w:rsidRPr="002546E0">
        <w:rPr>
          <w:rFonts w:ascii="Times New Roman" w:hAnsi="Times New Roman" w:cs="Times New Roman"/>
          <w:sz w:val="24"/>
          <w:szCs w:val="24"/>
        </w:rPr>
        <w:t xml:space="preserve"> </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5C3BAD">
        <w:rPr>
          <w:rFonts w:ascii="Times New Roman" w:hAnsi="Times New Roman" w:cs="Times New Roman"/>
          <w:b/>
          <w:sz w:val="24"/>
          <w:szCs w:val="24"/>
        </w:rPr>
        <w:t>.5</w:t>
      </w:r>
      <w:r w:rsidR="002546E0" w:rsidRPr="002546E0">
        <w:rPr>
          <w:rFonts w:ascii="Times New Roman" w:hAnsi="Times New Roman" w:cs="Times New Roman"/>
          <w:b/>
          <w:sz w:val="24"/>
          <w:szCs w:val="24"/>
        </w:rPr>
        <w:t xml:space="preserve">.  </w:t>
      </w:r>
      <w:r w:rsidR="002546E0" w:rsidRPr="002546E0">
        <w:rPr>
          <w:rFonts w:ascii="Times New Roman" w:hAnsi="Times New Roman" w:cs="Times New Roman"/>
          <w:sz w:val="24"/>
          <w:szCs w:val="24"/>
        </w:rPr>
        <w:t>As obrigações legais (fiscais e previdenciárias) são derivadas de obrigações tributárias previstas na legislação, independentemente da probabilidade de sucesso de processos judiciais em andamento, que têm os seus montantes reconhecidos integralmente nas demonstrações contábeis.</w:t>
      </w:r>
    </w:p>
    <w:p w:rsidR="000A7B72" w:rsidRDefault="000A7B72" w:rsidP="002546E0">
      <w:pPr>
        <w:spacing w:after="0" w:line="240" w:lineRule="auto"/>
        <w:jc w:val="both"/>
        <w:rPr>
          <w:rFonts w:ascii="Times New Roman" w:hAnsi="Times New Roman" w:cs="Times New Roman"/>
          <w:sz w:val="24"/>
          <w:szCs w:val="24"/>
        </w:rPr>
      </w:pPr>
    </w:p>
    <w:p w:rsid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8.14</w:t>
      </w:r>
      <w:r w:rsidR="002546E0">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Apuração do Resultado</w:t>
      </w:r>
    </w:p>
    <w:p w:rsidR="00227187" w:rsidRDefault="00227187"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As Receitas e Despesas foram apuradas pelo Regime de Competência.</w:t>
      </w:r>
    </w:p>
    <w:p w:rsidR="002546E0" w:rsidRPr="00E333D2"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8.15</w:t>
      </w:r>
      <w:r w:rsidR="00E12CB4">
        <w:rPr>
          <w:rFonts w:ascii="Times New Roman" w:hAnsi="Times New Roman" w:cs="Times New Roman"/>
          <w:b/>
          <w:sz w:val="24"/>
          <w:szCs w:val="24"/>
        </w:rPr>
        <w:t xml:space="preserve">. </w:t>
      </w:r>
      <w:r w:rsidR="002546E0" w:rsidRPr="00E333D2">
        <w:rPr>
          <w:rFonts w:ascii="Times New Roman" w:hAnsi="Times New Roman" w:cs="Times New Roman"/>
          <w:b/>
          <w:sz w:val="24"/>
          <w:szCs w:val="24"/>
        </w:rPr>
        <w:t>Receita Orçamentária</w:t>
      </w:r>
    </w:p>
    <w:p w:rsidR="00FD2A8F" w:rsidRPr="002546E0" w:rsidRDefault="00FD2A8F"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8.15</w:t>
      </w:r>
      <w:r w:rsidR="002546E0" w:rsidRPr="002546E0">
        <w:rPr>
          <w:rFonts w:ascii="Times New Roman" w:hAnsi="Times New Roman" w:cs="Times New Roman"/>
          <w:b/>
          <w:sz w:val="24"/>
          <w:szCs w:val="24"/>
        </w:rPr>
        <w:t>.1.</w:t>
      </w:r>
      <w:r w:rsidR="002546E0" w:rsidRPr="002546E0">
        <w:rPr>
          <w:rFonts w:ascii="Times New Roman" w:hAnsi="Times New Roman" w:cs="Times New Roman"/>
          <w:sz w:val="24"/>
          <w:szCs w:val="24"/>
        </w:rPr>
        <w:t xml:space="preserve"> É disponibilizada pelo governo e reconhecida pelo Regime de Competência. Referem-se </w:t>
      </w:r>
      <w:proofErr w:type="gramStart"/>
      <w:r w:rsidR="002546E0" w:rsidRPr="002546E0">
        <w:rPr>
          <w:rFonts w:ascii="Times New Roman" w:hAnsi="Times New Roman" w:cs="Times New Roman"/>
          <w:sz w:val="24"/>
          <w:szCs w:val="24"/>
        </w:rPr>
        <w:t>as</w:t>
      </w:r>
      <w:proofErr w:type="gramEnd"/>
      <w:r w:rsidR="002546E0" w:rsidRPr="002546E0">
        <w:rPr>
          <w:rFonts w:ascii="Times New Roman" w:hAnsi="Times New Roman" w:cs="Times New Roman"/>
          <w:sz w:val="24"/>
          <w:szCs w:val="24"/>
        </w:rPr>
        <w:t xml:space="preserve"> disponibilidades de recursos financeiros que ingressam nos cofres públicos, sendo uma fonte financeira utilizada pelo Estado em programas e ações, cuja finalidade principal é atender às necessidades públicas e demandas da sociedade.</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8.15</w:t>
      </w:r>
      <w:r w:rsidR="002546E0" w:rsidRPr="002546E0">
        <w:rPr>
          <w:rFonts w:ascii="Times New Roman" w:hAnsi="Times New Roman" w:cs="Times New Roman"/>
          <w:b/>
          <w:sz w:val="24"/>
          <w:szCs w:val="24"/>
        </w:rPr>
        <w:t xml:space="preserve">.2. </w:t>
      </w:r>
      <w:r w:rsidR="002546E0" w:rsidRPr="002546E0">
        <w:rPr>
          <w:rFonts w:ascii="Times New Roman" w:hAnsi="Times New Roman" w:cs="Times New Roman"/>
          <w:sz w:val="24"/>
          <w:szCs w:val="24"/>
        </w:rPr>
        <w:t>A IMBEL</w:t>
      </w:r>
      <w:r w:rsidR="002546E0" w:rsidRPr="002546E0">
        <w:rPr>
          <w:rFonts w:ascii="Times New Roman" w:hAnsi="Times New Roman" w:cs="Times New Roman"/>
          <w:sz w:val="24"/>
          <w:szCs w:val="24"/>
          <w:vertAlign w:val="superscript"/>
        </w:rPr>
        <w:t>®</w:t>
      </w:r>
      <w:r w:rsidR="002546E0" w:rsidRPr="002546E0">
        <w:rPr>
          <w:rFonts w:ascii="Times New Roman" w:hAnsi="Times New Roman" w:cs="Times New Roman"/>
          <w:sz w:val="24"/>
          <w:szCs w:val="24"/>
        </w:rPr>
        <w:t xml:space="preserve"> é uma empresa estatal dependente, por isso faz parte do Orçamento Fiscal </w:t>
      </w:r>
      <w:r w:rsidR="00163E2E">
        <w:rPr>
          <w:rFonts w:ascii="Times New Roman" w:hAnsi="Times New Roman" w:cs="Times New Roman"/>
          <w:sz w:val="24"/>
          <w:szCs w:val="24"/>
        </w:rPr>
        <w:t xml:space="preserve">e da Seguridade Social </w:t>
      </w:r>
      <w:r w:rsidR="002546E0" w:rsidRPr="002546E0">
        <w:rPr>
          <w:rFonts w:ascii="Times New Roman" w:hAnsi="Times New Roman" w:cs="Times New Roman"/>
          <w:sz w:val="24"/>
          <w:szCs w:val="24"/>
        </w:rPr>
        <w:t xml:space="preserve">da União e não do Orçamento </w:t>
      </w:r>
      <w:r w:rsidR="00163E2E">
        <w:rPr>
          <w:rFonts w:ascii="Times New Roman" w:hAnsi="Times New Roman" w:cs="Times New Roman"/>
          <w:sz w:val="24"/>
          <w:szCs w:val="24"/>
        </w:rPr>
        <w:t xml:space="preserve">de investimentos </w:t>
      </w:r>
      <w:r w:rsidR="002546E0" w:rsidRPr="002546E0">
        <w:rPr>
          <w:rFonts w:ascii="Times New Roman" w:hAnsi="Times New Roman" w:cs="Times New Roman"/>
          <w:sz w:val="24"/>
          <w:szCs w:val="24"/>
        </w:rPr>
        <w:t xml:space="preserve">das Estatais, e tem seus gastos discricionários classificados nos </w:t>
      </w:r>
      <w:proofErr w:type="spellStart"/>
      <w:r w:rsidR="002546E0" w:rsidRPr="002546E0">
        <w:rPr>
          <w:rFonts w:ascii="Times New Roman" w:hAnsi="Times New Roman" w:cs="Times New Roman"/>
          <w:sz w:val="24"/>
          <w:szCs w:val="24"/>
        </w:rPr>
        <w:t>GNDs</w:t>
      </w:r>
      <w:proofErr w:type="spellEnd"/>
      <w:r w:rsidR="002546E0" w:rsidRPr="002546E0">
        <w:rPr>
          <w:rFonts w:ascii="Times New Roman" w:hAnsi="Times New Roman" w:cs="Times New Roman"/>
          <w:sz w:val="24"/>
          <w:szCs w:val="24"/>
        </w:rPr>
        <w:t xml:space="preserve"> (grupos de natureza de despesa) </w:t>
      </w:r>
      <w:proofErr w:type="gramStart"/>
      <w:r w:rsidR="002546E0" w:rsidRPr="002546E0">
        <w:rPr>
          <w:rFonts w:ascii="Times New Roman" w:hAnsi="Times New Roman" w:cs="Times New Roman"/>
          <w:sz w:val="24"/>
          <w:szCs w:val="24"/>
        </w:rPr>
        <w:t>3</w:t>
      </w:r>
      <w:proofErr w:type="gramEnd"/>
      <w:r w:rsidR="002546E0" w:rsidRPr="002546E0">
        <w:rPr>
          <w:rFonts w:ascii="Times New Roman" w:hAnsi="Times New Roman" w:cs="Times New Roman"/>
          <w:sz w:val="24"/>
          <w:szCs w:val="24"/>
        </w:rPr>
        <w:t xml:space="preserve"> (outras despesas correntes) e 4 (investimento), e seus gastos de pessoal em GND 1 (pessoal e encargos sociais), assim como as outras empresas estatais dependentes da União. </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8.1</w:t>
      </w:r>
      <w:r w:rsidR="00B54503">
        <w:rPr>
          <w:rFonts w:ascii="Times New Roman" w:hAnsi="Times New Roman" w:cs="Times New Roman"/>
          <w:b/>
          <w:sz w:val="24"/>
          <w:szCs w:val="24"/>
        </w:rPr>
        <w:t>5</w:t>
      </w:r>
      <w:r w:rsidRPr="002546E0">
        <w:rPr>
          <w:rFonts w:ascii="Times New Roman" w:hAnsi="Times New Roman" w:cs="Times New Roman"/>
          <w:b/>
          <w:sz w:val="24"/>
          <w:szCs w:val="24"/>
        </w:rPr>
        <w:t>.3.</w:t>
      </w:r>
      <w:r w:rsidRPr="002546E0">
        <w:rPr>
          <w:rFonts w:ascii="Times New Roman" w:hAnsi="Times New Roman" w:cs="Times New Roman"/>
          <w:sz w:val="24"/>
          <w:szCs w:val="24"/>
        </w:rPr>
        <w:t xml:space="preserve"> Pelo art. 2º, inciso III da Lei Complementar nº 101, de </w:t>
      </w:r>
      <w:proofErr w:type="gramStart"/>
      <w:r w:rsidRPr="002546E0">
        <w:rPr>
          <w:rFonts w:ascii="Times New Roman" w:hAnsi="Times New Roman" w:cs="Times New Roman"/>
          <w:sz w:val="24"/>
          <w:szCs w:val="24"/>
        </w:rPr>
        <w:t>4</w:t>
      </w:r>
      <w:proofErr w:type="gramEnd"/>
      <w:r w:rsidRPr="002546E0">
        <w:rPr>
          <w:rFonts w:ascii="Times New Roman" w:hAnsi="Times New Roman" w:cs="Times New Roman"/>
          <w:sz w:val="24"/>
          <w:szCs w:val="24"/>
        </w:rPr>
        <w:t xml:space="preserve"> de maio de 2000 (Lei da Responsabilidade Fiscal</w:t>
      </w:r>
      <w:r w:rsidR="003D5C16" w:rsidRPr="002546E0">
        <w:rPr>
          <w:rFonts w:ascii="Times New Roman" w:hAnsi="Times New Roman" w:cs="Times New Roman"/>
          <w:sz w:val="24"/>
          <w:szCs w:val="24"/>
        </w:rPr>
        <w:t>), empresa estatal dependente é a empresa controlada que recebe do ente controlador</w:t>
      </w:r>
      <w:r w:rsidRPr="002546E0">
        <w:rPr>
          <w:rFonts w:ascii="Times New Roman" w:hAnsi="Times New Roman" w:cs="Times New Roman"/>
          <w:sz w:val="24"/>
          <w:szCs w:val="24"/>
        </w:rPr>
        <w:t xml:space="preserve"> (</w:t>
      </w:r>
      <w:r w:rsidR="003D5C16" w:rsidRPr="002546E0">
        <w:rPr>
          <w:rFonts w:ascii="Times New Roman" w:hAnsi="Times New Roman" w:cs="Times New Roman"/>
          <w:sz w:val="24"/>
          <w:szCs w:val="24"/>
        </w:rPr>
        <w:t>União) recursos</w:t>
      </w:r>
      <w:r w:rsidRPr="002546E0">
        <w:rPr>
          <w:rFonts w:ascii="Times New Roman" w:hAnsi="Times New Roman" w:cs="Times New Roman"/>
          <w:sz w:val="24"/>
          <w:szCs w:val="24"/>
        </w:rPr>
        <w:t xml:space="preserve"> financeiros para pagamento de despesas com pessoal, de custeio em geral ou de capital, </w:t>
      </w:r>
      <w:r w:rsidR="003D5C16" w:rsidRPr="002546E0">
        <w:rPr>
          <w:rFonts w:ascii="Times New Roman" w:hAnsi="Times New Roman" w:cs="Times New Roman"/>
          <w:sz w:val="24"/>
          <w:szCs w:val="24"/>
        </w:rPr>
        <w:t>excluídos, neste</w:t>
      </w:r>
      <w:r w:rsidRPr="002546E0">
        <w:rPr>
          <w:rFonts w:ascii="Times New Roman" w:hAnsi="Times New Roman" w:cs="Times New Roman"/>
          <w:sz w:val="24"/>
          <w:szCs w:val="24"/>
        </w:rPr>
        <w:t xml:space="preserve"> último caso, os provenientes de aumento de participação societária.</w:t>
      </w:r>
    </w:p>
    <w:p w:rsidR="00783FCA" w:rsidRDefault="00783FCA" w:rsidP="002546E0">
      <w:pPr>
        <w:spacing w:after="0" w:line="240" w:lineRule="auto"/>
        <w:jc w:val="both"/>
        <w:rPr>
          <w:rFonts w:ascii="Times New Roman" w:hAnsi="Times New Roman" w:cs="Times New Roman"/>
          <w:sz w:val="24"/>
          <w:szCs w:val="24"/>
        </w:rPr>
      </w:pPr>
    </w:p>
    <w:p w:rsid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8.16</w:t>
      </w:r>
      <w:r w:rsidR="002546E0">
        <w:rPr>
          <w:rFonts w:ascii="Times New Roman" w:hAnsi="Times New Roman" w:cs="Times New Roman"/>
          <w:b/>
          <w:sz w:val="24"/>
          <w:szCs w:val="24"/>
        </w:rPr>
        <w:t xml:space="preserve">. </w:t>
      </w:r>
      <w:r w:rsidR="00981321">
        <w:rPr>
          <w:rFonts w:ascii="Times New Roman" w:hAnsi="Times New Roman" w:cs="Times New Roman"/>
          <w:b/>
          <w:sz w:val="24"/>
          <w:szCs w:val="24"/>
        </w:rPr>
        <w:t xml:space="preserve">TED a </w:t>
      </w:r>
      <w:r w:rsidR="002546E0" w:rsidRPr="002546E0">
        <w:rPr>
          <w:rFonts w:ascii="Times New Roman" w:hAnsi="Times New Roman" w:cs="Times New Roman"/>
          <w:b/>
          <w:sz w:val="24"/>
          <w:szCs w:val="24"/>
        </w:rPr>
        <w:t>Realizar</w:t>
      </w:r>
    </w:p>
    <w:p w:rsidR="00FD2A8F" w:rsidRPr="002546E0" w:rsidRDefault="00FD2A8F"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O Termo de Execução Descentralizada - TED constitui instrumento por meio do qual é ajustada a descentralização de créditos entre órgãos integrantes do Orçamento Fiscal e da Seguridade Social da União para execução de ações de interesse recíp</w:t>
      </w:r>
      <w:r w:rsidR="001A2B0C">
        <w:rPr>
          <w:rFonts w:ascii="Times New Roman" w:hAnsi="Times New Roman" w:cs="Times New Roman"/>
          <w:sz w:val="24"/>
          <w:szCs w:val="24"/>
        </w:rPr>
        <w:t>roco, previsto no Decreto nº 10.426, de 16 de julho de 2020</w:t>
      </w:r>
      <w:r w:rsidRPr="002546E0">
        <w:rPr>
          <w:rFonts w:ascii="Times New Roman" w:hAnsi="Times New Roman" w:cs="Times New Roman"/>
          <w:sz w:val="24"/>
          <w:szCs w:val="24"/>
        </w:rPr>
        <w:t>.</w:t>
      </w:r>
    </w:p>
    <w:p w:rsidR="00FD2A8F" w:rsidRPr="002546E0" w:rsidRDefault="00FD2A8F"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8.17</w:t>
      </w:r>
      <w:r w:rsidR="00C41BC5">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Tributos</w:t>
      </w:r>
    </w:p>
    <w:p w:rsidR="00EE5021" w:rsidRDefault="00EE5021" w:rsidP="002546E0">
      <w:pPr>
        <w:spacing w:after="0" w:line="240" w:lineRule="auto"/>
        <w:jc w:val="both"/>
        <w:rPr>
          <w:rFonts w:ascii="Times New Roman" w:hAnsi="Times New Roman" w:cs="Times New Roman"/>
          <w:b/>
          <w:sz w:val="24"/>
          <w:szCs w:val="24"/>
        </w:rPr>
      </w:pPr>
    </w:p>
    <w:p w:rsidR="00E2349B"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546E0" w:rsidRPr="002546E0">
        <w:rPr>
          <w:rFonts w:ascii="Times New Roman" w:hAnsi="Times New Roman" w:cs="Times New Roman"/>
          <w:b/>
          <w:sz w:val="24"/>
          <w:szCs w:val="24"/>
        </w:rPr>
        <w:t xml:space="preserve">.1.  </w:t>
      </w:r>
      <w:r w:rsidR="002546E0" w:rsidRPr="002546E0">
        <w:rPr>
          <w:rFonts w:ascii="Times New Roman" w:hAnsi="Times New Roman" w:cs="Times New Roman"/>
          <w:sz w:val="24"/>
          <w:szCs w:val="24"/>
        </w:rPr>
        <w:t>Os tributos são apurados com base nas alíquotas demonstradas no quadro a seguir:</w:t>
      </w:r>
    </w:p>
    <w:p w:rsidR="002546E0" w:rsidRDefault="002546E0" w:rsidP="002546E0">
      <w:pPr>
        <w:spacing w:after="0" w:line="240" w:lineRule="auto"/>
        <w:jc w:val="both"/>
        <w:rPr>
          <w:rFonts w:ascii="Times New Roman" w:hAnsi="Times New Roman" w:cs="Times New Roman"/>
          <w:sz w:val="24"/>
          <w:szCs w:val="24"/>
        </w:rPr>
      </w:pPr>
    </w:p>
    <w:tbl>
      <w:tblPr>
        <w:tblW w:w="5000" w:type="pct"/>
        <w:tblCellMar>
          <w:left w:w="70" w:type="dxa"/>
          <w:right w:w="70" w:type="dxa"/>
        </w:tblCellMar>
        <w:tblLook w:val="0000"/>
      </w:tblPr>
      <w:tblGrid>
        <w:gridCol w:w="8376"/>
        <w:gridCol w:w="2395"/>
      </w:tblGrid>
      <w:tr w:rsidR="0027709C" w:rsidRPr="0027709C" w:rsidTr="0027709C">
        <w:trPr>
          <w:trHeight w:val="170"/>
        </w:trPr>
        <w:tc>
          <w:tcPr>
            <w:tcW w:w="3888" w:type="pct"/>
            <w:tcBorders>
              <w:top w:val="single" w:sz="4" w:space="0" w:color="auto"/>
              <w:left w:val="nil"/>
              <w:bottom w:val="single" w:sz="4" w:space="0" w:color="auto"/>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b/>
                <w:bCs/>
                <w:snapToGrid w:val="0"/>
                <w:sz w:val="18"/>
                <w:szCs w:val="18"/>
                <w:bdr w:val="nil"/>
              </w:rPr>
            </w:pPr>
            <w:r w:rsidRPr="0027709C">
              <w:rPr>
                <w:rFonts w:ascii="Times New Roman" w:hAnsi="Times New Roman" w:cs="Times New Roman"/>
                <w:b/>
                <w:bCs/>
                <w:snapToGrid w:val="0"/>
                <w:sz w:val="18"/>
                <w:szCs w:val="18"/>
                <w:bdr w:val="nil"/>
              </w:rPr>
              <w:t>Tributos</w:t>
            </w:r>
          </w:p>
        </w:tc>
        <w:tc>
          <w:tcPr>
            <w:tcW w:w="1112" w:type="pct"/>
            <w:tcBorders>
              <w:top w:val="single" w:sz="4" w:space="0" w:color="auto"/>
              <w:left w:val="nil"/>
              <w:bottom w:val="single" w:sz="4" w:space="0" w:color="auto"/>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b/>
                <w:bCs/>
                <w:snapToGrid w:val="0"/>
                <w:sz w:val="18"/>
                <w:szCs w:val="18"/>
                <w:bdr w:val="nil"/>
              </w:rPr>
            </w:pPr>
            <w:r w:rsidRPr="0027709C">
              <w:rPr>
                <w:rFonts w:ascii="Times New Roman" w:hAnsi="Times New Roman" w:cs="Times New Roman"/>
                <w:b/>
                <w:bCs/>
                <w:snapToGrid w:val="0"/>
                <w:sz w:val="18"/>
                <w:szCs w:val="18"/>
                <w:bdr w:val="nil"/>
              </w:rPr>
              <w:t>Alíquota</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Imposto de Renda (15% e adicional de 10%)</w:t>
            </w:r>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25%</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pStyle w:val="Corpodetextobt3"/>
              <w:keepNext/>
              <w:widowControl/>
              <w:pBdr>
                <w:top w:val="nil"/>
                <w:left w:val="nil"/>
                <w:bottom w:val="nil"/>
                <w:right w:val="nil"/>
                <w:between w:val="nil"/>
                <w:bar w:val="nil"/>
              </w:pBdr>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Contribuição Social sobre o Lucro Líquido – CSLL</w:t>
            </w:r>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9%</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proofErr w:type="spellStart"/>
            <w:proofErr w:type="gramStart"/>
            <w:r w:rsidRPr="0027709C">
              <w:rPr>
                <w:rFonts w:ascii="Times New Roman" w:hAnsi="Times New Roman" w:cs="Times New Roman"/>
                <w:snapToGrid w:val="0"/>
                <w:sz w:val="18"/>
                <w:szCs w:val="18"/>
                <w:bdr w:val="nil"/>
              </w:rPr>
              <w:t>Pis</w:t>
            </w:r>
            <w:proofErr w:type="spellEnd"/>
            <w:proofErr w:type="gramEnd"/>
            <w:r w:rsidRPr="0027709C">
              <w:rPr>
                <w:rFonts w:ascii="Times New Roman" w:hAnsi="Times New Roman" w:cs="Times New Roman"/>
                <w:snapToGrid w:val="0"/>
                <w:sz w:val="18"/>
                <w:szCs w:val="18"/>
                <w:bdr w:val="nil"/>
              </w:rPr>
              <w:t>/</w:t>
            </w:r>
            <w:proofErr w:type="spellStart"/>
            <w:r w:rsidRPr="0027709C">
              <w:rPr>
                <w:rFonts w:ascii="Times New Roman" w:hAnsi="Times New Roman" w:cs="Times New Roman"/>
                <w:snapToGrid w:val="0"/>
                <w:sz w:val="18"/>
                <w:szCs w:val="18"/>
                <w:bdr w:val="nil"/>
              </w:rPr>
              <w:t>Pasep</w:t>
            </w:r>
            <w:proofErr w:type="spellEnd"/>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1,65%</w:t>
            </w:r>
          </w:p>
        </w:tc>
      </w:tr>
      <w:tr w:rsidR="0027709C" w:rsidRPr="0027709C" w:rsidTr="0027709C">
        <w:trPr>
          <w:trHeight w:val="170"/>
        </w:trPr>
        <w:tc>
          <w:tcPr>
            <w:tcW w:w="3888" w:type="pct"/>
            <w:tcBorders>
              <w:top w:val="nil"/>
              <w:left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 xml:space="preserve">Contribuição para o Financiamento da Seguridade Social – </w:t>
            </w:r>
            <w:proofErr w:type="spellStart"/>
            <w:proofErr w:type="gramStart"/>
            <w:r w:rsidRPr="0027709C">
              <w:rPr>
                <w:rFonts w:ascii="Times New Roman" w:hAnsi="Times New Roman" w:cs="Times New Roman"/>
                <w:snapToGrid w:val="0"/>
                <w:sz w:val="18"/>
                <w:szCs w:val="18"/>
                <w:bdr w:val="nil"/>
              </w:rPr>
              <w:t>Cofins</w:t>
            </w:r>
            <w:proofErr w:type="spellEnd"/>
            <w:proofErr w:type="gramEnd"/>
          </w:p>
        </w:tc>
        <w:tc>
          <w:tcPr>
            <w:tcW w:w="1112" w:type="pct"/>
            <w:tcBorders>
              <w:top w:val="nil"/>
              <w:left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7,6%</w:t>
            </w:r>
          </w:p>
        </w:tc>
      </w:tr>
      <w:tr w:rsidR="0027709C" w:rsidRPr="0027709C" w:rsidTr="0027709C">
        <w:trPr>
          <w:trHeight w:val="170"/>
        </w:trPr>
        <w:tc>
          <w:tcPr>
            <w:tcW w:w="3888" w:type="pct"/>
            <w:tcBorders>
              <w:top w:val="nil"/>
              <w:left w:val="nil"/>
              <w:bottom w:val="single" w:sz="4" w:space="0" w:color="auto"/>
              <w:right w:val="nil"/>
            </w:tcBorders>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Imposto sobre Serviços de Qualquer Natureza – ISSQN</w:t>
            </w:r>
          </w:p>
        </w:tc>
        <w:tc>
          <w:tcPr>
            <w:tcW w:w="1112" w:type="pct"/>
            <w:tcBorders>
              <w:top w:val="nil"/>
              <w:left w:val="nil"/>
              <w:bottom w:val="single" w:sz="4" w:space="0" w:color="auto"/>
              <w:right w:val="nil"/>
            </w:tcBorders>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proofErr w:type="gramStart"/>
            <w:r w:rsidRPr="0027709C">
              <w:rPr>
                <w:rFonts w:ascii="Times New Roman" w:hAnsi="Times New Roman" w:cs="Times New Roman"/>
                <w:snapToGrid w:val="0"/>
                <w:sz w:val="18"/>
                <w:szCs w:val="18"/>
                <w:bdr w:val="nil"/>
              </w:rPr>
              <w:t>até</w:t>
            </w:r>
            <w:proofErr w:type="gramEnd"/>
            <w:r w:rsidRPr="0027709C">
              <w:rPr>
                <w:rFonts w:ascii="Times New Roman" w:hAnsi="Times New Roman" w:cs="Times New Roman"/>
                <w:snapToGrid w:val="0"/>
                <w:sz w:val="18"/>
                <w:szCs w:val="18"/>
                <w:bdr w:val="nil"/>
              </w:rPr>
              <w:t xml:space="preserve"> 5%</w:t>
            </w:r>
          </w:p>
        </w:tc>
      </w:tr>
    </w:tbl>
    <w:p w:rsidR="002546E0" w:rsidRDefault="002546E0" w:rsidP="002546E0">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 xml:space="preserve">.2. </w:t>
      </w:r>
      <w:r w:rsidR="0027709C" w:rsidRPr="0027709C">
        <w:rPr>
          <w:rFonts w:ascii="Times New Roman" w:hAnsi="Times New Roman" w:cs="Times New Roman"/>
          <w:sz w:val="24"/>
          <w:szCs w:val="24"/>
        </w:rPr>
        <w:t xml:space="preserve">O Imposto de Renda e a Contribuição Social sobre o Lucro Líquido são calculados, de acordo com a Lei nº 9.430/1996 e Lei nº 9.532/1997, consolidadas pelo Decreto nº 9.580, de 22 de novembro de 2018. Os déficits acumulados </w:t>
      </w:r>
      <w:r w:rsidR="00B71E4A">
        <w:rPr>
          <w:rFonts w:ascii="Times New Roman" w:hAnsi="Times New Roman" w:cs="Times New Roman"/>
          <w:sz w:val="24"/>
          <w:szCs w:val="24"/>
        </w:rPr>
        <w:t>nas</w:t>
      </w:r>
      <w:r w:rsidR="0027709C" w:rsidRPr="0027709C">
        <w:rPr>
          <w:rFonts w:ascii="Times New Roman" w:hAnsi="Times New Roman" w:cs="Times New Roman"/>
          <w:sz w:val="24"/>
          <w:szCs w:val="24"/>
        </w:rPr>
        <w:t xml:space="preserve"> operações brasileiras não possuem prazo de prescrição, porém a sua compensação é limitada </w:t>
      </w:r>
      <w:r w:rsidR="00B71E4A">
        <w:rPr>
          <w:rFonts w:ascii="Times New Roman" w:hAnsi="Times New Roman" w:cs="Times New Roman"/>
          <w:sz w:val="24"/>
          <w:szCs w:val="24"/>
        </w:rPr>
        <w:t>em</w:t>
      </w:r>
      <w:r w:rsidR="0027709C" w:rsidRPr="0027709C">
        <w:rPr>
          <w:rFonts w:ascii="Times New Roman" w:hAnsi="Times New Roman" w:cs="Times New Roman"/>
          <w:sz w:val="24"/>
          <w:szCs w:val="24"/>
        </w:rPr>
        <w:t xml:space="preserve"> até 30%, </w:t>
      </w:r>
      <w:r w:rsidR="00B71E4A">
        <w:rPr>
          <w:rFonts w:ascii="Times New Roman" w:hAnsi="Times New Roman" w:cs="Times New Roman"/>
          <w:sz w:val="24"/>
          <w:szCs w:val="24"/>
        </w:rPr>
        <w:t>para</w:t>
      </w:r>
      <w:r w:rsidR="0027709C" w:rsidRPr="0027709C">
        <w:rPr>
          <w:rFonts w:ascii="Times New Roman" w:hAnsi="Times New Roman" w:cs="Times New Roman"/>
          <w:sz w:val="24"/>
          <w:szCs w:val="24"/>
        </w:rPr>
        <w:t xml:space="preserve"> anos futuros, do montante do lucro tributável de cada exercício.</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.3.</w:t>
      </w:r>
      <w:r w:rsidR="0027709C" w:rsidRPr="0027709C">
        <w:rPr>
          <w:rFonts w:ascii="Times New Roman" w:hAnsi="Times New Roman" w:cs="Times New Roman"/>
          <w:sz w:val="24"/>
          <w:szCs w:val="24"/>
        </w:rPr>
        <w:t xml:space="preserve"> </w:t>
      </w:r>
      <w:proofErr w:type="gramStart"/>
      <w:r w:rsidR="0027709C" w:rsidRPr="0027709C">
        <w:rPr>
          <w:rFonts w:ascii="Times New Roman" w:hAnsi="Times New Roman" w:cs="Times New Roman"/>
          <w:sz w:val="24"/>
          <w:szCs w:val="24"/>
        </w:rPr>
        <w:t>São</w:t>
      </w:r>
      <w:proofErr w:type="gramEnd"/>
      <w:r w:rsidR="0027709C" w:rsidRPr="0027709C">
        <w:rPr>
          <w:rFonts w:ascii="Times New Roman" w:hAnsi="Times New Roman" w:cs="Times New Roman"/>
          <w:sz w:val="24"/>
          <w:szCs w:val="24"/>
        </w:rPr>
        <w:t xml:space="preserve"> excluídos, para fins de apuração da receita bruta, segundo o §4º do artigo nº 12 da lei 12.973, de 13 de maio de 2014, o Imposto sobre Produtos Industrializados – IPI e o Imposto sobre Operações Relativas à Circulação de Mercadorias e sobre Prestações de Serviços de Transporte Interestadual e intermunicipal e de Comunicação – ICMS/ST, quando cobrado pelo vendedor dos bens ou prestador dos serviços na condição de substituto tributário.</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.4.</w:t>
      </w:r>
      <w:r w:rsidR="0027709C" w:rsidRPr="0027709C">
        <w:rPr>
          <w:rFonts w:ascii="Times New Roman" w:hAnsi="Times New Roman" w:cs="Times New Roman"/>
          <w:sz w:val="24"/>
          <w:szCs w:val="24"/>
        </w:rPr>
        <w:t xml:space="preserve"> A IMBEL</w:t>
      </w:r>
      <w:r w:rsidR="0027709C" w:rsidRPr="0027709C">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xml:space="preserve">, em virtude da obrigatoriedade no seguimento pela sistemática tributária de Lucro Real, adota o regime da não </w:t>
      </w:r>
      <w:proofErr w:type="spellStart"/>
      <w:r w:rsidR="0027709C" w:rsidRPr="0027709C">
        <w:rPr>
          <w:rFonts w:ascii="Times New Roman" w:hAnsi="Times New Roman" w:cs="Times New Roman"/>
          <w:sz w:val="24"/>
          <w:szCs w:val="24"/>
        </w:rPr>
        <w:t>cumulatividade</w:t>
      </w:r>
      <w:proofErr w:type="spellEnd"/>
      <w:r w:rsidR="0027709C" w:rsidRPr="0027709C">
        <w:rPr>
          <w:rFonts w:ascii="Times New Roman" w:hAnsi="Times New Roman" w:cs="Times New Roman"/>
          <w:sz w:val="24"/>
          <w:szCs w:val="24"/>
        </w:rPr>
        <w:t xml:space="preserve"> para os impostos PIS (programa da integração social) e COFINS (contribuição para o financiamento da seguridade social), previsto na lei nº 10.637 de 30 de dezembro de 2002.</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8.17</w:t>
      </w:r>
      <w:r w:rsidR="0027709C" w:rsidRPr="0027709C">
        <w:rPr>
          <w:rFonts w:ascii="Times New Roman" w:hAnsi="Times New Roman" w:cs="Times New Roman"/>
          <w:b/>
          <w:sz w:val="24"/>
          <w:szCs w:val="24"/>
        </w:rPr>
        <w:t xml:space="preserve">.5. </w:t>
      </w:r>
      <w:r w:rsidR="0027709C" w:rsidRPr="0027709C">
        <w:rPr>
          <w:rFonts w:ascii="Times New Roman" w:hAnsi="Times New Roman" w:cs="Times New Roman"/>
          <w:sz w:val="24"/>
          <w:szCs w:val="24"/>
        </w:rPr>
        <w:t>A Empresa é contribuinte do ICMS (imposto sobre circulação de mercadorias e serviços)</w:t>
      </w:r>
      <w:r w:rsidR="00B71E4A">
        <w:rPr>
          <w:rFonts w:ascii="Times New Roman" w:hAnsi="Times New Roman" w:cs="Times New Roman"/>
          <w:sz w:val="24"/>
          <w:szCs w:val="24"/>
        </w:rPr>
        <w:t>,</w:t>
      </w:r>
      <w:r w:rsidR="0027709C" w:rsidRPr="0027709C">
        <w:rPr>
          <w:rFonts w:ascii="Times New Roman" w:hAnsi="Times New Roman" w:cs="Times New Roman"/>
          <w:sz w:val="24"/>
          <w:szCs w:val="24"/>
        </w:rPr>
        <w:t xml:space="preserve"> e nas vendas a</w:t>
      </w:r>
      <w:r w:rsidR="00B71E4A">
        <w:rPr>
          <w:rFonts w:ascii="Times New Roman" w:hAnsi="Times New Roman" w:cs="Times New Roman"/>
          <w:sz w:val="24"/>
          <w:szCs w:val="24"/>
        </w:rPr>
        <w:t>o</w:t>
      </w:r>
      <w:r w:rsidR="0027709C" w:rsidRPr="0027709C">
        <w:rPr>
          <w:rFonts w:ascii="Times New Roman" w:hAnsi="Times New Roman" w:cs="Times New Roman"/>
          <w:sz w:val="24"/>
          <w:szCs w:val="24"/>
        </w:rPr>
        <w:t xml:space="preserve"> consumidor final de outras UF (Unidades Federativas) sofre a sujeição ao ICMS DIFAL UF ORIGEM (imposto sobre circulação de mercadorias e serviços diferencial de alíquota das unidades federativas de origem), ICMS sobre vendas DIFAL DESTINO e ICMS do Fundo de Combate </w:t>
      </w:r>
      <w:r w:rsidR="003D5C16" w:rsidRPr="0027709C">
        <w:rPr>
          <w:rFonts w:ascii="Times New Roman" w:hAnsi="Times New Roman" w:cs="Times New Roman"/>
          <w:sz w:val="24"/>
          <w:szCs w:val="24"/>
        </w:rPr>
        <w:t>à</w:t>
      </w:r>
      <w:r w:rsidR="0027709C" w:rsidRPr="0027709C">
        <w:rPr>
          <w:rFonts w:ascii="Times New Roman" w:hAnsi="Times New Roman" w:cs="Times New Roman"/>
          <w:sz w:val="24"/>
          <w:szCs w:val="24"/>
        </w:rPr>
        <w:t xml:space="preserve"> Pobreza, em conformidade com a Emenda Constitucional nº 87/2015, que realocou, progressivamente, a partilha do ICMS entre os Estados.</w:t>
      </w:r>
    </w:p>
    <w:p w:rsidR="0025106D" w:rsidRDefault="0025106D" w:rsidP="0027709C">
      <w:pPr>
        <w:spacing w:after="0" w:line="240" w:lineRule="auto"/>
        <w:jc w:val="both"/>
        <w:rPr>
          <w:rFonts w:ascii="Times New Roman" w:hAnsi="Times New Roman" w:cs="Times New Roman"/>
          <w:sz w:val="24"/>
          <w:szCs w:val="24"/>
        </w:rPr>
      </w:pPr>
    </w:p>
    <w:p w:rsidR="0025106D" w:rsidRDefault="0025106D"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8.18</w:t>
      </w:r>
      <w:r w:rsidRPr="0027709C">
        <w:rPr>
          <w:rFonts w:ascii="Times New Roman" w:hAnsi="Times New Roman" w:cs="Times New Roman"/>
          <w:b/>
          <w:sz w:val="24"/>
          <w:szCs w:val="24"/>
        </w:rPr>
        <w:t xml:space="preserve">. </w:t>
      </w:r>
      <w:r>
        <w:rPr>
          <w:rFonts w:ascii="Times New Roman" w:hAnsi="Times New Roman" w:cs="Times New Roman"/>
          <w:b/>
          <w:sz w:val="24"/>
          <w:szCs w:val="24"/>
        </w:rPr>
        <w:t xml:space="preserve">DRU- </w:t>
      </w:r>
      <w:r w:rsidRPr="00F61771">
        <w:rPr>
          <w:rFonts w:ascii="Times New Roman" w:hAnsi="Times New Roman" w:cs="Times New Roman"/>
          <w:b/>
          <w:sz w:val="24"/>
          <w:szCs w:val="24"/>
        </w:rPr>
        <w:t>EC 135/2024-DRU A PAGAR</w:t>
      </w:r>
    </w:p>
    <w:p w:rsidR="0025106D" w:rsidRPr="00F61771" w:rsidRDefault="0025106D" w:rsidP="00561CF6">
      <w:pPr>
        <w:spacing w:after="0" w:line="240" w:lineRule="auto"/>
        <w:ind w:right="-1"/>
        <w:jc w:val="both"/>
        <w:rPr>
          <w:rFonts w:ascii="Times New Roman" w:hAnsi="Times New Roman" w:cs="Times New Roman"/>
          <w:sz w:val="24"/>
          <w:szCs w:val="24"/>
        </w:rPr>
      </w:pPr>
      <w:r>
        <w:rPr>
          <w:rFonts w:ascii="Times New Roman" w:hAnsi="Times New Roman" w:cs="Times New Roman"/>
          <w:sz w:val="24"/>
          <w:szCs w:val="24"/>
        </w:rPr>
        <w:t xml:space="preserve">A </w:t>
      </w:r>
      <w:r w:rsidRPr="00F61771">
        <w:rPr>
          <w:rFonts w:ascii="Times New Roman" w:hAnsi="Times New Roman" w:cs="Times New Roman"/>
          <w:sz w:val="24"/>
          <w:szCs w:val="24"/>
        </w:rPr>
        <w:t>Desvinculação de Receita da União</w:t>
      </w:r>
      <w:r>
        <w:rPr>
          <w:rFonts w:ascii="Times New Roman" w:hAnsi="Times New Roman" w:cs="Times New Roman"/>
          <w:sz w:val="24"/>
          <w:szCs w:val="24"/>
        </w:rPr>
        <w:t xml:space="preserve"> (DRU</w:t>
      </w:r>
      <w:r w:rsidRPr="00F61771">
        <w:rPr>
          <w:rFonts w:ascii="Times New Roman" w:hAnsi="Times New Roman" w:cs="Times New Roman"/>
          <w:sz w:val="24"/>
          <w:szCs w:val="24"/>
        </w:rPr>
        <w:t xml:space="preserve">) é uma medida da Emenda Constitucional (EC) nº 135/2024, promulgada em 20/12/2024, visando aumentar a flexibilidade do governo federal para desvincular 30% da arrecadação de </w:t>
      </w:r>
      <w:r w:rsidR="00163E2E">
        <w:rPr>
          <w:rFonts w:ascii="Times New Roman" w:hAnsi="Times New Roman" w:cs="Times New Roman"/>
          <w:sz w:val="24"/>
          <w:szCs w:val="24"/>
        </w:rPr>
        <w:t xml:space="preserve">receitas patrimoniais </w:t>
      </w:r>
      <w:r w:rsidRPr="00F61771">
        <w:rPr>
          <w:rFonts w:ascii="Times New Roman" w:hAnsi="Times New Roman" w:cs="Times New Roman"/>
          <w:sz w:val="24"/>
          <w:szCs w:val="24"/>
        </w:rPr>
        <w:t>até 2032.</w:t>
      </w:r>
    </w:p>
    <w:p w:rsidR="0027709C" w:rsidRDefault="0027709C" w:rsidP="0027709C">
      <w:pPr>
        <w:spacing w:after="0" w:line="240" w:lineRule="auto"/>
        <w:jc w:val="both"/>
        <w:rPr>
          <w:rFonts w:ascii="Times New Roman" w:hAnsi="Times New Roman" w:cs="Times New Roman"/>
          <w:b/>
          <w:sz w:val="24"/>
          <w:szCs w:val="24"/>
        </w:rPr>
      </w:pPr>
    </w:p>
    <w:p w:rsid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w:t>
      </w:r>
      <w:r w:rsidR="0025106D">
        <w:rPr>
          <w:rFonts w:ascii="Times New Roman" w:hAnsi="Times New Roman" w:cs="Times New Roman"/>
          <w:b/>
          <w:sz w:val="24"/>
          <w:szCs w:val="24"/>
        </w:rPr>
        <w:t>9</w:t>
      </w:r>
      <w:r w:rsidR="0027709C" w:rsidRPr="0027709C">
        <w:rPr>
          <w:rFonts w:ascii="Times New Roman" w:hAnsi="Times New Roman" w:cs="Times New Roman"/>
          <w:b/>
          <w:sz w:val="24"/>
          <w:szCs w:val="24"/>
        </w:rPr>
        <w:t>. Manutenção da Capacidade Estratégica</w:t>
      </w:r>
    </w:p>
    <w:p w:rsidR="00C62400" w:rsidRDefault="009423D4" w:rsidP="002770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É</w:t>
      </w:r>
      <w:r w:rsidR="0002382F">
        <w:rPr>
          <w:rFonts w:ascii="Times New Roman" w:hAnsi="Times New Roman" w:cs="Times New Roman"/>
          <w:sz w:val="24"/>
          <w:szCs w:val="24"/>
        </w:rPr>
        <w:t xml:space="preserve"> um conjunto de ações voltadas para garantir que a empresa preserve </w:t>
      </w:r>
      <w:r w:rsidR="00C62400">
        <w:rPr>
          <w:rFonts w:ascii="Times New Roman" w:hAnsi="Times New Roman" w:cs="Times New Roman"/>
          <w:sz w:val="24"/>
          <w:szCs w:val="24"/>
        </w:rPr>
        <w:t>sua capacidade produtiva em setores essenciais, mesmo quando determinadas operações não são economicamente viáveis no cur</w:t>
      </w:r>
      <w:r w:rsidR="00B720DC">
        <w:rPr>
          <w:rFonts w:ascii="Times New Roman" w:hAnsi="Times New Roman" w:cs="Times New Roman"/>
          <w:sz w:val="24"/>
          <w:szCs w:val="24"/>
        </w:rPr>
        <w:t>t</w:t>
      </w:r>
      <w:r w:rsidR="00C62400">
        <w:rPr>
          <w:rFonts w:ascii="Times New Roman" w:hAnsi="Times New Roman" w:cs="Times New Roman"/>
          <w:sz w:val="24"/>
          <w:szCs w:val="24"/>
        </w:rPr>
        <w:t xml:space="preserve">o prazo. Essa estratégia assegura que as linhas de produção possam ser reativadas rapidamente conforme a necessidade estratégica da empresa e do país, especialmente no contexto da defesa nacional. </w:t>
      </w:r>
    </w:p>
    <w:p w:rsidR="00C62400" w:rsidRDefault="00C62400" w:rsidP="002770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Para iss</w:t>
      </w:r>
      <w:r w:rsidR="00B71E4A">
        <w:rPr>
          <w:rFonts w:ascii="Times New Roman" w:hAnsi="Times New Roman" w:cs="Times New Roman"/>
          <w:sz w:val="24"/>
          <w:szCs w:val="24"/>
        </w:rPr>
        <w:t>o</w:t>
      </w:r>
      <w:r>
        <w:rPr>
          <w:rFonts w:ascii="Times New Roman" w:hAnsi="Times New Roman" w:cs="Times New Roman"/>
          <w:sz w:val="24"/>
          <w:szCs w:val="24"/>
        </w:rPr>
        <w:t>, são realizados investimentos contínuo</w:t>
      </w:r>
      <w:r w:rsidR="00B71E4A">
        <w:rPr>
          <w:rFonts w:ascii="Times New Roman" w:hAnsi="Times New Roman" w:cs="Times New Roman"/>
          <w:sz w:val="24"/>
          <w:szCs w:val="24"/>
        </w:rPr>
        <w:t>s</w:t>
      </w:r>
      <w:r>
        <w:rPr>
          <w:rFonts w:ascii="Times New Roman" w:hAnsi="Times New Roman" w:cs="Times New Roman"/>
          <w:sz w:val="24"/>
          <w:szCs w:val="24"/>
        </w:rPr>
        <w:t xml:space="preserve"> na manutenção operacional, modernização e expansão da infraestrutura industrial abrangendo:</w:t>
      </w:r>
    </w:p>
    <w:p w:rsidR="00C62400" w:rsidRDefault="00C62400" w:rsidP="00C62400">
      <w:pPr>
        <w:pStyle w:val="PargrafodaLista"/>
        <w:numPr>
          <w:ilvl w:val="0"/>
          <w:numId w:val="38"/>
        </w:numPr>
        <w:spacing w:after="0" w:line="240" w:lineRule="auto"/>
        <w:jc w:val="both"/>
        <w:rPr>
          <w:rFonts w:ascii="Times New Roman" w:hAnsi="Times New Roman" w:cs="Times New Roman"/>
          <w:sz w:val="24"/>
          <w:szCs w:val="24"/>
        </w:rPr>
      </w:pPr>
      <w:r w:rsidRPr="009423D4">
        <w:rPr>
          <w:rFonts w:ascii="Times New Roman" w:hAnsi="Times New Roman" w:cs="Times New Roman"/>
          <w:b/>
          <w:sz w:val="24"/>
          <w:szCs w:val="24"/>
        </w:rPr>
        <w:t xml:space="preserve">Sustentação de linhas de produção existentes: </w:t>
      </w:r>
      <w:r>
        <w:rPr>
          <w:rFonts w:ascii="Times New Roman" w:hAnsi="Times New Roman" w:cs="Times New Roman"/>
          <w:sz w:val="24"/>
          <w:szCs w:val="24"/>
        </w:rPr>
        <w:t>Pagamento de mão de obra, manutenção preventiv</w:t>
      </w:r>
      <w:r w:rsidR="00CF0945">
        <w:rPr>
          <w:rFonts w:ascii="Times New Roman" w:hAnsi="Times New Roman" w:cs="Times New Roman"/>
          <w:sz w:val="24"/>
          <w:szCs w:val="24"/>
        </w:rPr>
        <w:t>a</w:t>
      </w:r>
      <w:r>
        <w:rPr>
          <w:rFonts w:ascii="Times New Roman" w:hAnsi="Times New Roman" w:cs="Times New Roman"/>
          <w:sz w:val="24"/>
          <w:szCs w:val="24"/>
        </w:rPr>
        <w:t xml:space="preserve"> e corretiv</w:t>
      </w:r>
      <w:r w:rsidR="00CF0945">
        <w:rPr>
          <w:rFonts w:ascii="Times New Roman" w:hAnsi="Times New Roman" w:cs="Times New Roman"/>
          <w:sz w:val="24"/>
          <w:szCs w:val="24"/>
        </w:rPr>
        <w:t>a</w:t>
      </w:r>
      <w:r>
        <w:rPr>
          <w:rFonts w:ascii="Times New Roman" w:hAnsi="Times New Roman" w:cs="Times New Roman"/>
          <w:sz w:val="24"/>
          <w:szCs w:val="24"/>
        </w:rPr>
        <w:t>, depreciação, e custos fixos operacionais</w:t>
      </w:r>
      <w:r w:rsidR="009423D4">
        <w:rPr>
          <w:rFonts w:ascii="Times New Roman" w:hAnsi="Times New Roman" w:cs="Times New Roman"/>
          <w:sz w:val="24"/>
          <w:szCs w:val="24"/>
        </w:rPr>
        <w:t>.</w:t>
      </w:r>
    </w:p>
    <w:p w:rsidR="009423D4" w:rsidRDefault="00C62400" w:rsidP="00C62400">
      <w:pPr>
        <w:pStyle w:val="PargrafodaLista"/>
        <w:numPr>
          <w:ilvl w:val="0"/>
          <w:numId w:val="38"/>
        </w:numPr>
        <w:spacing w:after="0" w:line="240" w:lineRule="auto"/>
        <w:jc w:val="both"/>
        <w:rPr>
          <w:rFonts w:ascii="Times New Roman" w:hAnsi="Times New Roman" w:cs="Times New Roman"/>
          <w:sz w:val="24"/>
          <w:szCs w:val="24"/>
        </w:rPr>
      </w:pPr>
      <w:r w:rsidRPr="009423D4">
        <w:rPr>
          <w:rFonts w:ascii="Times New Roman" w:hAnsi="Times New Roman" w:cs="Times New Roman"/>
          <w:b/>
          <w:sz w:val="24"/>
          <w:szCs w:val="24"/>
        </w:rPr>
        <w:t xml:space="preserve">Modernização e inovação: </w:t>
      </w:r>
      <w:proofErr w:type="spellStart"/>
      <w:r>
        <w:rPr>
          <w:rFonts w:ascii="Times New Roman" w:hAnsi="Times New Roman" w:cs="Times New Roman"/>
          <w:sz w:val="24"/>
          <w:szCs w:val="24"/>
        </w:rPr>
        <w:t>Retrofitagem</w:t>
      </w:r>
      <w:proofErr w:type="spellEnd"/>
      <w:r>
        <w:rPr>
          <w:rFonts w:ascii="Times New Roman" w:hAnsi="Times New Roman" w:cs="Times New Roman"/>
          <w:sz w:val="24"/>
          <w:szCs w:val="24"/>
        </w:rPr>
        <w:t xml:space="preserve"> de equipamentos, adoção de novas t</w:t>
      </w:r>
      <w:r w:rsidR="009423D4">
        <w:rPr>
          <w:rFonts w:ascii="Times New Roman" w:hAnsi="Times New Roman" w:cs="Times New Roman"/>
          <w:sz w:val="24"/>
          <w:szCs w:val="24"/>
        </w:rPr>
        <w:t>ecnologias e treinamento contínuo</w:t>
      </w:r>
      <w:r>
        <w:rPr>
          <w:rFonts w:ascii="Times New Roman" w:hAnsi="Times New Roman" w:cs="Times New Roman"/>
          <w:sz w:val="24"/>
          <w:szCs w:val="24"/>
        </w:rPr>
        <w:t xml:space="preserve"> da equipe.</w:t>
      </w:r>
    </w:p>
    <w:p w:rsidR="009423D4" w:rsidRDefault="009423D4" w:rsidP="00C62400">
      <w:pPr>
        <w:pStyle w:val="PargrafodaLista"/>
        <w:numPr>
          <w:ilvl w:val="0"/>
          <w:numId w:val="38"/>
        </w:numPr>
        <w:spacing w:after="0" w:line="240" w:lineRule="auto"/>
        <w:jc w:val="both"/>
        <w:rPr>
          <w:rFonts w:ascii="Times New Roman" w:hAnsi="Times New Roman" w:cs="Times New Roman"/>
          <w:sz w:val="24"/>
          <w:szCs w:val="24"/>
        </w:rPr>
      </w:pPr>
      <w:r w:rsidRPr="009423D4">
        <w:rPr>
          <w:rFonts w:ascii="Times New Roman" w:hAnsi="Times New Roman" w:cs="Times New Roman"/>
          <w:b/>
          <w:sz w:val="24"/>
          <w:szCs w:val="24"/>
        </w:rPr>
        <w:t>Gestão estratégica de recursos:</w:t>
      </w:r>
      <w:r>
        <w:rPr>
          <w:rFonts w:ascii="Times New Roman" w:hAnsi="Times New Roman" w:cs="Times New Roman"/>
          <w:sz w:val="24"/>
          <w:szCs w:val="24"/>
        </w:rPr>
        <w:t xml:space="preserve"> Monitoramento de desempenho, avaliação contínua e investimentos sustentáveis para garantir prontidão operacional.</w:t>
      </w:r>
    </w:p>
    <w:p w:rsidR="0027709C" w:rsidRDefault="009423D4" w:rsidP="009423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Esse modelo reforça a capacidade de resposta da empresa a demandas estratégicas, evitando reativações emergenciais</w:t>
      </w:r>
      <w:r w:rsidR="00CF0945">
        <w:rPr>
          <w:rFonts w:ascii="Times New Roman" w:hAnsi="Times New Roman" w:cs="Times New Roman"/>
          <w:sz w:val="24"/>
          <w:szCs w:val="24"/>
        </w:rPr>
        <w:t xml:space="preserve"> onerosas</w:t>
      </w:r>
      <w:r>
        <w:rPr>
          <w:rFonts w:ascii="Times New Roman" w:hAnsi="Times New Roman" w:cs="Times New Roman"/>
          <w:sz w:val="24"/>
          <w:szCs w:val="24"/>
        </w:rPr>
        <w:t xml:space="preserve"> e</w:t>
      </w:r>
      <w:r w:rsidR="00C62400" w:rsidRPr="009423D4">
        <w:rPr>
          <w:rFonts w:ascii="Times New Roman" w:hAnsi="Times New Roman" w:cs="Times New Roman"/>
          <w:sz w:val="24"/>
          <w:szCs w:val="24"/>
        </w:rPr>
        <w:t xml:space="preserve"> </w:t>
      </w:r>
      <w:r>
        <w:rPr>
          <w:rFonts w:ascii="Times New Roman" w:hAnsi="Times New Roman" w:cs="Times New Roman"/>
          <w:sz w:val="24"/>
          <w:szCs w:val="24"/>
        </w:rPr>
        <w:t>assegura</w:t>
      </w:r>
      <w:r w:rsidR="00CF0945">
        <w:rPr>
          <w:rFonts w:ascii="Times New Roman" w:hAnsi="Times New Roman" w:cs="Times New Roman"/>
          <w:sz w:val="24"/>
          <w:szCs w:val="24"/>
        </w:rPr>
        <w:t>ndo</w:t>
      </w:r>
      <w:r>
        <w:rPr>
          <w:rFonts w:ascii="Times New Roman" w:hAnsi="Times New Roman" w:cs="Times New Roman"/>
          <w:sz w:val="24"/>
          <w:szCs w:val="24"/>
        </w:rPr>
        <w:t xml:space="preserve"> sua relevância para a segurança e desenvolvimento industrial do país.</w:t>
      </w:r>
      <w:r w:rsidR="00C62400" w:rsidRPr="009423D4">
        <w:rPr>
          <w:rFonts w:ascii="Times New Roman" w:hAnsi="Times New Roman" w:cs="Times New Roman"/>
          <w:sz w:val="24"/>
          <w:szCs w:val="24"/>
        </w:rPr>
        <w:t xml:space="preserve"> </w:t>
      </w:r>
    </w:p>
    <w:p w:rsidR="00783FCA" w:rsidRDefault="00783FCA" w:rsidP="0027709C">
      <w:pPr>
        <w:spacing w:after="0" w:line="240" w:lineRule="auto"/>
        <w:jc w:val="both"/>
        <w:rPr>
          <w:rFonts w:ascii="Times New Roman" w:hAnsi="Times New Roman" w:cs="Times New Roman"/>
          <w:b/>
          <w:sz w:val="24"/>
          <w:szCs w:val="24"/>
        </w:rPr>
      </w:pPr>
    </w:p>
    <w:p w:rsid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w:t>
      </w:r>
      <w:r w:rsidR="0025106D">
        <w:rPr>
          <w:rFonts w:ascii="Times New Roman" w:hAnsi="Times New Roman" w:cs="Times New Roman"/>
          <w:b/>
          <w:sz w:val="24"/>
          <w:szCs w:val="24"/>
        </w:rPr>
        <w:t>20</w:t>
      </w:r>
      <w:r w:rsidR="00AC5FA3">
        <w:rPr>
          <w:rFonts w:ascii="Times New Roman" w:hAnsi="Times New Roman" w:cs="Times New Roman"/>
          <w:b/>
          <w:sz w:val="24"/>
          <w:szCs w:val="24"/>
        </w:rPr>
        <w:t xml:space="preserve">. </w:t>
      </w:r>
      <w:r w:rsidR="0027709C" w:rsidRPr="0027709C">
        <w:rPr>
          <w:rFonts w:ascii="Times New Roman" w:hAnsi="Times New Roman" w:cs="Times New Roman"/>
          <w:b/>
          <w:sz w:val="24"/>
          <w:szCs w:val="24"/>
        </w:rPr>
        <w:t>Riscos Inerentes ao Negócio</w:t>
      </w: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A IMBEL</w:t>
      </w:r>
      <w:r w:rsidRPr="0027709C">
        <w:rPr>
          <w:rFonts w:ascii="Times New Roman" w:hAnsi="Times New Roman" w:cs="Times New Roman"/>
          <w:sz w:val="24"/>
          <w:szCs w:val="24"/>
          <w:vertAlign w:val="superscript"/>
        </w:rPr>
        <w:t>®</w:t>
      </w:r>
      <w:r w:rsidRPr="0027709C">
        <w:rPr>
          <w:rFonts w:ascii="Times New Roman" w:hAnsi="Times New Roman" w:cs="Times New Roman"/>
          <w:sz w:val="24"/>
          <w:szCs w:val="24"/>
        </w:rPr>
        <w:t>, na condição de Empresa Pública Dependente do Orçamento Federal, está sujeita aos seguintes riscos:</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w:t>
      </w:r>
      <w:r w:rsidR="0025106D">
        <w:rPr>
          <w:rFonts w:ascii="Times New Roman" w:hAnsi="Times New Roman" w:cs="Times New Roman"/>
          <w:b/>
          <w:sz w:val="24"/>
          <w:szCs w:val="24"/>
        </w:rPr>
        <w:t>20</w:t>
      </w:r>
      <w:r w:rsidR="0027709C" w:rsidRPr="0027709C">
        <w:rPr>
          <w:rFonts w:ascii="Times New Roman" w:hAnsi="Times New Roman" w:cs="Times New Roman"/>
          <w:b/>
          <w:sz w:val="24"/>
          <w:szCs w:val="24"/>
        </w:rPr>
        <w:t>.1.</w:t>
      </w:r>
      <w:r w:rsidR="0027709C" w:rsidRPr="0027709C">
        <w:rPr>
          <w:rFonts w:ascii="Times New Roman" w:hAnsi="Times New Roman" w:cs="Times New Roman"/>
          <w:sz w:val="24"/>
          <w:szCs w:val="24"/>
        </w:rPr>
        <w:t xml:space="preserve"> Riscos Estratégicos: associados às decisões estratégicas da IMBEL</w:t>
      </w:r>
      <w:r w:rsidR="0027709C" w:rsidRPr="008929A8">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xml:space="preserve"> para atingir</w:t>
      </w:r>
      <w:r w:rsidR="00B71E4A">
        <w:rPr>
          <w:rFonts w:ascii="Times New Roman" w:hAnsi="Times New Roman" w:cs="Times New Roman"/>
          <w:sz w:val="24"/>
          <w:szCs w:val="24"/>
        </w:rPr>
        <w:t>em</w:t>
      </w:r>
      <w:r w:rsidR="0027709C" w:rsidRPr="0027709C">
        <w:rPr>
          <w:rFonts w:ascii="Times New Roman" w:hAnsi="Times New Roman" w:cs="Times New Roman"/>
          <w:sz w:val="24"/>
          <w:szCs w:val="24"/>
        </w:rPr>
        <w:t xml:space="preserve"> os seus objetivos estratégicos, e/ou decorrentes da falta de capacidade ou habilidade da Empresa para proteger-se ou adaptar-se a mudanças no ambiente e imagem;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w:t>
      </w:r>
      <w:r w:rsidR="0025106D">
        <w:rPr>
          <w:rFonts w:ascii="Times New Roman" w:hAnsi="Times New Roman" w:cs="Times New Roman"/>
          <w:b/>
          <w:sz w:val="24"/>
          <w:szCs w:val="24"/>
        </w:rPr>
        <w:t>20</w:t>
      </w:r>
      <w:r w:rsidR="0027709C" w:rsidRPr="0027709C">
        <w:rPr>
          <w:rFonts w:ascii="Times New Roman" w:hAnsi="Times New Roman" w:cs="Times New Roman"/>
          <w:b/>
          <w:sz w:val="24"/>
          <w:szCs w:val="24"/>
        </w:rPr>
        <w:t xml:space="preserve">.2. </w:t>
      </w:r>
      <w:r w:rsidR="0027709C" w:rsidRPr="0027709C">
        <w:rPr>
          <w:rFonts w:ascii="Times New Roman" w:hAnsi="Times New Roman" w:cs="Times New Roman"/>
          <w:sz w:val="24"/>
          <w:szCs w:val="24"/>
        </w:rPr>
        <w:t xml:space="preserve">Riscos Operacionais: decorrentes da falta de consistência e adequação dos sistemas de informação, do processamento e do controle de operações, bem como de falhas no gerenciamento de recursos e nos controles internos ou pela ocorrência de fraudes que tornem impróprio o exercício das atividades da Empresa (Ex: produzir e distribuir seus produtos nas condições e prazos estabelecidos); </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w:t>
      </w:r>
      <w:r w:rsidR="0025106D">
        <w:rPr>
          <w:rFonts w:ascii="Times New Roman" w:hAnsi="Times New Roman" w:cs="Times New Roman"/>
          <w:b/>
          <w:sz w:val="24"/>
          <w:szCs w:val="24"/>
        </w:rPr>
        <w:t>20</w:t>
      </w:r>
      <w:r w:rsidR="0027709C" w:rsidRPr="0027709C">
        <w:rPr>
          <w:rFonts w:ascii="Times New Roman" w:hAnsi="Times New Roman" w:cs="Times New Roman"/>
          <w:b/>
          <w:sz w:val="24"/>
          <w:szCs w:val="24"/>
        </w:rPr>
        <w:t>.3.</w:t>
      </w:r>
      <w:r w:rsidR="0027709C" w:rsidRPr="0027709C">
        <w:rPr>
          <w:rFonts w:ascii="Times New Roman" w:hAnsi="Times New Roman" w:cs="Times New Roman"/>
          <w:sz w:val="24"/>
          <w:szCs w:val="24"/>
        </w:rPr>
        <w:t xml:space="preserve"> Riscos de Conformidade ou </w:t>
      </w:r>
      <w:r w:rsidR="0027709C" w:rsidRPr="00B71E4A">
        <w:rPr>
          <w:rFonts w:ascii="Times New Roman" w:hAnsi="Times New Roman" w:cs="Times New Roman"/>
          <w:i/>
          <w:sz w:val="24"/>
          <w:szCs w:val="24"/>
        </w:rPr>
        <w:t>"</w:t>
      </w:r>
      <w:proofErr w:type="spellStart"/>
      <w:r w:rsidR="0027709C" w:rsidRPr="00B71E4A">
        <w:rPr>
          <w:rFonts w:ascii="Times New Roman" w:hAnsi="Times New Roman" w:cs="Times New Roman"/>
          <w:i/>
          <w:sz w:val="24"/>
          <w:szCs w:val="24"/>
        </w:rPr>
        <w:t>Compliance</w:t>
      </w:r>
      <w:proofErr w:type="spellEnd"/>
      <w:r w:rsidR="0027709C" w:rsidRPr="00B71E4A">
        <w:rPr>
          <w:rFonts w:ascii="Times New Roman" w:hAnsi="Times New Roman" w:cs="Times New Roman"/>
          <w:i/>
          <w:sz w:val="24"/>
          <w:szCs w:val="24"/>
        </w:rPr>
        <w:t>"</w:t>
      </w:r>
      <w:r w:rsidR="0027709C" w:rsidRPr="0027709C">
        <w:rPr>
          <w:rFonts w:ascii="Times New Roman" w:hAnsi="Times New Roman" w:cs="Times New Roman"/>
          <w:sz w:val="24"/>
          <w:szCs w:val="24"/>
        </w:rPr>
        <w:t xml:space="preserve">: resultantes de sanções legais ou regulatórias, de perda financeira ou de reputação que a empresa pode sofrer como resultado da falha no cumprimento da aplicação de leis, acordos, regulamentos, código de conduta e/ou das políticas; </w:t>
      </w:r>
      <w:proofErr w:type="gramStart"/>
      <w:r w:rsidR="0027709C" w:rsidRPr="0027709C">
        <w:rPr>
          <w:rFonts w:ascii="Times New Roman" w:hAnsi="Times New Roman" w:cs="Times New Roman"/>
          <w:sz w:val="24"/>
          <w:szCs w:val="24"/>
        </w:rPr>
        <w:t>e</w:t>
      </w:r>
      <w:proofErr w:type="gramEnd"/>
      <w:r w:rsidR="0027709C" w:rsidRPr="0027709C">
        <w:rPr>
          <w:rFonts w:ascii="Times New Roman" w:hAnsi="Times New Roman" w:cs="Times New Roman"/>
          <w:sz w:val="24"/>
          <w:szCs w:val="24"/>
        </w:rPr>
        <w:t xml:space="preserve"> </w:t>
      </w:r>
    </w:p>
    <w:p w:rsid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w:t>
      </w:r>
      <w:r w:rsidR="0025106D">
        <w:rPr>
          <w:rFonts w:ascii="Times New Roman" w:hAnsi="Times New Roman" w:cs="Times New Roman"/>
          <w:b/>
          <w:sz w:val="24"/>
          <w:szCs w:val="24"/>
        </w:rPr>
        <w:t>20</w:t>
      </w:r>
      <w:r w:rsidR="0027709C" w:rsidRPr="0027709C">
        <w:rPr>
          <w:rFonts w:ascii="Times New Roman" w:hAnsi="Times New Roman" w:cs="Times New Roman"/>
          <w:b/>
          <w:sz w:val="24"/>
          <w:szCs w:val="24"/>
        </w:rPr>
        <w:t xml:space="preserve">.4. </w:t>
      </w:r>
      <w:r w:rsidR="0027709C" w:rsidRPr="0027709C">
        <w:rPr>
          <w:rFonts w:ascii="Times New Roman" w:hAnsi="Times New Roman" w:cs="Times New Roman"/>
          <w:sz w:val="24"/>
          <w:szCs w:val="24"/>
        </w:rPr>
        <w:t xml:space="preserve">Riscos Financeiros: são classificados em: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w:t>
      </w:r>
      <w:r w:rsidR="0025106D">
        <w:rPr>
          <w:rFonts w:ascii="Times New Roman" w:hAnsi="Times New Roman" w:cs="Times New Roman"/>
          <w:b/>
          <w:sz w:val="24"/>
          <w:szCs w:val="24"/>
        </w:rPr>
        <w:t>20</w:t>
      </w:r>
      <w:r w:rsidR="0027709C" w:rsidRPr="0027709C">
        <w:rPr>
          <w:rFonts w:ascii="Times New Roman" w:hAnsi="Times New Roman" w:cs="Times New Roman"/>
          <w:b/>
          <w:sz w:val="24"/>
          <w:szCs w:val="24"/>
        </w:rPr>
        <w:t>.4.1.</w:t>
      </w:r>
      <w:r w:rsidR="0027709C" w:rsidRPr="0027709C">
        <w:rPr>
          <w:rFonts w:ascii="Times New Roman" w:hAnsi="Times New Roman" w:cs="Times New Roman"/>
          <w:sz w:val="24"/>
          <w:szCs w:val="24"/>
        </w:rPr>
        <w:t xml:space="preserve"> Riscos de Mercado, que decorrem da possibilidade de perdas que podem ser ocasionadas por mudanças no comportamento das taxas de juros, do câmbio e de outros fatores não previstos;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8.</w:t>
      </w:r>
      <w:r w:rsidR="0025106D">
        <w:rPr>
          <w:rFonts w:ascii="Times New Roman" w:hAnsi="Times New Roman" w:cs="Times New Roman"/>
          <w:b/>
          <w:sz w:val="24"/>
          <w:szCs w:val="24"/>
        </w:rPr>
        <w:t>20</w:t>
      </w:r>
      <w:r w:rsidR="0027709C" w:rsidRPr="0027709C">
        <w:rPr>
          <w:rFonts w:ascii="Times New Roman" w:hAnsi="Times New Roman" w:cs="Times New Roman"/>
          <w:b/>
          <w:sz w:val="24"/>
          <w:szCs w:val="24"/>
        </w:rPr>
        <w:t xml:space="preserve">.4.2. </w:t>
      </w:r>
      <w:r w:rsidR="0027709C" w:rsidRPr="0027709C">
        <w:rPr>
          <w:rFonts w:ascii="Times New Roman" w:hAnsi="Times New Roman" w:cs="Times New Roman"/>
          <w:sz w:val="24"/>
          <w:szCs w:val="24"/>
        </w:rPr>
        <w:t xml:space="preserve">Riscos de crédito, definidos como a possibilidade de perda resultante da incerteza quanto ao recebimento de valores pactuados com tomadores de empréstimos, contrapartes de contratos ou emissões de títulos; </w:t>
      </w:r>
      <w:proofErr w:type="gramStart"/>
      <w:r w:rsidR="0027709C" w:rsidRPr="0027709C">
        <w:rPr>
          <w:rFonts w:ascii="Times New Roman" w:hAnsi="Times New Roman" w:cs="Times New Roman"/>
          <w:sz w:val="24"/>
          <w:szCs w:val="24"/>
        </w:rPr>
        <w:t>e</w:t>
      </w:r>
      <w:proofErr w:type="gramEnd"/>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w:t>
      </w:r>
      <w:r w:rsidR="0025106D">
        <w:rPr>
          <w:rFonts w:ascii="Times New Roman" w:hAnsi="Times New Roman" w:cs="Times New Roman"/>
          <w:b/>
          <w:sz w:val="24"/>
          <w:szCs w:val="24"/>
        </w:rPr>
        <w:t>20</w:t>
      </w:r>
      <w:r w:rsidR="0027709C" w:rsidRPr="0027709C">
        <w:rPr>
          <w:rFonts w:ascii="Times New Roman" w:hAnsi="Times New Roman" w:cs="Times New Roman"/>
          <w:b/>
          <w:sz w:val="24"/>
          <w:szCs w:val="24"/>
        </w:rPr>
        <w:t>.4.3.</w:t>
      </w:r>
      <w:r w:rsidR="0027709C" w:rsidRPr="0027709C">
        <w:rPr>
          <w:rFonts w:ascii="Times New Roman" w:hAnsi="Times New Roman" w:cs="Times New Roman"/>
          <w:sz w:val="24"/>
          <w:szCs w:val="24"/>
        </w:rPr>
        <w:t xml:space="preserve"> Riscos de liquidez, que indicam a possibilidade de perda decorrente da incapacidade de realizar uma transação em tempo razoável e sem perda significativa de valor ou a possibilidade de falta de recursos para honrar os compromissos assumidos em função do descasamento entre os ativos e passivos. </w:t>
      </w:r>
    </w:p>
    <w:p w:rsidR="00FD2A8F" w:rsidRDefault="00FD2A8F" w:rsidP="0027709C">
      <w:pPr>
        <w:spacing w:after="0" w:line="240" w:lineRule="auto"/>
        <w:jc w:val="both"/>
        <w:rPr>
          <w:rFonts w:ascii="Times New Roman" w:hAnsi="Times New Roman" w:cs="Times New Roman"/>
          <w:b/>
          <w:sz w:val="24"/>
          <w:szCs w:val="24"/>
        </w:rPr>
      </w:pPr>
    </w:p>
    <w:p w:rsidR="0027709C" w:rsidRP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8.2</w:t>
      </w:r>
      <w:r w:rsidR="0025106D">
        <w:rPr>
          <w:rFonts w:ascii="Times New Roman" w:hAnsi="Times New Roman" w:cs="Times New Roman"/>
          <w:b/>
          <w:sz w:val="24"/>
          <w:szCs w:val="24"/>
        </w:rPr>
        <w:t>1</w:t>
      </w:r>
      <w:r w:rsidR="0027709C">
        <w:rPr>
          <w:rFonts w:ascii="Times New Roman" w:hAnsi="Times New Roman" w:cs="Times New Roman"/>
          <w:b/>
          <w:sz w:val="24"/>
          <w:szCs w:val="24"/>
        </w:rPr>
        <w:t xml:space="preserve">. </w:t>
      </w:r>
      <w:r w:rsidR="0027709C" w:rsidRPr="0027709C">
        <w:rPr>
          <w:rFonts w:ascii="Times New Roman" w:hAnsi="Times New Roman" w:cs="Times New Roman"/>
          <w:b/>
          <w:sz w:val="24"/>
          <w:szCs w:val="24"/>
        </w:rPr>
        <w:t>Moeda Funcional e de Apresentação</w:t>
      </w: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A moeda funcional e de apresentação das demonstrações contábeis da IMBEL</w:t>
      </w:r>
      <w:r w:rsidRPr="008929A8">
        <w:rPr>
          <w:rFonts w:ascii="Times New Roman" w:hAnsi="Times New Roman" w:cs="Times New Roman"/>
          <w:sz w:val="24"/>
          <w:szCs w:val="24"/>
          <w:vertAlign w:val="superscript"/>
        </w:rPr>
        <w:t>®</w:t>
      </w:r>
      <w:r w:rsidRPr="0027709C">
        <w:rPr>
          <w:rFonts w:ascii="Times New Roman" w:hAnsi="Times New Roman" w:cs="Times New Roman"/>
          <w:sz w:val="24"/>
          <w:szCs w:val="24"/>
        </w:rPr>
        <w:t xml:space="preserve"> é o Real (R$).</w:t>
      </w:r>
    </w:p>
    <w:p w:rsidR="000A7B72" w:rsidRDefault="000A7B72" w:rsidP="0027709C">
      <w:pPr>
        <w:spacing w:after="0" w:line="240" w:lineRule="auto"/>
        <w:jc w:val="both"/>
        <w:rPr>
          <w:rFonts w:ascii="Times New Roman" w:hAnsi="Times New Roman" w:cs="Times New Roman"/>
          <w:b/>
          <w:sz w:val="24"/>
          <w:szCs w:val="24"/>
        </w:rPr>
      </w:pPr>
    </w:p>
    <w:p w:rsidR="0027709C" w:rsidRP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8.2</w:t>
      </w:r>
      <w:r w:rsidR="0025106D">
        <w:rPr>
          <w:rFonts w:ascii="Times New Roman" w:hAnsi="Times New Roman" w:cs="Times New Roman"/>
          <w:b/>
          <w:sz w:val="24"/>
          <w:szCs w:val="24"/>
        </w:rPr>
        <w:t>2</w:t>
      </w:r>
      <w:r w:rsidR="0027709C" w:rsidRPr="0027709C">
        <w:rPr>
          <w:rFonts w:ascii="Times New Roman" w:hAnsi="Times New Roman" w:cs="Times New Roman"/>
          <w:b/>
          <w:sz w:val="24"/>
          <w:szCs w:val="24"/>
        </w:rPr>
        <w:t>.</w:t>
      </w:r>
      <w:r w:rsidR="0027709C">
        <w:rPr>
          <w:rFonts w:ascii="Times New Roman" w:hAnsi="Times New Roman" w:cs="Times New Roman"/>
          <w:b/>
          <w:sz w:val="24"/>
          <w:szCs w:val="24"/>
        </w:rPr>
        <w:t xml:space="preserve"> </w:t>
      </w:r>
      <w:r w:rsidR="0027709C" w:rsidRPr="0027709C">
        <w:rPr>
          <w:rFonts w:ascii="Times New Roman" w:hAnsi="Times New Roman" w:cs="Times New Roman"/>
          <w:b/>
          <w:sz w:val="24"/>
          <w:szCs w:val="24"/>
        </w:rPr>
        <w:t xml:space="preserve">Redução ao Valor Recuperável </w:t>
      </w:r>
      <w:r w:rsidR="0027709C" w:rsidRPr="00B71E4A">
        <w:rPr>
          <w:rFonts w:ascii="Times New Roman" w:hAnsi="Times New Roman" w:cs="Times New Roman"/>
          <w:b/>
          <w:i/>
          <w:sz w:val="24"/>
          <w:szCs w:val="24"/>
        </w:rPr>
        <w:t>(</w:t>
      </w:r>
      <w:proofErr w:type="spellStart"/>
      <w:r w:rsidR="0027709C" w:rsidRPr="00B71E4A">
        <w:rPr>
          <w:rFonts w:ascii="Times New Roman" w:hAnsi="Times New Roman" w:cs="Times New Roman"/>
          <w:b/>
          <w:i/>
          <w:sz w:val="24"/>
          <w:szCs w:val="24"/>
        </w:rPr>
        <w:t>impairment</w:t>
      </w:r>
      <w:proofErr w:type="spellEnd"/>
      <w:r w:rsidR="0027709C" w:rsidRPr="00B71E4A">
        <w:rPr>
          <w:rFonts w:ascii="Times New Roman" w:hAnsi="Times New Roman" w:cs="Times New Roman"/>
          <w:b/>
          <w:i/>
          <w:sz w:val="24"/>
          <w:szCs w:val="24"/>
        </w:rPr>
        <w:t>)</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8.2</w:t>
      </w:r>
      <w:r w:rsidR="0025106D">
        <w:rPr>
          <w:rFonts w:ascii="Times New Roman" w:hAnsi="Times New Roman" w:cs="Times New Roman"/>
          <w:b/>
          <w:sz w:val="24"/>
          <w:szCs w:val="24"/>
        </w:rPr>
        <w:t>2</w:t>
      </w:r>
      <w:r w:rsidR="0027709C" w:rsidRPr="00D96695">
        <w:rPr>
          <w:rFonts w:ascii="Times New Roman" w:hAnsi="Times New Roman" w:cs="Times New Roman"/>
          <w:b/>
          <w:sz w:val="24"/>
          <w:szCs w:val="24"/>
        </w:rPr>
        <w:t xml:space="preserve">.1. </w:t>
      </w:r>
      <w:r w:rsidR="00B71E4A">
        <w:rPr>
          <w:rFonts w:ascii="Times New Roman" w:hAnsi="Times New Roman" w:cs="Times New Roman"/>
          <w:sz w:val="24"/>
          <w:szCs w:val="24"/>
        </w:rPr>
        <w:t>A empresa avalia na data</w:t>
      </w:r>
      <w:r w:rsidR="0027709C" w:rsidRPr="0027709C">
        <w:rPr>
          <w:rFonts w:ascii="Times New Roman" w:hAnsi="Times New Roman" w:cs="Times New Roman"/>
          <w:sz w:val="24"/>
          <w:szCs w:val="24"/>
        </w:rPr>
        <w:t xml:space="preserve"> do balanço se há alguma evidência objetiva que determine se um ativo, ou grupo de ativos, não é recuperável. Um ativo ou grupo de ativos é considerado como não recuperável se houver evidência objetiva de ausência de </w:t>
      </w:r>
      <w:proofErr w:type="spellStart"/>
      <w:r w:rsidR="0027709C" w:rsidRPr="0027709C">
        <w:rPr>
          <w:rFonts w:ascii="Times New Roman" w:hAnsi="Times New Roman" w:cs="Times New Roman"/>
          <w:sz w:val="24"/>
          <w:szCs w:val="24"/>
        </w:rPr>
        <w:t>recuperabilidade</w:t>
      </w:r>
      <w:proofErr w:type="spellEnd"/>
      <w:r w:rsidR="0027709C" w:rsidRPr="0027709C">
        <w:rPr>
          <w:rFonts w:ascii="Times New Roman" w:hAnsi="Times New Roman" w:cs="Times New Roman"/>
          <w:sz w:val="24"/>
          <w:szCs w:val="24"/>
        </w:rPr>
        <w:t xml:space="preserve"> como resultado de um ou mais eventos que tenham acontecido depois do reconhecimento inicial do ativo e este evento de perda tenha impacto no fluxo de caixa futuro estimado do ativo ou da Unidade Geradora de Caixa (UGC). Foi utilizado o fluxo de caixa descontado para determinar se o valor em uso das </w:t>
      </w:r>
      <w:proofErr w:type="spellStart"/>
      <w:r w:rsidR="0027709C" w:rsidRPr="0027709C">
        <w:rPr>
          <w:rFonts w:ascii="Times New Roman" w:hAnsi="Times New Roman" w:cs="Times New Roman"/>
          <w:sz w:val="24"/>
          <w:szCs w:val="24"/>
        </w:rPr>
        <w:t>UGCs</w:t>
      </w:r>
      <w:proofErr w:type="spellEnd"/>
      <w:r w:rsidR="0027709C" w:rsidRPr="0027709C">
        <w:rPr>
          <w:rFonts w:ascii="Times New Roman" w:hAnsi="Times New Roman" w:cs="Times New Roman"/>
          <w:sz w:val="24"/>
          <w:szCs w:val="24"/>
        </w:rPr>
        <w:t xml:space="preserve">, calculado para o período de </w:t>
      </w:r>
      <w:proofErr w:type="gramStart"/>
      <w:r w:rsidR="0027709C" w:rsidRPr="0027709C">
        <w:rPr>
          <w:rFonts w:ascii="Times New Roman" w:hAnsi="Times New Roman" w:cs="Times New Roman"/>
          <w:sz w:val="24"/>
          <w:szCs w:val="24"/>
        </w:rPr>
        <w:t>5</w:t>
      </w:r>
      <w:proofErr w:type="gramEnd"/>
      <w:r w:rsidR="0027709C" w:rsidRPr="0027709C">
        <w:rPr>
          <w:rFonts w:ascii="Times New Roman" w:hAnsi="Times New Roman" w:cs="Times New Roman"/>
          <w:sz w:val="24"/>
          <w:szCs w:val="24"/>
        </w:rPr>
        <w:t xml:space="preserve"> anos. Aplicou-se uma taxa de desconto de 14,4</w:t>
      </w:r>
      <w:r w:rsidR="003D5C16" w:rsidRPr="0027709C">
        <w:rPr>
          <w:rFonts w:ascii="Times New Roman" w:hAnsi="Times New Roman" w:cs="Times New Roman"/>
          <w:sz w:val="24"/>
          <w:szCs w:val="24"/>
        </w:rPr>
        <w:t>%,</w:t>
      </w:r>
      <w:r w:rsidR="0027709C" w:rsidRPr="0027709C">
        <w:rPr>
          <w:rFonts w:ascii="Times New Roman" w:hAnsi="Times New Roman" w:cs="Times New Roman"/>
          <w:sz w:val="24"/>
          <w:szCs w:val="24"/>
        </w:rPr>
        <w:t xml:space="preserve"> baseada na soma das Taxas de Longo Prazo e taxa de risco. Esta última foi equiparada às taxas utilizadas por empresas similares no mercado em que a IMBEL</w:t>
      </w:r>
      <w:r w:rsidR="0027709C" w:rsidRPr="008929A8">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xml:space="preserve"> atua.</w:t>
      </w:r>
    </w:p>
    <w:p w:rsidR="00117682" w:rsidRPr="0027709C" w:rsidRDefault="00117682"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8.2</w:t>
      </w:r>
      <w:r w:rsidR="0025106D">
        <w:rPr>
          <w:rFonts w:ascii="Times New Roman" w:hAnsi="Times New Roman" w:cs="Times New Roman"/>
          <w:b/>
          <w:sz w:val="24"/>
          <w:szCs w:val="24"/>
        </w:rPr>
        <w:t>2</w:t>
      </w:r>
      <w:r w:rsidR="0027709C" w:rsidRPr="00D96695">
        <w:rPr>
          <w:rFonts w:ascii="Times New Roman" w:hAnsi="Times New Roman" w:cs="Times New Roman"/>
          <w:b/>
          <w:sz w:val="24"/>
          <w:szCs w:val="24"/>
        </w:rPr>
        <w:t>.2.</w:t>
      </w:r>
      <w:r w:rsidR="00976200">
        <w:rPr>
          <w:rFonts w:ascii="Times New Roman" w:hAnsi="Times New Roman" w:cs="Times New Roman"/>
          <w:sz w:val="24"/>
          <w:szCs w:val="24"/>
        </w:rPr>
        <w:t xml:space="preserve"> Não foram observados, em 2024</w:t>
      </w:r>
      <w:r w:rsidR="0027709C" w:rsidRPr="0027709C">
        <w:rPr>
          <w:rFonts w:ascii="Times New Roman" w:hAnsi="Times New Roman" w:cs="Times New Roman"/>
          <w:sz w:val="24"/>
          <w:szCs w:val="24"/>
        </w:rPr>
        <w:t xml:space="preserve">, indícios internos ou externos de desvalorização significativa em seus ativos, pois não </w:t>
      </w:r>
      <w:r w:rsidR="002C1970" w:rsidRPr="0027709C">
        <w:rPr>
          <w:rFonts w:ascii="Times New Roman" w:hAnsi="Times New Roman" w:cs="Times New Roman"/>
          <w:sz w:val="24"/>
          <w:szCs w:val="24"/>
        </w:rPr>
        <w:t>houve</w:t>
      </w:r>
      <w:r w:rsidR="0027709C" w:rsidRPr="0027709C">
        <w:rPr>
          <w:rFonts w:ascii="Times New Roman" w:hAnsi="Times New Roman" w:cs="Times New Roman"/>
          <w:sz w:val="24"/>
          <w:szCs w:val="24"/>
        </w:rPr>
        <w:t xml:space="preserve"> registros de mudanças relevantes no ambiente tecnológico, de mercado, econômicos e legais da área comercial em que a IMBEL</w:t>
      </w:r>
      <w:r w:rsidR="0027709C" w:rsidRPr="007C36C0">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xml:space="preserve"> atua. Também não ocorreram indicações que o valor do ativo diminuiu significativamente ao ponto de superar as expectativas dos resultados da passagem do tempo ou uso normal. </w:t>
      </w:r>
      <w:r w:rsidR="003D3105">
        <w:rPr>
          <w:rFonts w:ascii="Times New Roman" w:hAnsi="Times New Roman" w:cs="Times New Roman"/>
          <w:sz w:val="24"/>
          <w:szCs w:val="24"/>
        </w:rPr>
        <w:t>Segue abaixo o resumo do teste</w:t>
      </w:r>
      <w:r w:rsidR="00976200">
        <w:rPr>
          <w:rFonts w:ascii="Times New Roman" w:hAnsi="Times New Roman" w:cs="Times New Roman"/>
          <w:sz w:val="24"/>
          <w:szCs w:val="24"/>
        </w:rPr>
        <w:t xml:space="preserve"> de imparidade realizado em 2024</w:t>
      </w:r>
      <w:r w:rsidR="003D3105">
        <w:rPr>
          <w:rFonts w:ascii="Times New Roman" w:hAnsi="Times New Roman" w:cs="Times New Roman"/>
          <w:sz w:val="24"/>
          <w:szCs w:val="24"/>
        </w:rPr>
        <w:t>:</w:t>
      </w:r>
    </w:p>
    <w:p w:rsidR="007473C5" w:rsidRDefault="007473C5" w:rsidP="0027709C">
      <w:pPr>
        <w:spacing w:after="0" w:line="240" w:lineRule="auto"/>
        <w:jc w:val="both"/>
        <w:rPr>
          <w:rFonts w:ascii="Times New Roman" w:hAnsi="Times New Roman" w:cs="Times New Roman"/>
          <w:sz w:val="24"/>
          <w:szCs w:val="24"/>
        </w:rPr>
      </w:pPr>
    </w:p>
    <w:p w:rsidR="007473C5" w:rsidRDefault="00655781" w:rsidP="0027709C">
      <w:pPr>
        <w:spacing w:after="0" w:line="240" w:lineRule="auto"/>
        <w:jc w:val="both"/>
        <w:rPr>
          <w:rFonts w:ascii="Times New Roman" w:hAnsi="Times New Roman" w:cs="Times New Roman"/>
          <w:sz w:val="24"/>
          <w:szCs w:val="24"/>
        </w:rPr>
      </w:pPr>
      <w:r>
        <w:rPr>
          <w:noProof/>
          <w:lang w:eastAsia="pt-BR"/>
        </w:rPr>
        <w:drawing>
          <wp:inline distT="0" distB="0" distL="0" distR="0">
            <wp:extent cx="6750685" cy="244284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6750685" cy="2442845"/>
                    </a:xfrm>
                    <a:prstGeom prst="rect">
                      <a:avLst/>
                    </a:prstGeom>
                  </pic:spPr>
                </pic:pic>
              </a:graphicData>
            </a:graphic>
          </wp:inline>
        </w:drawing>
      </w:r>
    </w:p>
    <w:p w:rsidR="003D3105" w:rsidRDefault="003D3105" w:rsidP="0027709C">
      <w:pPr>
        <w:spacing w:after="0" w:line="240" w:lineRule="auto"/>
        <w:jc w:val="both"/>
        <w:rPr>
          <w:rFonts w:ascii="Times New Roman" w:hAnsi="Times New Roman" w:cs="Times New Roman"/>
          <w:sz w:val="24"/>
          <w:szCs w:val="24"/>
        </w:rPr>
      </w:pPr>
    </w:p>
    <w:p w:rsidR="0027709C" w:rsidRPr="00D96695"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8.2</w:t>
      </w:r>
      <w:r w:rsidR="0025106D">
        <w:rPr>
          <w:rFonts w:ascii="Times New Roman" w:hAnsi="Times New Roman" w:cs="Times New Roman"/>
          <w:b/>
          <w:sz w:val="24"/>
          <w:szCs w:val="24"/>
        </w:rPr>
        <w:t>3</w:t>
      </w:r>
      <w:r w:rsidR="0027709C" w:rsidRPr="00D96695">
        <w:rPr>
          <w:rFonts w:ascii="Times New Roman" w:hAnsi="Times New Roman" w:cs="Times New Roman"/>
          <w:b/>
          <w:sz w:val="24"/>
          <w:szCs w:val="24"/>
        </w:rPr>
        <w:t>.</w:t>
      </w:r>
      <w:r w:rsidR="00D96695">
        <w:rPr>
          <w:rFonts w:ascii="Times New Roman" w:hAnsi="Times New Roman" w:cs="Times New Roman"/>
          <w:b/>
          <w:sz w:val="24"/>
          <w:szCs w:val="24"/>
        </w:rPr>
        <w:t xml:space="preserve"> </w:t>
      </w:r>
      <w:r w:rsidR="0027709C" w:rsidRPr="00D96695">
        <w:rPr>
          <w:rFonts w:ascii="Times New Roman" w:hAnsi="Times New Roman" w:cs="Times New Roman"/>
          <w:b/>
          <w:sz w:val="24"/>
          <w:szCs w:val="24"/>
        </w:rPr>
        <w:t>Estimativas Contábeis</w:t>
      </w:r>
    </w:p>
    <w:p w:rsid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 xml:space="preserve">A elaboração das demonstrações contábeis está de acordo com as práticas contábeis adotadas no Brasil </w:t>
      </w:r>
      <w:r w:rsidR="00B243E9">
        <w:rPr>
          <w:rFonts w:ascii="Times New Roman" w:hAnsi="Times New Roman" w:cs="Times New Roman"/>
          <w:sz w:val="24"/>
          <w:szCs w:val="24"/>
        </w:rPr>
        <w:t xml:space="preserve">e </w:t>
      </w:r>
      <w:r w:rsidRPr="0027709C">
        <w:rPr>
          <w:rFonts w:ascii="Times New Roman" w:hAnsi="Times New Roman" w:cs="Times New Roman"/>
          <w:sz w:val="24"/>
          <w:szCs w:val="24"/>
        </w:rPr>
        <w:t xml:space="preserve">requer que a Administração use o julgamento na determinação e registro de estimativas contábeis. Ativos e Passivos significativos sujeitos a essas estimativas e premissas incluem o valor residual do Ativo Imobilizado, Provisão para Créditos de Liquidação Duvidosa e Perdas em Estoques, bem como as provisões para riscos fiscais, trabalhistas e cíveis. A liquidação das transações envolvendo essas estimativas poderá resultar em valores diferentes dos estimados, devido </w:t>
      </w:r>
      <w:r w:rsidR="00951D91" w:rsidRPr="0027709C">
        <w:rPr>
          <w:rFonts w:ascii="Times New Roman" w:hAnsi="Times New Roman" w:cs="Times New Roman"/>
          <w:sz w:val="24"/>
          <w:szCs w:val="24"/>
        </w:rPr>
        <w:t>às</w:t>
      </w:r>
      <w:r w:rsidRPr="0027709C">
        <w:rPr>
          <w:rFonts w:ascii="Times New Roman" w:hAnsi="Times New Roman" w:cs="Times New Roman"/>
          <w:sz w:val="24"/>
          <w:szCs w:val="24"/>
        </w:rPr>
        <w:t xml:space="preserve"> imprecisões inerentes ao processo de sua determinação. A Empresa revisa as estimativas e premissas anualmente.</w:t>
      </w:r>
    </w:p>
    <w:p w:rsidR="00D96695" w:rsidRPr="00AC53FF" w:rsidRDefault="002035D4" w:rsidP="0027709C">
      <w:pPr>
        <w:spacing w:after="0" w:line="240" w:lineRule="auto"/>
        <w:jc w:val="both"/>
        <w:rPr>
          <w:rFonts w:ascii="Times New Roman" w:hAnsi="Times New Roman" w:cs="Times New Roman"/>
          <w:b/>
          <w:szCs w:val="24"/>
        </w:rPr>
      </w:pPr>
      <w:r w:rsidRPr="002035D4">
        <w:rPr>
          <w:rFonts w:ascii="Times New Roman" w:hAnsi="Times New Roman" w:cs="Times New Roman"/>
          <w:b/>
          <w:sz w:val="24"/>
          <w:szCs w:val="24"/>
        </w:rPr>
        <w:lastRenderedPageBreak/>
        <w:t>9. DISPONIBILIDADES</w:t>
      </w:r>
    </w:p>
    <w:p w:rsidR="000034DF" w:rsidRDefault="000034DF" w:rsidP="00800CEF">
      <w:pPr>
        <w:tabs>
          <w:tab w:val="left" w:pos="9195"/>
        </w:tabs>
        <w:spacing w:after="0" w:line="240" w:lineRule="auto"/>
        <w:jc w:val="both"/>
        <w:rPr>
          <w:rFonts w:ascii="Times New Roman" w:hAnsi="Times New Roman" w:cs="Times New Roman"/>
          <w:b/>
          <w:sz w:val="24"/>
          <w:szCs w:val="24"/>
        </w:rPr>
      </w:pPr>
      <w:r w:rsidRPr="00AC53FF">
        <w:rPr>
          <w:rFonts w:ascii="Times New Roman" w:hAnsi="Times New Roman" w:cs="Times New Roman"/>
          <w:b/>
          <w:szCs w:val="24"/>
        </w:rPr>
        <w:t xml:space="preserve">                                                                                                                                                                 </w:t>
      </w:r>
      <w:r w:rsidR="006B2CD9" w:rsidRPr="00AC53FF">
        <w:rPr>
          <w:rFonts w:ascii="Times New Roman" w:hAnsi="Times New Roman" w:cs="Times New Roman"/>
          <w:b/>
          <w:szCs w:val="24"/>
        </w:rPr>
        <w:t xml:space="preserve">  </w:t>
      </w:r>
      <w:r w:rsidR="00AC53FF">
        <w:rPr>
          <w:rFonts w:ascii="Times New Roman" w:hAnsi="Times New Roman" w:cs="Times New Roman"/>
          <w:b/>
          <w:szCs w:val="24"/>
        </w:rPr>
        <w:t xml:space="preserve">                </w:t>
      </w:r>
      <w:r w:rsidR="006B2CD9" w:rsidRPr="00AC53FF">
        <w:rPr>
          <w:rFonts w:ascii="Times New Roman" w:hAnsi="Times New Roman" w:cs="Times New Roman"/>
          <w:b/>
          <w:szCs w:val="24"/>
        </w:rPr>
        <w:t xml:space="preserve"> </w:t>
      </w:r>
      <w:r w:rsidRPr="00AC53FF">
        <w:rPr>
          <w:rFonts w:ascii="Times New Roman" w:hAnsi="Times New Roman" w:cs="Times New Roman"/>
          <w:b/>
          <w:szCs w:val="24"/>
        </w:rPr>
        <w:t xml:space="preserve"> R</w:t>
      </w:r>
      <w:r>
        <w:rPr>
          <w:rFonts w:ascii="Times New Roman" w:hAnsi="Times New Roman" w:cs="Times New Roman"/>
          <w:b/>
          <w:sz w:val="24"/>
          <w:szCs w:val="24"/>
        </w:rPr>
        <w:t>$ mil</w:t>
      </w:r>
    </w:p>
    <w:p w:rsidR="00C51D8A" w:rsidRDefault="00767252" w:rsidP="00E43B17">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53225" cy="1314450"/>
            <wp:effectExtent l="19050" t="0" r="9525" b="0"/>
            <wp:docPr id="36"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srcRect/>
                    <a:stretch>
                      <a:fillRect/>
                    </a:stretch>
                  </pic:blipFill>
                  <pic:spPr bwMode="auto">
                    <a:xfrm>
                      <a:off x="0" y="0"/>
                      <a:ext cx="6753225" cy="1314450"/>
                    </a:xfrm>
                    <a:prstGeom prst="rect">
                      <a:avLst/>
                    </a:prstGeom>
                    <a:noFill/>
                    <a:ln w="9525">
                      <a:noFill/>
                      <a:miter lim="800000"/>
                      <a:headEnd/>
                      <a:tailEnd/>
                    </a:ln>
                  </pic:spPr>
                </pic:pic>
              </a:graphicData>
            </a:graphic>
          </wp:inline>
        </w:drawing>
      </w:r>
    </w:p>
    <w:p w:rsidR="002035D4" w:rsidRDefault="00045DAB"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(1) </w:t>
      </w:r>
      <w:r w:rsidR="00B71E4A">
        <w:rPr>
          <w:rFonts w:ascii="Times New Roman" w:hAnsi="Times New Roman" w:cs="Times New Roman"/>
          <w:sz w:val="16"/>
          <w:szCs w:val="24"/>
        </w:rPr>
        <w:t>Composta por</w:t>
      </w:r>
      <w:r w:rsidR="002035D4" w:rsidRPr="002035D4">
        <w:rPr>
          <w:rFonts w:ascii="Times New Roman" w:hAnsi="Times New Roman" w:cs="Times New Roman"/>
          <w:sz w:val="16"/>
          <w:szCs w:val="24"/>
        </w:rPr>
        <w:t xml:space="preserve"> recursos próprios que foram recolhidos através da Guia de Recolhimento da União (GRU) na Conta Única do Tesouro </w:t>
      </w:r>
      <w:r w:rsidR="00084D6A">
        <w:rPr>
          <w:rFonts w:ascii="Times New Roman" w:hAnsi="Times New Roman" w:cs="Times New Roman"/>
          <w:sz w:val="16"/>
          <w:szCs w:val="24"/>
        </w:rPr>
        <w:t xml:space="preserve">Nacional. A movimentação dos </w:t>
      </w:r>
      <w:r w:rsidR="002035D4" w:rsidRPr="002035D4">
        <w:rPr>
          <w:rFonts w:ascii="Times New Roman" w:hAnsi="Times New Roman" w:cs="Times New Roman"/>
          <w:sz w:val="16"/>
          <w:szCs w:val="24"/>
        </w:rPr>
        <w:t>valores registrados na rubrica é realizada pelo Sistema de Administração Financeira do Governo Federal (SIAFI).</w:t>
      </w:r>
    </w:p>
    <w:p w:rsidR="00197518" w:rsidRPr="00220FC9" w:rsidRDefault="00197518"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A </w:t>
      </w:r>
      <w:r w:rsidR="00CC1894" w:rsidRPr="00B71E4A">
        <w:rPr>
          <w:rFonts w:ascii="Times New Roman" w:hAnsi="Times New Roman" w:cs="Times New Roman"/>
          <w:sz w:val="16"/>
          <w:szCs w:val="24"/>
        </w:rPr>
        <w:t>IMBEL</w:t>
      </w:r>
      <w:r w:rsidR="00CC1894" w:rsidRPr="00CC1894">
        <w:rPr>
          <w:rFonts w:ascii="Times New Roman" w:hAnsi="Times New Roman" w:cs="Times New Roman"/>
          <w:sz w:val="16"/>
          <w:szCs w:val="24"/>
          <w:vertAlign w:val="superscript"/>
        </w:rPr>
        <w:t>®</w:t>
      </w:r>
      <w:r>
        <w:rPr>
          <w:rFonts w:ascii="Times New Roman" w:hAnsi="Times New Roman" w:cs="Times New Roman"/>
          <w:sz w:val="16"/>
          <w:szCs w:val="24"/>
        </w:rPr>
        <w:t xml:space="preserve"> realizou apl</w:t>
      </w:r>
      <w:r w:rsidR="007114A0">
        <w:rPr>
          <w:rFonts w:ascii="Times New Roman" w:hAnsi="Times New Roman" w:cs="Times New Roman"/>
          <w:sz w:val="16"/>
          <w:szCs w:val="24"/>
        </w:rPr>
        <w:t>icações financeira</w:t>
      </w:r>
      <w:r w:rsidR="00804DF9">
        <w:rPr>
          <w:rFonts w:ascii="Times New Roman" w:hAnsi="Times New Roman" w:cs="Times New Roman"/>
          <w:sz w:val="16"/>
          <w:szCs w:val="24"/>
        </w:rPr>
        <w:t>s</w:t>
      </w:r>
      <w:r w:rsidR="007114A0">
        <w:rPr>
          <w:rFonts w:ascii="Times New Roman" w:hAnsi="Times New Roman" w:cs="Times New Roman"/>
          <w:sz w:val="16"/>
          <w:szCs w:val="24"/>
        </w:rPr>
        <w:t xml:space="preserve"> junto ao Banc</w:t>
      </w:r>
      <w:r>
        <w:rPr>
          <w:rFonts w:ascii="Times New Roman" w:hAnsi="Times New Roman" w:cs="Times New Roman"/>
          <w:sz w:val="16"/>
          <w:szCs w:val="24"/>
        </w:rPr>
        <w:t>o do Br</w:t>
      </w:r>
      <w:r w:rsidR="00A52560">
        <w:rPr>
          <w:rFonts w:ascii="Times New Roman" w:hAnsi="Times New Roman" w:cs="Times New Roman"/>
          <w:sz w:val="16"/>
          <w:szCs w:val="24"/>
        </w:rPr>
        <w:t>asil, obte</w:t>
      </w:r>
      <w:r w:rsidR="0078233E">
        <w:rPr>
          <w:rFonts w:ascii="Times New Roman" w:hAnsi="Times New Roman" w:cs="Times New Roman"/>
          <w:sz w:val="16"/>
          <w:szCs w:val="24"/>
        </w:rPr>
        <w:t xml:space="preserve">ndo, </w:t>
      </w:r>
      <w:r w:rsidR="0078233E" w:rsidRPr="00EF7B56">
        <w:rPr>
          <w:rFonts w:ascii="Times New Roman" w:hAnsi="Times New Roman" w:cs="Times New Roman"/>
          <w:sz w:val="16"/>
          <w:szCs w:val="24"/>
        </w:rPr>
        <w:t xml:space="preserve">no período de janeiro a </w:t>
      </w:r>
      <w:r w:rsidR="00427167">
        <w:rPr>
          <w:rFonts w:ascii="Times New Roman" w:hAnsi="Times New Roman" w:cs="Times New Roman"/>
          <w:sz w:val="16"/>
          <w:szCs w:val="24"/>
        </w:rPr>
        <w:t>junho</w:t>
      </w:r>
      <w:r w:rsidR="00220FC9" w:rsidRPr="00EF7B56">
        <w:rPr>
          <w:rFonts w:ascii="Times New Roman" w:hAnsi="Times New Roman" w:cs="Times New Roman"/>
          <w:sz w:val="16"/>
          <w:szCs w:val="24"/>
        </w:rPr>
        <w:t xml:space="preserve">, rendimentos </w:t>
      </w:r>
      <w:r w:rsidRPr="00EF7B56">
        <w:rPr>
          <w:rFonts w:ascii="Times New Roman" w:hAnsi="Times New Roman" w:cs="Times New Roman"/>
          <w:sz w:val="16"/>
          <w:szCs w:val="24"/>
        </w:rPr>
        <w:t xml:space="preserve">de R$ </w:t>
      </w:r>
      <w:r w:rsidR="00427167" w:rsidRPr="00427167">
        <w:rPr>
          <w:rFonts w:ascii="Times New Roman" w:hAnsi="Times New Roman" w:cs="Times New Roman"/>
          <w:sz w:val="16"/>
          <w:szCs w:val="24"/>
        </w:rPr>
        <w:t>11</w:t>
      </w:r>
      <w:r w:rsidR="00427167">
        <w:rPr>
          <w:rFonts w:ascii="Times New Roman" w:hAnsi="Times New Roman" w:cs="Times New Roman"/>
          <w:sz w:val="16"/>
          <w:szCs w:val="24"/>
        </w:rPr>
        <w:t>.</w:t>
      </w:r>
      <w:r w:rsidR="00427167" w:rsidRPr="00427167">
        <w:rPr>
          <w:rFonts w:ascii="Times New Roman" w:hAnsi="Times New Roman" w:cs="Times New Roman"/>
          <w:sz w:val="16"/>
          <w:szCs w:val="24"/>
        </w:rPr>
        <w:t>810</w:t>
      </w:r>
      <w:r w:rsidR="00427167">
        <w:rPr>
          <w:rFonts w:ascii="Times New Roman" w:hAnsi="Times New Roman" w:cs="Times New Roman"/>
          <w:sz w:val="16"/>
          <w:szCs w:val="24"/>
        </w:rPr>
        <w:t>.</w:t>
      </w:r>
      <w:r w:rsidR="00427167" w:rsidRPr="00427167">
        <w:rPr>
          <w:rFonts w:ascii="Times New Roman" w:hAnsi="Times New Roman" w:cs="Times New Roman"/>
          <w:sz w:val="16"/>
          <w:szCs w:val="24"/>
        </w:rPr>
        <w:t>387,69</w:t>
      </w:r>
      <w:r w:rsidR="00220FC9" w:rsidRPr="00A361D4">
        <w:rPr>
          <w:rFonts w:ascii="Times New Roman" w:hAnsi="Times New Roman" w:cs="Times New Roman"/>
          <w:color w:val="FF0000"/>
          <w:sz w:val="16"/>
          <w:szCs w:val="24"/>
        </w:rPr>
        <w:t>.</w:t>
      </w:r>
      <w:r w:rsidRPr="00220FC9">
        <w:rPr>
          <w:rFonts w:ascii="Times New Roman" w:hAnsi="Times New Roman" w:cs="Times New Roman"/>
          <w:sz w:val="16"/>
          <w:szCs w:val="24"/>
        </w:rPr>
        <w:t xml:space="preserve"> A IMBEL utiliza-se de procedimentos referentes às aplicações financeiras conforme as seguintes legi</w:t>
      </w:r>
      <w:r w:rsidR="007114A0" w:rsidRPr="00220FC9">
        <w:rPr>
          <w:rFonts w:ascii="Times New Roman" w:hAnsi="Times New Roman" w:cs="Times New Roman"/>
          <w:sz w:val="16"/>
          <w:szCs w:val="24"/>
        </w:rPr>
        <w:t>s</w:t>
      </w:r>
      <w:r w:rsidRPr="00220FC9">
        <w:rPr>
          <w:rFonts w:ascii="Times New Roman" w:hAnsi="Times New Roman" w:cs="Times New Roman"/>
          <w:sz w:val="16"/>
          <w:szCs w:val="24"/>
        </w:rPr>
        <w:t>lações:</w:t>
      </w:r>
    </w:p>
    <w:p w:rsidR="00197518" w:rsidRPr="00220FC9" w:rsidRDefault="00197518" w:rsidP="00E43B17">
      <w:pPr>
        <w:spacing w:after="0" w:line="240" w:lineRule="auto"/>
        <w:jc w:val="both"/>
        <w:rPr>
          <w:rFonts w:ascii="Times New Roman" w:hAnsi="Times New Roman" w:cs="Times New Roman"/>
          <w:sz w:val="16"/>
          <w:szCs w:val="24"/>
        </w:rPr>
      </w:pPr>
      <w:r w:rsidRPr="00220FC9">
        <w:rPr>
          <w:rFonts w:ascii="Times New Roman" w:hAnsi="Times New Roman" w:cs="Times New Roman"/>
          <w:sz w:val="16"/>
          <w:szCs w:val="24"/>
        </w:rPr>
        <w:t xml:space="preserve">- Decreto lei 1.290 de </w:t>
      </w:r>
      <w:proofErr w:type="gramStart"/>
      <w:r w:rsidRPr="00220FC9">
        <w:rPr>
          <w:rFonts w:ascii="Times New Roman" w:hAnsi="Times New Roman" w:cs="Times New Roman"/>
          <w:sz w:val="16"/>
          <w:szCs w:val="24"/>
        </w:rPr>
        <w:t>3</w:t>
      </w:r>
      <w:proofErr w:type="gramEnd"/>
      <w:r w:rsidRPr="00220FC9">
        <w:rPr>
          <w:rFonts w:ascii="Times New Roman" w:hAnsi="Times New Roman" w:cs="Times New Roman"/>
          <w:sz w:val="16"/>
          <w:szCs w:val="24"/>
        </w:rPr>
        <w:t xml:space="preserve"> DEZ/1973, art. 2º e 3º;</w:t>
      </w:r>
    </w:p>
    <w:p w:rsidR="00197518" w:rsidRDefault="00290034"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w:t>
      </w:r>
      <w:r w:rsidR="00B71E4A">
        <w:rPr>
          <w:rFonts w:ascii="Times New Roman" w:hAnsi="Times New Roman" w:cs="Times New Roman"/>
          <w:sz w:val="16"/>
          <w:szCs w:val="24"/>
        </w:rPr>
        <w:t xml:space="preserve"> </w:t>
      </w:r>
      <w:r>
        <w:rPr>
          <w:rFonts w:ascii="Times New Roman" w:hAnsi="Times New Roman" w:cs="Times New Roman"/>
          <w:sz w:val="16"/>
          <w:szCs w:val="24"/>
        </w:rPr>
        <w:t>Resolução 4.986 BACEN (Banco Central do Brasil) de 17/02/2022</w:t>
      </w:r>
      <w:r w:rsidR="00197518" w:rsidRPr="00220FC9">
        <w:rPr>
          <w:rFonts w:ascii="Times New Roman" w:hAnsi="Times New Roman" w:cs="Times New Roman"/>
          <w:sz w:val="16"/>
          <w:szCs w:val="24"/>
        </w:rPr>
        <w:t>;</w:t>
      </w:r>
    </w:p>
    <w:p w:rsidR="00B34B92" w:rsidRPr="00220FC9" w:rsidRDefault="00B34B92"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Resolução 12/2010 CA/IMBEL</w:t>
      </w:r>
      <w:r>
        <w:rPr>
          <w:rFonts w:ascii="Arial" w:hAnsi="Arial" w:cs="Arial"/>
          <w:sz w:val="16"/>
          <w:szCs w:val="24"/>
        </w:rPr>
        <w:t>®</w:t>
      </w:r>
      <w:r w:rsidR="00020D6A">
        <w:rPr>
          <w:rFonts w:ascii="Times New Roman" w:hAnsi="Times New Roman" w:cs="Times New Roman"/>
          <w:sz w:val="16"/>
          <w:szCs w:val="24"/>
        </w:rPr>
        <w:t>, que autorizou a aplicação financeira da Empresa junto ao Banco do Brasil;</w:t>
      </w:r>
    </w:p>
    <w:p w:rsidR="00376961" w:rsidRDefault="00197518"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w:t>
      </w:r>
      <w:r w:rsidR="00B71E4A">
        <w:rPr>
          <w:rFonts w:ascii="Times New Roman" w:hAnsi="Times New Roman" w:cs="Times New Roman"/>
          <w:sz w:val="16"/>
          <w:szCs w:val="24"/>
        </w:rPr>
        <w:t xml:space="preserve"> </w:t>
      </w:r>
      <w:r>
        <w:rPr>
          <w:rFonts w:ascii="Times New Roman" w:hAnsi="Times New Roman" w:cs="Times New Roman"/>
          <w:sz w:val="16"/>
          <w:szCs w:val="24"/>
        </w:rPr>
        <w:t xml:space="preserve">Macro Função SIAFI 0203505; </w:t>
      </w:r>
      <w:proofErr w:type="gramStart"/>
      <w:r>
        <w:rPr>
          <w:rFonts w:ascii="Times New Roman" w:hAnsi="Times New Roman" w:cs="Times New Roman"/>
          <w:sz w:val="16"/>
          <w:szCs w:val="24"/>
        </w:rPr>
        <w:t>e</w:t>
      </w:r>
      <w:proofErr w:type="gramEnd"/>
      <w:r w:rsidR="00376961">
        <w:rPr>
          <w:rFonts w:ascii="Times New Roman" w:hAnsi="Times New Roman" w:cs="Times New Roman"/>
          <w:sz w:val="16"/>
          <w:szCs w:val="24"/>
        </w:rPr>
        <w:t xml:space="preserve"> </w:t>
      </w:r>
    </w:p>
    <w:p w:rsidR="00AC2079" w:rsidRPr="00147660" w:rsidRDefault="00197518"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w:t>
      </w:r>
      <w:r w:rsidR="00B71E4A">
        <w:rPr>
          <w:rFonts w:ascii="Times New Roman" w:hAnsi="Times New Roman" w:cs="Times New Roman"/>
          <w:sz w:val="16"/>
          <w:szCs w:val="24"/>
        </w:rPr>
        <w:t xml:space="preserve"> </w:t>
      </w:r>
      <w:r>
        <w:rPr>
          <w:rFonts w:ascii="Times New Roman" w:hAnsi="Times New Roman" w:cs="Times New Roman"/>
          <w:sz w:val="16"/>
          <w:szCs w:val="24"/>
        </w:rPr>
        <w:t>IN 04 STN de 30/08/2004.</w:t>
      </w:r>
    </w:p>
    <w:p w:rsidR="00384B93" w:rsidRDefault="00384B93" w:rsidP="002035D4">
      <w:pPr>
        <w:spacing w:after="0" w:line="240" w:lineRule="auto"/>
        <w:jc w:val="both"/>
        <w:rPr>
          <w:rFonts w:ascii="Times New Roman" w:hAnsi="Times New Roman" w:cs="Times New Roman"/>
          <w:b/>
          <w:sz w:val="24"/>
          <w:szCs w:val="24"/>
        </w:rPr>
      </w:pPr>
    </w:p>
    <w:p w:rsidR="002035D4" w:rsidRPr="002035D4" w:rsidRDefault="002035D4" w:rsidP="002035D4">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10. CLIENTES</w:t>
      </w:r>
    </w:p>
    <w:p w:rsidR="002035D4" w:rsidRPr="002035D4" w:rsidRDefault="002035D4" w:rsidP="002035D4">
      <w:pPr>
        <w:spacing w:after="0" w:line="240" w:lineRule="auto"/>
        <w:jc w:val="both"/>
        <w:rPr>
          <w:rFonts w:ascii="Times New Roman" w:hAnsi="Times New Roman" w:cs="Times New Roman"/>
          <w:b/>
          <w:sz w:val="24"/>
          <w:szCs w:val="24"/>
        </w:rPr>
      </w:pPr>
    </w:p>
    <w:p w:rsidR="002035D4" w:rsidRDefault="002035D4" w:rsidP="002035D4">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 xml:space="preserve">10.1.  </w:t>
      </w:r>
      <w:proofErr w:type="gramStart"/>
      <w:r w:rsidRPr="002035D4">
        <w:rPr>
          <w:rFonts w:ascii="Times New Roman" w:hAnsi="Times New Roman" w:cs="Times New Roman"/>
          <w:b/>
          <w:sz w:val="24"/>
          <w:szCs w:val="24"/>
        </w:rPr>
        <w:t>Segmentação</w:t>
      </w:r>
      <w:r w:rsidR="00CD5E73">
        <w:rPr>
          <w:rFonts w:ascii="Times New Roman" w:hAnsi="Times New Roman" w:cs="Times New Roman"/>
          <w:b/>
          <w:sz w:val="24"/>
          <w:szCs w:val="24"/>
        </w:rPr>
        <w:t xml:space="preserve"> Curto</w:t>
      </w:r>
      <w:proofErr w:type="gramEnd"/>
      <w:r w:rsidR="00CD5E73">
        <w:rPr>
          <w:rFonts w:ascii="Times New Roman" w:hAnsi="Times New Roman" w:cs="Times New Roman"/>
          <w:b/>
          <w:sz w:val="24"/>
          <w:szCs w:val="24"/>
        </w:rPr>
        <w:t xml:space="preserve"> Prazo (Ativo Circulante)</w:t>
      </w:r>
    </w:p>
    <w:p w:rsidR="00800CEF" w:rsidRDefault="00800CE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6B2CD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AC53F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AC53FF">
        <w:rPr>
          <w:rFonts w:ascii="Times New Roman" w:hAnsi="Times New Roman" w:cs="Times New Roman"/>
          <w:b/>
          <w:szCs w:val="24"/>
        </w:rPr>
        <w:t>R$ mil</w:t>
      </w:r>
    </w:p>
    <w:p w:rsidR="00BE5E23" w:rsidRDefault="00C71AA5" w:rsidP="002035D4">
      <w:pPr>
        <w:spacing w:after="0" w:line="240" w:lineRule="auto"/>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53225" cy="1104900"/>
            <wp:effectExtent l="19050" t="0" r="9525" b="0"/>
            <wp:docPr id="25"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srcRect/>
                    <a:stretch>
                      <a:fillRect/>
                    </a:stretch>
                  </pic:blipFill>
                  <pic:spPr bwMode="auto">
                    <a:xfrm>
                      <a:off x="0" y="0"/>
                      <a:ext cx="6753225" cy="1104900"/>
                    </a:xfrm>
                    <a:prstGeom prst="rect">
                      <a:avLst/>
                    </a:prstGeom>
                    <a:noFill/>
                    <a:ln w="9525">
                      <a:noFill/>
                      <a:miter lim="800000"/>
                      <a:headEnd/>
                      <a:tailEnd/>
                    </a:ln>
                  </pic:spPr>
                </pic:pic>
              </a:graphicData>
            </a:graphic>
          </wp:inline>
        </w:drawing>
      </w:r>
    </w:p>
    <w:p w:rsidR="004E7E0B" w:rsidRDefault="00045DAB"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(1) </w:t>
      </w:r>
      <w:r w:rsidR="007D1D8B" w:rsidRPr="00B605B7">
        <w:rPr>
          <w:rFonts w:ascii="Times New Roman" w:hAnsi="Times New Roman" w:cs="Times New Roman"/>
          <w:sz w:val="16"/>
          <w:szCs w:val="24"/>
        </w:rPr>
        <w:t>Os recebimento</w:t>
      </w:r>
      <w:r w:rsidR="007D1D8B">
        <w:rPr>
          <w:rFonts w:ascii="Times New Roman" w:hAnsi="Times New Roman" w:cs="Times New Roman"/>
          <w:sz w:val="16"/>
          <w:szCs w:val="24"/>
        </w:rPr>
        <w:t>s</w:t>
      </w:r>
      <w:r w:rsidR="007D1D8B" w:rsidRPr="00B605B7">
        <w:rPr>
          <w:rFonts w:ascii="Times New Roman" w:hAnsi="Times New Roman" w:cs="Times New Roman"/>
          <w:sz w:val="16"/>
          <w:szCs w:val="24"/>
        </w:rPr>
        <w:t xml:space="preserve"> dos clientes da </w:t>
      </w:r>
      <w:r w:rsidR="00B71E4A" w:rsidRPr="00B71E4A">
        <w:rPr>
          <w:rFonts w:ascii="Times New Roman" w:hAnsi="Times New Roman" w:cs="Times New Roman"/>
          <w:sz w:val="16"/>
          <w:szCs w:val="24"/>
        </w:rPr>
        <w:t>IMBEL</w:t>
      </w:r>
      <w:r w:rsidR="00B71E4A" w:rsidRPr="00CC1894">
        <w:rPr>
          <w:rFonts w:ascii="Times New Roman" w:hAnsi="Times New Roman" w:cs="Times New Roman"/>
          <w:sz w:val="16"/>
          <w:szCs w:val="24"/>
          <w:vertAlign w:val="superscript"/>
        </w:rPr>
        <w:t>®</w:t>
      </w:r>
      <w:r w:rsidR="007D1D8B" w:rsidRPr="00B605B7">
        <w:rPr>
          <w:rFonts w:ascii="Times New Roman" w:hAnsi="Times New Roman" w:cs="Times New Roman"/>
          <w:sz w:val="16"/>
          <w:szCs w:val="24"/>
        </w:rPr>
        <w:t xml:space="preserve"> se dão</w:t>
      </w:r>
      <w:r w:rsidR="00B659EA" w:rsidRPr="00B605B7">
        <w:rPr>
          <w:rFonts w:ascii="Times New Roman" w:hAnsi="Times New Roman" w:cs="Times New Roman"/>
          <w:sz w:val="16"/>
          <w:szCs w:val="24"/>
        </w:rPr>
        <w:t xml:space="preserve"> por meio de</w:t>
      </w:r>
      <w:r w:rsidR="002C1970" w:rsidRPr="00B605B7">
        <w:rPr>
          <w:rFonts w:ascii="Times New Roman" w:hAnsi="Times New Roman" w:cs="Times New Roman"/>
          <w:sz w:val="16"/>
          <w:szCs w:val="24"/>
        </w:rPr>
        <w:t xml:space="preserve"> </w:t>
      </w:r>
      <w:r w:rsidR="00B71E4A" w:rsidRPr="00B605B7">
        <w:rPr>
          <w:rFonts w:ascii="Times New Roman" w:hAnsi="Times New Roman" w:cs="Times New Roman"/>
          <w:sz w:val="16"/>
          <w:szCs w:val="24"/>
        </w:rPr>
        <w:t xml:space="preserve">Guia de Recolhimento da União </w:t>
      </w:r>
      <w:r w:rsidR="00B71E4A">
        <w:rPr>
          <w:rFonts w:ascii="Times New Roman" w:hAnsi="Times New Roman" w:cs="Times New Roman"/>
          <w:sz w:val="16"/>
          <w:szCs w:val="24"/>
        </w:rPr>
        <w:t>(</w:t>
      </w:r>
      <w:r w:rsidR="00B659EA" w:rsidRPr="00B605B7">
        <w:rPr>
          <w:rFonts w:ascii="Times New Roman" w:hAnsi="Times New Roman" w:cs="Times New Roman"/>
          <w:sz w:val="16"/>
          <w:szCs w:val="24"/>
        </w:rPr>
        <w:t>GRU</w:t>
      </w:r>
      <w:r w:rsidR="00B71E4A">
        <w:rPr>
          <w:rFonts w:ascii="Times New Roman" w:hAnsi="Times New Roman" w:cs="Times New Roman"/>
          <w:sz w:val="16"/>
          <w:szCs w:val="24"/>
        </w:rPr>
        <w:t xml:space="preserve">) </w:t>
      </w:r>
      <w:r w:rsidR="00B659EA" w:rsidRPr="00B605B7">
        <w:rPr>
          <w:rFonts w:ascii="Times New Roman" w:hAnsi="Times New Roman" w:cs="Times New Roman"/>
          <w:sz w:val="16"/>
          <w:szCs w:val="24"/>
        </w:rPr>
        <w:t xml:space="preserve">e </w:t>
      </w:r>
      <w:r w:rsidR="00B71E4A">
        <w:rPr>
          <w:rFonts w:ascii="Times New Roman" w:hAnsi="Times New Roman" w:cs="Times New Roman"/>
          <w:sz w:val="16"/>
          <w:szCs w:val="24"/>
        </w:rPr>
        <w:t xml:space="preserve">as </w:t>
      </w:r>
      <w:r w:rsidR="00B659EA" w:rsidRPr="00B605B7">
        <w:rPr>
          <w:rFonts w:ascii="Times New Roman" w:hAnsi="Times New Roman" w:cs="Times New Roman"/>
          <w:sz w:val="16"/>
          <w:szCs w:val="24"/>
        </w:rPr>
        <w:t>antecipações orçamentárias de transferências</w:t>
      </w:r>
      <w:r w:rsidR="00926D97">
        <w:rPr>
          <w:rFonts w:ascii="Times New Roman" w:hAnsi="Times New Roman" w:cs="Times New Roman"/>
          <w:sz w:val="16"/>
          <w:szCs w:val="24"/>
        </w:rPr>
        <w:t xml:space="preserve">, via </w:t>
      </w:r>
      <w:r w:rsidR="00F71B9C">
        <w:rPr>
          <w:rFonts w:ascii="Times New Roman" w:hAnsi="Times New Roman" w:cs="Times New Roman"/>
          <w:sz w:val="16"/>
          <w:szCs w:val="24"/>
        </w:rPr>
        <w:t>SIAFI</w:t>
      </w:r>
      <w:r w:rsidR="004E7E0B">
        <w:rPr>
          <w:rFonts w:ascii="Times New Roman" w:hAnsi="Times New Roman" w:cs="Times New Roman"/>
          <w:sz w:val="16"/>
          <w:szCs w:val="24"/>
        </w:rPr>
        <w:t>:</w:t>
      </w:r>
    </w:p>
    <w:p w:rsidR="002F4983" w:rsidRDefault="00870D94"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w:t>
      </w:r>
      <w:r w:rsidR="00B541BC">
        <w:rPr>
          <w:rFonts w:ascii="Times New Roman" w:hAnsi="Times New Roman" w:cs="Times New Roman"/>
          <w:sz w:val="16"/>
          <w:szCs w:val="24"/>
        </w:rPr>
        <w:t xml:space="preserve"> Houve reclassificação de títulos </w:t>
      </w:r>
      <w:proofErr w:type="spellStart"/>
      <w:r w:rsidR="00B541BC">
        <w:rPr>
          <w:rFonts w:ascii="Times New Roman" w:hAnsi="Times New Roman" w:cs="Times New Roman"/>
          <w:sz w:val="16"/>
          <w:szCs w:val="24"/>
        </w:rPr>
        <w:t>judicializados</w:t>
      </w:r>
      <w:proofErr w:type="spellEnd"/>
      <w:r w:rsidR="00B541BC">
        <w:rPr>
          <w:rFonts w:ascii="Times New Roman" w:hAnsi="Times New Roman" w:cs="Times New Roman"/>
          <w:sz w:val="16"/>
          <w:szCs w:val="24"/>
        </w:rPr>
        <w:t xml:space="preserve"> da filial FPV no valor de R$ </w:t>
      </w:r>
      <w:r>
        <w:rPr>
          <w:rFonts w:ascii="Times New Roman" w:hAnsi="Times New Roman" w:cs="Times New Roman"/>
          <w:sz w:val="16"/>
          <w:szCs w:val="24"/>
        </w:rPr>
        <w:t xml:space="preserve">43.776,00 </w:t>
      </w:r>
      <w:r w:rsidR="00B541BC">
        <w:rPr>
          <w:rFonts w:ascii="Times New Roman" w:hAnsi="Times New Roman" w:cs="Times New Roman"/>
          <w:sz w:val="16"/>
          <w:szCs w:val="24"/>
        </w:rPr>
        <w:t>e da Filial FE no valor de R$</w:t>
      </w:r>
      <w:bookmarkStart w:id="1" w:name="_MON_1693921100"/>
      <w:bookmarkEnd w:id="1"/>
      <w:r>
        <w:rPr>
          <w:rFonts w:ascii="Times New Roman" w:hAnsi="Times New Roman" w:cs="Times New Roman"/>
          <w:sz w:val="16"/>
          <w:szCs w:val="24"/>
        </w:rPr>
        <w:t>63.446,57</w:t>
      </w:r>
      <w:r w:rsidR="004E7E0B">
        <w:rPr>
          <w:rFonts w:ascii="Times New Roman" w:hAnsi="Times New Roman" w:cs="Times New Roman"/>
          <w:sz w:val="16"/>
          <w:szCs w:val="24"/>
        </w:rPr>
        <w:t>;</w:t>
      </w:r>
    </w:p>
    <w:p w:rsidR="004E7E0B" w:rsidRDefault="004E7E0B"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 Houve reclassificação</w:t>
      </w:r>
      <w:r w:rsidRPr="00EF7B56">
        <w:rPr>
          <w:rFonts w:ascii="Times New Roman" w:hAnsi="Times New Roman" w:cs="Times New Roman"/>
          <w:sz w:val="16"/>
          <w:szCs w:val="24"/>
        </w:rPr>
        <w:t xml:space="preserve"> de R$21,7 mil de valores a receber de órgãos </w:t>
      </w:r>
      <w:proofErr w:type="gramStart"/>
      <w:r w:rsidRPr="00EF7B56">
        <w:rPr>
          <w:rFonts w:ascii="Times New Roman" w:hAnsi="Times New Roman" w:cs="Times New Roman"/>
          <w:sz w:val="16"/>
          <w:szCs w:val="24"/>
        </w:rPr>
        <w:t>públicos</w:t>
      </w:r>
      <w:r>
        <w:rPr>
          <w:rFonts w:ascii="Times New Roman" w:hAnsi="Times New Roman" w:cs="Times New Roman"/>
          <w:sz w:val="16"/>
          <w:szCs w:val="24"/>
        </w:rPr>
        <w:t>,</w:t>
      </w:r>
      <w:proofErr w:type="gramEnd"/>
      <w:r>
        <w:rPr>
          <w:rFonts w:ascii="Times New Roman" w:hAnsi="Times New Roman" w:cs="Times New Roman"/>
          <w:sz w:val="16"/>
          <w:szCs w:val="24"/>
        </w:rPr>
        <w:t>referente a TED registrado inicialmente como circulante</w:t>
      </w:r>
      <w:r w:rsidRPr="00EF7B56">
        <w:rPr>
          <w:rFonts w:ascii="Times New Roman" w:hAnsi="Times New Roman" w:cs="Times New Roman"/>
          <w:sz w:val="16"/>
          <w:szCs w:val="24"/>
        </w:rPr>
        <w:t>.</w:t>
      </w:r>
    </w:p>
    <w:p w:rsidR="00B541BC" w:rsidRDefault="00B541BC" w:rsidP="002035D4">
      <w:pPr>
        <w:spacing w:after="0" w:line="240" w:lineRule="auto"/>
        <w:jc w:val="both"/>
        <w:rPr>
          <w:rFonts w:ascii="Times New Roman" w:hAnsi="Times New Roman" w:cs="Times New Roman"/>
          <w:b/>
          <w:sz w:val="24"/>
          <w:szCs w:val="24"/>
        </w:rPr>
      </w:pPr>
    </w:p>
    <w:p w:rsidR="002035D4" w:rsidRDefault="002035D4" w:rsidP="002035D4">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w:t>
      </w:r>
      <w:r w:rsidR="000854A1">
        <w:rPr>
          <w:rFonts w:ascii="Times New Roman" w:hAnsi="Times New Roman" w:cs="Times New Roman"/>
          <w:b/>
          <w:sz w:val="24"/>
          <w:szCs w:val="24"/>
        </w:rPr>
        <w:t>0.1</w:t>
      </w:r>
      <w:r w:rsidRPr="002035D4">
        <w:rPr>
          <w:rFonts w:ascii="Times New Roman" w:hAnsi="Times New Roman" w:cs="Times New Roman"/>
          <w:b/>
          <w:sz w:val="24"/>
          <w:szCs w:val="24"/>
        </w:rPr>
        <w:t>.</w:t>
      </w:r>
      <w:r w:rsidR="000854A1">
        <w:rPr>
          <w:rFonts w:ascii="Times New Roman" w:hAnsi="Times New Roman" w:cs="Times New Roman"/>
          <w:b/>
          <w:sz w:val="24"/>
          <w:szCs w:val="24"/>
        </w:rPr>
        <w:t>1</w:t>
      </w:r>
      <w:r w:rsidR="005626FF">
        <w:rPr>
          <w:rFonts w:ascii="Times New Roman" w:hAnsi="Times New Roman" w:cs="Times New Roman"/>
          <w:b/>
          <w:sz w:val="24"/>
          <w:szCs w:val="24"/>
        </w:rPr>
        <w:t>.</w:t>
      </w:r>
      <w:r w:rsidRPr="002035D4">
        <w:rPr>
          <w:rFonts w:ascii="Times New Roman" w:hAnsi="Times New Roman" w:cs="Times New Roman"/>
          <w:b/>
          <w:sz w:val="24"/>
          <w:szCs w:val="24"/>
        </w:rPr>
        <w:t xml:space="preserve">  Provisão para Créditos de Liquidação Duvidosa</w:t>
      </w:r>
    </w:p>
    <w:p w:rsidR="003D54F8" w:rsidRDefault="003D54F8" w:rsidP="002035D4">
      <w:pPr>
        <w:spacing w:after="0" w:line="240" w:lineRule="auto"/>
        <w:jc w:val="both"/>
        <w:rPr>
          <w:rFonts w:ascii="Times New Roman" w:hAnsi="Times New Roman" w:cs="Times New Roman"/>
          <w:sz w:val="24"/>
          <w:szCs w:val="24"/>
        </w:rPr>
      </w:pPr>
    </w:p>
    <w:p w:rsidR="002035D4" w:rsidRDefault="002035D4" w:rsidP="002035D4">
      <w:pPr>
        <w:spacing w:after="0" w:line="240" w:lineRule="auto"/>
        <w:jc w:val="both"/>
        <w:rPr>
          <w:rFonts w:ascii="Times New Roman" w:hAnsi="Times New Roman" w:cs="Times New Roman"/>
          <w:sz w:val="24"/>
          <w:szCs w:val="24"/>
        </w:rPr>
      </w:pPr>
      <w:r w:rsidRPr="002035D4">
        <w:rPr>
          <w:rFonts w:ascii="Times New Roman" w:hAnsi="Times New Roman" w:cs="Times New Roman"/>
          <w:sz w:val="24"/>
          <w:szCs w:val="24"/>
        </w:rPr>
        <w:t>A rubrica "Provisão para Créditos de Liquidação Duvidosa" (PCLD) é constituída levando em consideração o seguinte quadro:</w:t>
      </w:r>
    </w:p>
    <w:p w:rsidR="00800CEF" w:rsidRPr="00800CEF" w:rsidRDefault="00800CEF" w:rsidP="00FB352B">
      <w:pPr>
        <w:spacing w:after="0" w:line="240" w:lineRule="auto"/>
        <w:jc w:val="right"/>
        <w:rPr>
          <w:rFonts w:ascii="Times New Roman" w:hAnsi="Times New Roman" w:cs="Times New Roman"/>
          <w:b/>
          <w:sz w:val="24"/>
          <w:szCs w:val="24"/>
        </w:rPr>
      </w:pPr>
      <w:r w:rsidRPr="00AC53FF">
        <w:rPr>
          <w:rFonts w:ascii="Times New Roman" w:hAnsi="Times New Roman" w:cs="Times New Roman"/>
          <w:b/>
          <w:szCs w:val="24"/>
        </w:rPr>
        <w:t>R$ mil</w:t>
      </w:r>
    </w:p>
    <w:p w:rsidR="002035D4" w:rsidRPr="00EF7B56" w:rsidRDefault="002D78EA" w:rsidP="002035D4">
      <w:pPr>
        <w:spacing w:after="0" w:line="240" w:lineRule="auto"/>
        <w:jc w:val="both"/>
        <w:rPr>
          <w:rFonts w:ascii="Times New Roman" w:hAnsi="Times New Roman" w:cs="Times New Roman"/>
          <w:sz w:val="16"/>
          <w:szCs w:val="24"/>
        </w:rPr>
      </w:pPr>
      <w:r>
        <w:rPr>
          <w:rFonts w:ascii="Times New Roman" w:hAnsi="Times New Roman" w:cs="Times New Roman"/>
          <w:noProof/>
          <w:sz w:val="24"/>
          <w:szCs w:val="24"/>
          <w:lang w:eastAsia="pt-BR"/>
        </w:rPr>
        <w:drawing>
          <wp:inline distT="0" distB="0" distL="0" distR="0">
            <wp:extent cx="6734175" cy="2495550"/>
            <wp:effectExtent l="19050" t="0" r="9525" b="0"/>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6734175" cy="2495550"/>
                    </a:xfrm>
                    <a:prstGeom prst="rect">
                      <a:avLst/>
                    </a:prstGeom>
                    <a:noFill/>
                    <a:ln w="9525">
                      <a:noFill/>
                      <a:miter lim="800000"/>
                      <a:headEnd/>
                      <a:tailEnd/>
                    </a:ln>
                  </pic:spPr>
                </pic:pic>
              </a:graphicData>
            </a:graphic>
          </wp:inline>
        </w:drawing>
      </w:r>
      <w:r w:rsidR="00A04E47">
        <w:rPr>
          <w:rFonts w:ascii="Times New Roman" w:hAnsi="Times New Roman" w:cs="Times New Roman"/>
          <w:sz w:val="24"/>
          <w:szCs w:val="24"/>
        </w:rPr>
        <w:t xml:space="preserve"> </w:t>
      </w:r>
      <w:r w:rsidR="00045DAB" w:rsidRPr="00EF7B56">
        <w:rPr>
          <w:rFonts w:ascii="Times New Roman" w:hAnsi="Times New Roman" w:cs="Times New Roman"/>
          <w:sz w:val="16"/>
          <w:szCs w:val="24"/>
        </w:rPr>
        <w:t xml:space="preserve">(1) </w:t>
      </w:r>
      <w:r w:rsidR="002035D4" w:rsidRPr="00EF7B56">
        <w:rPr>
          <w:rFonts w:ascii="Times New Roman" w:hAnsi="Times New Roman" w:cs="Times New Roman"/>
          <w:sz w:val="16"/>
          <w:szCs w:val="24"/>
        </w:rPr>
        <w:t>Excluídas as duplicatas de vendas a</w:t>
      </w:r>
      <w:r w:rsidR="00CC1894">
        <w:rPr>
          <w:rFonts w:ascii="Times New Roman" w:hAnsi="Times New Roman" w:cs="Times New Roman"/>
          <w:sz w:val="16"/>
          <w:szCs w:val="24"/>
        </w:rPr>
        <w:t>os</w:t>
      </w:r>
      <w:r w:rsidR="002035D4" w:rsidRPr="00EF7B56">
        <w:rPr>
          <w:rFonts w:ascii="Times New Roman" w:hAnsi="Times New Roman" w:cs="Times New Roman"/>
          <w:sz w:val="16"/>
          <w:szCs w:val="24"/>
        </w:rPr>
        <w:t xml:space="preserve"> Órgãos Públicos</w:t>
      </w:r>
      <w:r w:rsidR="00CC1894">
        <w:rPr>
          <w:rFonts w:ascii="Times New Roman" w:hAnsi="Times New Roman" w:cs="Times New Roman"/>
          <w:sz w:val="16"/>
          <w:szCs w:val="24"/>
        </w:rPr>
        <w:t>,</w:t>
      </w:r>
      <w:r w:rsidR="002035D4" w:rsidRPr="00EF7B56">
        <w:rPr>
          <w:rFonts w:ascii="Times New Roman" w:hAnsi="Times New Roman" w:cs="Times New Roman"/>
          <w:sz w:val="16"/>
          <w:szCs w:val="24"/>
        </w:rPr>
        <w:t xml:space="preserve"> dado a sazonalidade no comportamento desses clientes atrelados a seus respectivos trâmites orçamentários</w:t>
      </w:r>
      <w:r w:rsidR="00E449E4">
        <w:rPr>
          <w:rFonts w:ascii="Times New Roman" w:hAnsi="Times New Roman" w:cs="Times New Roman"/>
          <w:sz w:val="16"/>
          <w:szCs w:val="24"/>
        </w:rPr>
        <w:t xml:space="preserve"> e cobranças administrativas</w:t>
      </w:r>
      <w:r w:rsidR="00D8135E">
        <w:rPr>
          <w:rFonts w:ascii="Times New Roman" w:hAnsi="Times New Roman" w:cs="Times New Roman"/>
          <w:sz w:val="16"/>
          <w:szCs w:val="24"/>
        </w:rPr>
        <w:t>. Recla</w:t>
      </w:r>
      <w:r w:rsidR="00BA031D">
        <w:rPr>
          <w:rFonts w:ascii="Times New Roman" w:hAnsi="Times New Roman" w:cs="Times New Roman"/>
          <w:sz w:val="16"/>
          <w:szCs w:val="24"/>
        </w:rPr>
        <w:t xml:space="preserve">ssificação de títulos </w:t>
      </w:r>
      <w:proofErr w:type="spellStart"/>
      <w:r w:rsidR="00BA031D">
        <w:rPr>
          <w:rFonts w:ascii="Times New Roman" w:hAnsi="Times New Roman" w:cs="Times New Roman"/>
          <w:sz w:val="16"/>
          <w:szCs w:val="24"/>
        </w:rPr>
        <w:t>judicializados</w:t>
      </w:r>
      <w:proofErr w:type="spellEnd"/>
      <w:r w:rsidR="00BA031D">
        <w:rPr>
          <w:rFonts w:ascii="Times New Roman" w:hAnsi="Times New Roman" w:cs="Times New Roman"/>
          <w:sz w:val="16"/>
          <w:szCs w:val="24"/>
        </w:rPr>
        <w:t xml:space="preserve"> da filial FPV no valor de R$ 43.776,00 e da Filial FE no valor de R$63.446,57</w:t>
      </w:r>
      <w:r w:rsidR="002035D4" w:rsidRPr="00EF7B56">
        <w:rPr>
          <w:rFonts w:ascii="Times New Roman" w:hAnsi="Times New Roman" w:cs="Times New Roman"/>
          <w:sz w:val="16"/>
          <w:szCs w:val="24"/>
        </w:rPr>
        <w:t>.</w:t>
      </w:r>
    </w:p>
    <w:p w:rsidR="002035D4" w:rsidRPr="00EF7B56" w:rsidRDefault="002035D4" w:rsidP="002035D4">
      <w:pPr>
        <w:spacing w:after="0" w:line="240" w:lineRule="auto"/>
        <w:jc w:val="both"/>
        <w:rPr>
          <w:rFonts w:ascii="Times New Roman" w:hAnsi="Times New Roman" w:cs="Times New Roman"/>
          <w:sz w:val="16"/>
          <w:szCs w:val="24"/>
        </w:rPr>
      </w:pPr>
    </w:p>
    <w:p w:rsidR="005C3DDA" w:rsidRDefault="005C3DDA" w:rsidP="005C3DDA">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lastRenderedPageBreak/>
        <w:t>10.</w:t>
      </w:r>
      <w:r>
        <w:rPr>
          <w:rFonts w:ascii="Times New Roman" w:hAnsi="Times New Roman" w:cs="Times New Roman"/>
          <w:b/>
          <w:sz w:val="24"/>
          <w:szCs w:val="24"/>
        </w:rPr>
        <w:t>1.2</w:t>
      </w:r>
      <w:r w:rsidRPr="002035D4">
        <w:rPr>
          <w:rFonts w:ascii="Times New Roman" w:hAnsi="Times New Roman" w:cs="Times New Roman"/>
          <w:b/>
          <w:sz w:val="24"/>
          <w:szCs w:val="24"/>
        </w:rPr>
        <w:t xml:space="preserve">.  </w:t>
      </w:r>
      <w:r>
        <w:rPr>
          <w:rFonts w:ascii="Times New Roman" w:hAnsi="Times New Roman" w:cs="Times New Roman"/>
          <w:b/>
          <w:sz w:val="24"/>
          <w:szCs w:val="24"/>
        </w:rPr>
        <w:t>Detalhamento d</w:t>
      </w:r>
      <w:r w:rsidR="0048784E">
        <w:rPr>
          <w:rFonts w:ascii="Times New Roman" w:hAnsi="Times New Roman" w:cs="Times New Roman"/>
          <w:b/>
          <w:sz w:val="24"/>
          <w:szCs w:val="24"/>
        </w:rPr>
        <w:t>e</w:t>
      </w:r>
      <w:r>
        <w:rPr>
          <w:rFonts w:ascii="Times New Roman" w:hAnsi="Times New Roman" w:cs="Times New Roman"/>
          <w:b/>
          <w:sz w:val="24"/>
          <w:szCs w:val="24"/>
        </w:rPr>
        <w:t xml:space="preserve"> Clientes Por Filial</w:t>
      </w:r>
    </w:p>
    <w:p w:rsidR="005C3DDA" w:rsidRDefault="005C3DDA" w:rsidP="005C3DDA">
      <w:pPr>
        <w:spacing w:after="0" w:line="240" w:lineRule="auto"/>
        <w:jc w:val="both"/>
        <w:rPr>
          <w:rFonts w:ascii="Times New Roman" w:hAnsi="Times New Roman" w:cs="Times New Roman"/>
          <w:b/>
          <w:sz w:val="24"/>
          <w:szCs w:val="24"/>
        </w:rPr>
      </w:pPr>
    </w:p>
    <w:p w:rsidR="005C3DDA" w:rsidRDefault="00C71AA5" w:rsidP="005C3DDA">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53225" cy="2600325"/>
            <wp:effectExtent l="19050" t="0" r="9525" b="0"/>
            <wp:docPr id="33"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srcRect/>
                    <a:stretch>
                      <a:fillRect/>
                    </a:stretch>
                  </pic:blipFill>
                  <pic:spPr bwMode="auto">
                    <a:xfrm>
                      <a:off x="0" y="0"/>
                      <a:ext cx="6753225" cy="2600325"/>
                    </a:xfrm>
                    <a:prstGeom prst="rect">
                      <a:avLst/>
                    </a:prstGeom>
                    <a:noFill/>
                    <a:ln w="9525">
                      <a:noFill/>
                      <a:miter lim="800000"/>
                      <a:headEnd/>
                      <a:tailEnd/>
                    </a:ln>
                  </pic:spPr>
                </pic:pic>
              </a:graphicData>
            </a:graphic>
          </wp:inline>
        </w:drawing>
      </w:r>
    </w:p>
    <w:p w:rsidR="005C3DDA" w:rsidRPr="005C3DDA" w:rsidRDefault="005C3DDA" w:rsidP="000854A1">
      <w:pPr>
        <w:spacing w:after="0" w:line="240" w:lineRule="auto"/>
        <w:jc w:val="both"/>
        <w:rPr>
          <w:rFonts w:ascii="Times New Roman" w:hAnsi="Times New Roman" w:cs="Times New Roman"/>
          <w:sz w:val="16"/>
          <w:szCs w:val="24"/>
        </w:rPr>
      </w:pPr>
      <w:r w:rsidRPr="005C3DDA">
        <w:rPr>
          <w:rFonts w:ascii="Times New Roman" w:hAnsi="Times New Roman" w:cs="Times New Roman"/>
          <w:sz w:val="16"/>
          <w:szCs w:val="24"/>
        </w:rPr>
        <w:t>(1) Os clientes registrados no circulante são referentes a contratos</w:t>
      </w:r>
      <w:r>
        <w:rPr>
          <w:rFonts w:ascii="Times New Roman" w:hAnsi="Times New Roman" w:cs="Times New Roman"/>
          <w:sz w:val="16"/>
          <w:szCs w:val="24"/>
        </w:rPr>
        <w:t>.</w:t>
      </w:r>
      <w:r w:rsidR="00EE4FF7">
        <w:rPr>
          <w:rFonts w:ascii="Times New Roman" w:hAnsi="Times New Roman" w:cs="Times New Roman"/>
          <w:sz w:val="16"/>
          <w:szCs w:val="24"/>
        </w:rPr>
        <w:t xml:space="preserve"> Os valores Registrados na REPI são referente </w:t>
      </w:r>
      <w:proofErr w:type="gramStart"/>
      <w:r w:rsidR="00EE4FF7">
        <w:rPr>
          <w:rFonts w:ascii="Times New Roman" w:hAnsi="Times New Roman" w:cs="Times New Roman"/>
          <w:sz w:val="16"/>
          <w:szCs w:val="24"/>
        </w:rPr>
        <w:t>a</w:t>
      </w:r>
      <w:proofErr w:type="gramEnd"/>
      <w:r w:rsidR="00EE4FF7">
        <w:rPr>
          <w:rFonts w:ascii="Times New Roman" w:hAnsi="Times New Roman" w:cs="Times New Roman"/>
          <w:sz w:val="16"/>
          <w:szCs w:val="24"/>
        </w:rPr>
        <w:t xml:space="preserve"> venda do excedente de energia elétrica no mercado livre de energia conforme contrato.</w:t>
      </w:r>
    </w:p>
    <w:p w:rsidR="005C3DDA" w:rsidRDefault="005C3DDA" w:rsidP="000854A1">
      <w:pPr>
        <w:spacing w:after="0" w:line="240" w:lineRule="auto"/>
        <w:jc w:val="both"/>
        <w:rPr>
          <w:rFonts w:ascii="Times New Roman" w:hAnsi="Times New Roman" w:cs="Times New Roman"/>
          <w:b/>
          <w:sz w:val="24"/>
          <w:szCs w:val="24"/>
        </w:rPr>
      </w:pPr>
    </w:p>
    <w:p w:rsidR="000854A1" w:rsidRDefault="000854A1" w:rsidP="000854A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10.2</w:t>
      </w:r>
      <w:r w:rsidRPr="002035D4">
        <w:rPr>
          <w:rFonts w:ascii="Times New Roman" w:hAnsi="Times New Roman" w:cs="Times New Roman"/>
          <w:b/>
          <w:sz w:val="24"/>
          <w:szCs w:val="24"/>
        </w:rPr>
        <w:t>.  Segmentação</w:t>
      </w:r>
      <w:r w:rsidR="00555BE5">
        <w:rPr>
          <w:rFonts w:ascii="Times New Roman" w:hAnsi="Times New Roman" w:cs="Times New Roman"/>
          <w:b/>
          <w:sz w:val="24"/>
          <w:szCs w:val="24"/>
        </w:rPr>
        <w:t xml:space="preserve"> </w:t>
      </w:r>
      <w:r>
        <w:rPr>
          <w:rFonts w:ascii="Times New Roman" w:hAnsi="Times New Roman" w:cs="Times New Roman"/>
          <w:b/>
          <w:sz w:val="24"/>
          <w:szCs w:val="24"/>
        </w:rPr>
        <w:t>de Longo Prazo (Ativo Não Circulante)</w:t>
      </w:r>
    </w:p>
    <w:p w:rsidR="00800CEF" w:rsidRDefault="00800CEF" w:rsidP="000854A1">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6B2CD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CB14C2">
        <w:rPr>
          <w:rFonts w:ascii="Times New Roman" w:hAnsi="Times New Roman" w:cs="Times New Roman"/>
          <w:b/>
          <w:sz w:val="24"/>
          <w:szCs w:val="24"/>
        </w:rPr>
        <w:t xml:space="preserve"> </w:t>
      </w:r>
      <w:r w:rsidRPr="00CB14C2">
        <w:rPr>
          <w:rFonts w:ascii="Times New Roman" w:hAnsi="Times New Roman" w:cs="Times New Roman"/>
          <w:b/>
          <w:szCs w:val="24"/>
        </w:rPr>
        <w:t>R$ mil</w:t>
      </w:r>
    </w:p>
    <w:p w:rsidR="001051A1" w:rsidRPr="00CB14C2" w:rsidRDefault="00C71AA5" w:rsidP="000854A1">
      <w:pPr>
        <w:spacing w:after="0" w:line="240" w:lineRule="auto"/>
        <w:jc w:val="both"/>
        <w:rPr>
          <w:rFonts w:ascii="Times New Roman" w:hAnsi="Times New Roman" w:cs="Times New Roman"/>
          <w:b/>
          <w:szCs w:val="24"/>
        </w:rPr>
      </w:pPr>
      <w:r>
        <w:rPr>
          <w:rFonts w:ascii="Times New Roman" w:hAnsi="Times New Roman" w:cs="Times New Roman"/>
          <w:b/>
          <w:noProof/>
          <w:szCs w:val="24"/>
          <w:lang w:eastAsia="pt-BR"/>
        </w:rPr>
        <w:drawing>
          <wp:inline distT="0" distB="0" distL="0" distR="0">
            <wp:extent cx="6753225" cy="1038225"/>
            <wp:effectExtent l="19050" t="0" r="9525" b="0"/>
            <wp:docPr id="35"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srcRect/>
                    <a:stretch>
                      <a:fillRect/>
                    </a:stretch>
                  </pic:blipFill>
                  <pic:spPr bwMode="auto">
                    <a:xfrm>
                      <a:off x="0" y="0"/>
                      <a:ext cx="6753225" cy="1038225"/>
                    </a:xfrm>
                    <a:prstGeom prst="rect">
                      <a:avLst/>
                    </a:prstGeom>
                    <a:noFill/>
                    <a:ln w="9525">
                      <a:noFill/>
                      <a:miter lim="800000"/>
                      <a:headEnd/>
                      <a:tailEnd/>
                    </a:ln>
                  </pic:spPr>
                </pic:pic>
              </a:graphicData>
            </a:graphic>
          </wp:inline>
        </w:drawing>
      </w:r>
    </w:p>
    <w:p w:rsidR="000854A1" w:rsidRDefault="00045DAB" w:rsidP="000854A1">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(1) </w:t>
      </w:r>
      <w:r w:rsidR="000854A1" w:rsidRPr="00B605B7">
        <w:rPr>
          <w:rFonts w:ascii="Times New Roman" w:hAnsi="Times New Roman" w:cs="Times New Roman"/>
          <w:sz w:val="16"/>
          <w:szCs w:val="24"/>
        </w:rPr>
        <w:t>Os recebimento</w:t>
      </w:r>
      <w:r w:rsidR="00CC1894">
        <w:rPr>
          <w:rFonts w:ascii="Times New Roman" w:hAnsi="Times New Roman" w:cs="Times New Roman"/>
          <w:sz w:val="16"/>
          <w:szCs w:val="24"/>
        </w:rPr>
        <w:t xml:space="preserve">s </w:t>
      </w:r>
      <w:r w:rsidR="000854A1" w:rsidRPr="00B605B7">
        <w:rPr>
          <w:rFonts w:ascii="Times New Roman" w:hAnsi="Times New Roman" w:cs="Times New Roman"/>
          <w:sz w:val="16"/>
          <w:szCs w:val="24"/>
        </w:rPr>
        <w:t xml:space="preserve">dos clientes </w:t>
      </w:r>
      <w:r w:rsidR="00047490">
        <w:rPr>
          <w:rFonts w:ascii="Times New Roman" w:hAnsi="Times New Roman" w:cs="Times New Roman"/>
          <w:sz w:val="16"/>
          <w:szCs w:val="24"/>
        </w:rPr>
        <w:t xml:space="preserve">da </w:t>
      </w:r>
      <w:r w:rsidR="00CC1894" w:rsidRPr="00B71E4A">
        <w:rPr>
          <w:rFonts w:ascii="Times New Roman" w:hAnsi="Times New Roman" w:cs="Times New Roman"/>
          <w:sz w:val="16"/>
          <w:szCs w:val="24"/>
        </w:rPr>
        <w:t>IMBEL</w:t>
      </w:r>
      <w:r w:rsidR="00CC1894" w:rsidRPr="00CC1894">
        <w:rPr>
          <w:rFonts w:ascii="Times New Roman" w:hAnsi="Times New Roman" w:cs="Times New Roman"/>
          <w:sz w:val="16"/>
          <w:szCs w:val="24"/>
          <w:vertAlign w:val="superscript"/>
        </w:rPr>
        <w:t>®</w:t>
      </w:r>
      <w:r w:rsidR="00CC1894">
        <w:rPr>
          <w:rFonts w:ascii="Times New Roman" w:hAnsi="Times New Roman" w:cs="Times New Roman"/>
          <w:sz w:val="16"/>
          <w:szCs w:val="24"/>
        </w:rPr>
        <w:t>, via Termo de Execução Descentralizada (TED)</w:t>
      </w:r>
      <w:r w:rsidR="00047490">
        <w:rPr>
          <w:rFonts w:ascii="Times New Roman" w:hAnsi="Times New Roman" w:cs="Times New Roman"/>
          <w:sz w:val="16"/>
          <w:szCs w:val="24"/>
        </w:rPr>
        <w:t xml:space="preserve"> ocorrem</w:t>
      </w:r>
      <w:r w:rsidR="00276A4C">
        <w:rPr>
          <w:rFonts w:ascii="Times New Roman" w:hAnsi="Times New Roman" w:cs="Times New Roman"/>
          <w:sz w:val="16"/>
          <w:szCs w:val="24"/>
        </w:rPr>
        <w:t xml:space="preserve"> por meio </w:t>
      </w:r>
      <w:r w:rsidR="00555BE5">
        <w:rPr>
          <w:rFonts w:ascii="Times New Roman" w:hAnsi="Times New Roman" w:cs="Times New Roman"/>
          <w:sz w:val="16"/>
          <w:szCs w:val="24"/>
        </w:rPr>
        <w:t xml:space="preserve">de </w:t>
      </w:r>
      <w:r w:rsidR="000854A1" w:rsidRPr="00B605B7">
        <w:rPr>
          <w:rFonts w:ascii="Times New Roman" w:hAnsi="Times New Roman" w:cs="Times New Roman"/>
          <w:sz w:val="16"/>
          <w:szCs w:val="24"/>
        </w:rPr>
        <w:t>antecipações orçamentárias de transferências</w:t>
      </w:r>
      <w:r w:rsidR="00CC1894">
        <w:rPr>
          <w:rFonts w:ascii="Times New Roman" w:hAnsi="Times New Roman" w:cs="Times New Roman"/>
          <w:sz w:val="16"/>
          <w:szCs w:val="24"/>
        </w:rPr>
        <w:t xml:space="preserve"> </w:t>
      </w:r>
      <w:r w:rsidR="0046037C">
        <w:rPr>
          <w:rFonts w:ascii="Times New Roman" w:hAnsi="Times New Roman" w:cs="Times New Roman"/>
          <w:sz w:val="16"/>
          <w:szCs w:val="24"/>
        </w:rPr>
        <w:t>dos Órgãos Públicos</w:t>
      </w:r>
      <w:r w:rsidR="00CC1894">
        <w:rPr>
          <w:rFonts w:ascii="Times New Roman" w:hAnsi="Times New Roman" w:cs="Times New Roman"/>
          <w:sz w:val="16"/>
          <w:szCs w:val="24"/>
        </w:rPr>
        <w:t xml:space="preserve">, via SIAFI, </w:t>
      </w:r>
      <w:r w:rsidR="00047490">
        <w:rPr>
          <w:rFonts w:ascii="Times New Roman" w:hAnsi="Times New Roman" w:cs="Times New Roman"/>
          <w:sz w:val="16"/>
          <w:szCs w:val="24"/>
        </w:rPr>
        <w:t xml:space="preserve">com </w:t>
      </w:r>
      <w:r w:rsidR="0046037C">
        <w:rPr>
          <w:rFonts w:ascii="Times New Roman" w:hAnsi="Times New Roman" w:cs="Times New Roman"/>
          <w:sz w:val="16"/>
          <w:szCs w:val="24"/>
        </w:rPr>
        <w:t>os</w:t>
      </w:r>
      <w:r w:rsidR="000854A1" w:rsidRPr="00B605B7">
        <w:rPr>
          <w:rFonts w:ascii="Times New Roman" w:hAnsi="Times New Roman" w:cs="Times New Roman"/>
          <w:sz w:val="16"/>
          <w:szCs w:val="24"/>
        </w:rPr>
        <w:t xml:space="preserve"> quais a</w:t>
      </w:r>
      <w:r w:rsidR="00276A4C">
        <w:rPr>
          <w:rFonts w:ascii="Times New Roman" w:hAnsi="Times New Roman" w:cs="Times New Roman"/>
          <w:sz w:val="16"/>
          <w:szCs w:val="24"/>
        </w:rPr>
        <w:t xml:space="preserve"> </w:t>
      </w:r>
      <w:r w:rsidR="00CC1894">
        <w:rPr>
          <w:rFonts w:ascii="Times New Roman" w:hAnsi="Times New Roman" w:cs="Times New Roman"/>
          <w:sz w:val="16"/>
          <w:szCs w:val="24"/>
        </w:rPr>
        <w:t xml:space="preserve">empresa </w:t>
      </w:r>
      <w:r w:rsidR="00276A4C">
        <w:rPr>
          <w:rFonts w:ascii="Times New Roman" w:hAnsi="Times New Roman" w:cs="Times New Roman"/>
          <w:sz w:val="16"/>
          <w:szCs w:val="24"/>
        </w:rPr>
        <w:t xml:space="preserve">possui contratos de </w:t>
      </w:r>
      <w:r w:rsidR="00CC1894">
        <w:rPr>
          <w:rFonts w:ascii="Times New Roman" w:hAnsi="Times New Roman" w:cs="Times New Roman"/>
          <w:sz w:val="16"/>
          <w:szCs w:val="24"/>
        </w:rPr>
        <w:t>TED</w:t>
      </w:r>
      <w:r w:rsidR="000854A1" w:rsidRPr="00B605B7">
        <w:rPr>
          <w:rFonts w:ascii="Times New Roman" w:hAnsi="Times New Roman" w:cs="Times New Roman"/>
          <w:sz w:val="16"/>
          <w:szCs w:val="24"/>
        </w:rPr>
        <w:t>.</w:t>
      </w:r>
      <w:r w:rsidR="00276A4C">
        <w:rPr>
          <w:rFonts w:ascii="Times New Roman" w:hAnsi="Times New Roman" w:cs="Times New Roman"/>
          <w:sz w:val="16"/>
          <w:szCs w:val="24"/>
        </w:rPr>
        <w:t xml:space="preserve"> </w:t>
      </w:r>
      <w:r w:rsidR="00CC1894">
        <w:rPr>
          <w:rFonts w:ascii="Times New Roman" w:hAnsi="Times New Roman" w:cs="Times New Roman"/>
          <w:sz w:val="16"/>
          <w:szCs w:val="24"/>
        </w:rPr>
        <w:t>A rubrica de Clientes TED</w:t>
      </w:r>
      <w:r w:rsidR="00047490">
        <w:rPr>
          <w:rFonts w:ascii="Times New Roman" w:hAnsi="Times New Roman" w:cs="Times New Roman"/>
          <w:sz w:val="16"/>
          <w:szCs w:val="24"/>
        </w:rPr>
        <w:t xml:space="preserve"> </w:t>
      </w:r>
      <w:r w:rsidR="002C1970">
        <w:rPr>
          <w:rFonts w:ascii="Times New Roman" w:hAnsi="Times New Roman" w:cs="Times New Roman"/>
          <w:sz w:val="16"/>
          <w:szCs w:val="24"/>
        </w:rPr>
        <w:t>foi reclassificada</w:t>
      </w:r>
      <w:r w:rsidR="00047490">
        <w:rPr>
          <w:rFonts w:ascii="Times New Roman" w:hAnsi="Times New Roman" w:cs="Times New Roman"/>
          <w:sz w:val="16"/>
          <w:szCs w:val="24"/>
        </w:rPr>
        <w:t xml:space="preserve"> </w:t>
      </w:r>
      <w:r w:rsidR="00CC1894">
        <w:rPr>
          <w:rFonts w:ascii="Times New Roman" w:hAnsi="Times New Roman" w:cs="Times New Roman"/>
          <w:sz w:val="16"/>
          <w:szCs w:val="24"/>
        </w:rPr>
        <w:t>para</w:t>
      </w:r>
      <w:r w:rsidR="00276A4C">
        <w:rPr>
          <w:rFonts w:ascii="Times New Roman" w:hAnsi="Times New Roman" w:cs="Times New Roman"/>
          <w:sz w:val="16"/>
          <w:szCs w:val="24"/>
        </w:rPr>
        <w:t xml:space="preserve"> longo prazo, por diversos fatores</w:t>
      </w:r>
      <w:r w:rsidR="00047490">
        <w:rPr>
          <w:rFonts w:ascii="Times New Roman" w:hAnsi="Times New Roman" w:cs="Times New Roman"/>
          <w:sz w:val="16"/>
          <w:szCs w:val="24"/>
        </w:rPr>
        <w:t>, a saber</w:t>
      </w:r>
      <w:r w:rsidR="00276A4C">
        <w:rPr>
          <w:rFonts w:ascii="Times New Roman" w:hAnsi="Times New Roman" w:cs="Times New Roman"/>
          <w:sz w:val="16"/>
          <w:szCs w:val="24"/>
        </w:rPr>
        <w:t>:</w:t>
      </w:r>
    </w:p>
    <w:p w:rsidR="00276A4C" w:rsidRPr="00276A4C" w:rsidRDefault="002C1970" w:rsidP="008168F3">
      <w:pPr>
        <w:pStyle w:val="PargrafodaLista"/>
        <w:numPr>
          <w:ilvl w:val="0"/>
          <w:numId w:val="23"/>
        </w:numPr>
        <w:spacing w:after="0" w:line="240" w:lineRule="auto"/>
        <w:ind w:left="142" w:hanging="142"/>
        <w:jc w:val="both"/>
        <w:rPr>
          <w:rFonts w:ascii="Times New Roman" w:hAnsi="Times New Roman" w:cs="Times New Roman"/>
          <w:sz w:val="16"/>
          <w:szCs w:val="24"/>
        </w:rPr>
      </w:pPr>
      <w:r w:rsidRPr="00276A4C">
        <w:rPr>
          <w:rFonts w:ascii="Times New Roman" w:hAnsi="Times New Roman" w:cs="Times New Roman"/>
          <w:sz w:val="16"/>
          <w:szCs w:val="24"/>
        </w:rPr>
        <w:t>Dificuldade na execução orçamentária na compra de matéria-prima internacional escassa para o produto devido à alta demanda</w:t>
      </w:r>
      <w:r w:rsidR="00276A4C">
        <w:rPr>
          <w:rFonts w:ascii="Times New Roman" w:hAnsi="Times New Roman" w:cs="Times New Roman"/>
          <w:sz w:val="16"/>
          <w:szCs w:val="24"/>
        </w:rPr>
        <w:t xml:space="preserve"> mundial</w:t>
      </w:r>
      <w:r w:rsidR="00276A4C" w:rsidRPr="00276A4C">
        <w:rPr>
          <w:rFonts w:ascii="Times New Roman" w:hAnsi="Times New Roman" w:cs="Times New Roman"/>
          <w:sz w:val="16"/>
          <w:szCs w:val="24"/>
        </w:rPr>
        <w:t>;</w:t>
      </w:r>
    </w:p>
    <w:p w:rsidR="00276A4C" w:rsidRPr="00276A4C" w:rsidRDefault="00276A4C" w:rsidP="008168F3">
      <w:pPr>
        <w:pStyle w:val="PargrafodaLista"/>
        <w:numPr>
          <w:ilvl w:val="0"/>
          <w:numId w:val="23"/>
        </w:numPr>
        <w:spacing w:after="0" w:line="240" w:lineRule="auto"/>
        <w:ind w:left="142" w:hanging="142"/>
        <w:jc w:val="both"/>
        <w:rPr>
          <w:rFonts w:ascii="Times New Roman" w:hAnsi="Times New Roman" w:cs="Times New Roman"/>
          <w:sz w:val="16"/>
          <w:szCs w:val="24"/>
        </w:rPr>
      </w:pPr>
      <w:r w:rsidRPr="00276A4C">
        <w:rPr>
          <w:rFonts w:ascii="Times New Roman" w:hAnsi="Times New Roman" w:cs="Times New Roman"/>
          <w:sz w:val="16"/>
          <w:szCs w:val="24"/>
        </w:rPr>
        <w:t>Impre</w:t>
      </w:r>
      <w:r w:rsidR="00C67797">
        <w:rPr>
          <w:rFonts w:ascii="Times New Roman" w:hAnsi="Times New Roman" w:cs="Times New Roman"/>
          <w:sz w:val="16"/>
          <w:szCs w:val="24"/>
        </w:rPr>
        <w:t>vi</w:t>
      </w:r>
      <w:r w:rsidRPr="00276A4C">
        <w:rPr>
          <w:rFonts w:ascii="Times New Roman" w:hAnsi="Times New Roman" w:cs="Times New Roman"/>
          <w:sz w:val="16"/>
          <w:szCs w:val="24"/>
        </w:rPr>
        <w:t xml:space="preserve">sibilidade na entrega do produto pelo fato do processo produtivo ser longo; </w:t>
      </w:r>
      <w:proofErr w:type="gramStart"/>
      <w:r w:rsidRPr="00276A4C">
        <w:rPr>
          <w:rFonts w:ascii="Times New Roman" w:hAnsi="Times New Roman" w:cs="Times New Roman"/>
          <w:sz w:val="16"/>
          <w:szCs w:val="24"/>
        </w:rPr>
        <w:t>e</w:t>
      </w:r>
      <w:proofErr w:type="gramEnd"/>
    </w:p>
    <w:p w:rsidR="00276A4C" w:rsidRPr="00276A4C" w:rsidRDefault="00276A4C" w:rsidP="008168F3">
      <w:pPr>
        <w:pStyle w:val="PargrafodaLista"/>
        <w:numPr>
          <w:ilvl w:val="0"/>
          <w:numId w:val="23"/>
        </w:numPr>
        <w:spacing w:after="0" w:line="240" w:lineRule="auto"/>
        <w:ind w:left="142" w:hanging="142"/>
        <w:jc w:val="both"/>
        <w:rPr>
          <w:rFonts w:ascii="Times New Roman" w:hAnsi="Times New Roman" w:cs="Times New Roman"/>
          <w:b/>
          <w:sz w:val="24"/>
          <w:szCs w:val="24"/>
        </w:rPr>
      </w:pPr>
      <w:r w:rsidRPr="00276A4C">
        <w:rPr>
          <w:rFonts w:ascii="Times New Roman" w:hAnsi="Times New Roman" w:cs="Times New Roman"/>
          <w:sz w:val="16"/>
          <w:szCs w:val="24"/>
        </w:rPr>
        <w:t xml:space="preserve">Dependência do Órgão Público contratante para </w:t>
      </w:r>
      <w:r w:rsidR="002C1970" w:rsidRPr="00276A4C">
        <w:rPr>
          <w:rFonts w:ascii="Times New Roman" w:hAnsi="Times New Roman" w:cs="Times New Roman"/>
          <w:sz w:val="16"/>
          <w:szCs w:val="24"/>
        </w:rPr>
        <w:t>o encerramento da prestação de contas</w:t>
      </w:r>
      <w:r w:rsidR="002C1970">
        <w:rPr>
          <w:rFonts w:ascii="Times New Roman" w:hAnsi="Times New Roman" w:cs="Times New Roman"/>
          <w:sz w:val="16"/>
          <w:szCs w:val="24"/>
        </w:rPr>
        <w:t xml:space="preserve"> devido aos trâmites orçamentários</w:t>
      </w:r>
      <w:r w:rsidRPr="00276A4C">
        <w:rPr>
          <w:rFonts w:ascii="Times New Roman" w:hAnsi="Times New Roman" w:cs="Times New Roman"/>
          <w:sz w:val="16"/>
          <w:szCs w:val="24"/>
        </w:rPr>
        <w:t xml:space="preserve">; </w:t>
      </w:r>
    </w:p>
    <w:p w:rsidR="000854A1" w:rsidRPr="00C30B8F" w:rsidRDefault="008168F3" w:rsidP="008168F3">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w:t>
      </w:r>
      <w:r w:rsidR="00F71B9C">
        <w:rPr>
          <w:rFonts w:ascii="Times New Roman" w:hAnsi="Times New Roman" w:cs="Times New Roman"/>
          <w:sz w:val="16"/>
          <w:szCs w:val="24"/>
        </w:rPr>
        <w:t>2)</w:t>
      </w:r>
      <w:r w:rsidR="00F71B9C" w:rsidRPr="008B1D68">
        <w:rPr>
          <w:rFonts w:ascii="Times New Roman" w:hAnsi="Times New Roman" w:cs="Times New Roman"/>
          <w:sz w:val="16"/>
          <w:szCs w:val="24"/>
        </w:rPr>
        <w:t xml:space="preserve"> No</w:t>
      </w:r>
      <w:r w:rsidR="008B1D68" w:rsidRPr="008B1D68">
        <w:rPr>
          <w:rFonts w:ascii="Times New Roman" w:hAnsi="Times New Roman" w:cs="Times New Roman"/>
          <w:sz w:val="16"/>
          <w:szCs w:val="24"/>
        </w:rPr>
        <w:t xml:space="preserve"> 2º trimestre de 2024, foi realizada uma reclassificação dos clientes </w:t>
      </w:r>
      <w:proofErr w:type="spellStart"/>
      <w:r w:rsidR="008B1D68" w:rsidRPr="008B1D68">
        <w:rPr>
          <w:rFonts w:ascii="Times New Roman" w:hAnsi="Times New Roman" w:cs="Times New Roman"/>
          <w:sz w:val="16"/>
          <w:szCs w:val="24"/>
        </w:rPr>
        <w:t>judicializ</w:t>
      </w:r>
      <w:r w:rsidR="008B1D68">
        <w:rPr>
          <w:rFonts w:ascii="Times New Roman" w:hAnsi="Times New Roman" w:cs="Times New Roman"/>
          <w:sz w:val="16"/>
          <w:szCs w:val="24"/>
        </w:rPr>
        <w:t>ados</w:t>
      </w:r>
      <w:proofErr w:type="spellEnd"/>
      <w:r w:rsidR="008B1D68">
        <w:rPr>
          <w:rFonts w:ascii="Times New Roman" w:hAnsi="Times New Roman" w:cs="Times New Roman"/>
          <w:sz w:val="16"/>
          <w:szCs w:val="24"/>
        </w:rPr>
        <w:t xml:space="preserve"> no balanço patrimonial da E</w:t>
      </w:r>
      <w:r w:rsidR="008B1D68" w:rsidRPr="008B1D68">
        <w:rPr>
          <w:rFonts w:ascii="Times New Roman" w:hAnsi="Times New Roman" w:cs="Times New Roman"/>
          <w:sz w:val="16"/>
          <w:szCs w:val="24"/>
        </w:rPr>
        <w:t xml:space="preserve">mpresa, passando </w:t>
      </w:r>
      <w:r w:rsidR="00B541BC">
        <w:rPr>
          <w:rFonts w:ascii="Times New Roman" w:hAnsi="Times New Roman" w:cs="Times New Roman"/>
          <w:sz w:val="16"/>
          <w:szCs w:val="24"/>
        </w:rPr>
        <w:t>do circulante para o não circulante</w:t>
      </w:r>
      <w:r w:rsidR="008B1D68" w:rsidRPr="008B1D68">
        <w:rPr>
          <w:rFonts w:ascii="Times New Roman" w:hAnsi="Times New Roman" w:cs="Times New Roman"/>
          <w:sz w:val="16"/>
          <w:szCs w:val="24"/>
        </w:rPr>
        <w:t xml:space="preserve">. Essa decisão foi baseada em uma análise detalhada dos trâmites judiciais associados a esses clientes, que indicou uma extensão significativa nos prazos de resolução dos processos em andamento. </w:t>
      </w:r>
    </w:p>
    <w:p w:rsidR="00147660" w:rsidRDefault="00147660" w:rsidP="000854A1">
      <w:pPr>
        <w:spacing w:after="0" w:line="240" w:lineRule="auto"/>
        <w:jc w:val="both"/>
        <w:rPr>
          <w:rFonts w:ascii="Times New Roman" w:hAnsi="Times New Roman" w:cs="Times New Roman"/>
          <w:b/>
          <w:sz w:val="24"/>
          <w:szCs w:val="24"/>
        </w:rPr>
      </w:pPr>
    </w:p>
    <w:p w:rsidR="000854A1" w:rsidRDefault="000854A1" w:rsidP="000854A1">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w:t>
      </w:r>
      <w:r>
        <w:rPr>
          <w:rFonts w:ascii="Times New Roman" w:hAnsi="Times New Roman" w:cs="Times New Roman"/>
          <w:b/>
          <w:sz w:val="24"/>
          <w:szCs w:val="24"/>
        </w:rPr>
        <w:t>0.2</w:t>
      </w:r>
      <w:r w:rsidRPr="002035D4">
        <w:rPr>
          <w:rFonts w:ascii="Times New Roman" w:hAnsi="Times New Roman" w:cs="Times New Roman"/>
          <w:b/>
          <w:sz w:val="24"/>
          <w:szCs w:val="24"/>
        </w:rPr>
        <w:t>.</w:t>
      </w:r>
      <w:r>
        <w:rPr>
          <w:rFonts w:ascii="Times New Roman" w:hAnsi="Times New Roman" w:cs="Times New Roman"/>
          <w:b/>
          <w:sz w:val="24"/>
          <w:szCs w:val="24"/>
        </w:rPr>
        <w:t>1</w:t>
      </w:r>
      <w:r w:rsidR="005626FF">
        <w:rPr>
          <w:rFonts w:ascii="Times New Roman" w:hAnsi="Times New Roman" w:cs="Times New Roman"/>
          <w:b/>
          <w:sz w:val="24"/>
          <w:szCs w:val="24"/>
        </w:rPr>
        <w:t>.</w:t>
      </w:r>
      <w:r w:rsidRPr="002035D4">
        <w:rPr>
          <w:rFonts w:ascii="Times New Roman" w:hAnsi="Times New Roman" w:cs="Times New Roman"/>
          <w:b/>
          <w:sz w:val="24"/>
          <w:szCs w:val="24"/>
        </w:rPr>
        <w:t xml:space="preserve">  Provisão para Créditos de Liquidação Duvidosa</w:t>
      </w:r>
    </w:p>
    <w:p w:rsidR="00147660" w:rsidRDefault="00147660" w:rsidP="000854A1">
      <w:pPr>
        <w:spacing w:after="0" w:line="240" w:lineRule="auto"/>
        <w:jc w:val="both"/>
        <w:rPr>
          <w:rFonts w:ascii="Times New Roman" w:hAnsi="Times New Roman" w:cs="Times New Roman"/>
          <w:sz w:val="24"/>
          <w:szCs w:val="24"/>
        </w:rPr>
      </w:pPr>
    </w:p>
    <w:p w:rsidR="000854A1" w:rsidRDefault="000854A1" w:rsidP="000854A1">
      <w:pPr>
        <w:spacing w:after="0" w:line="240" w:lineRule="auto"/>
        <w:jc w:val="both"/>
        <w:rPr>
          <w:rFonts w:ascii="Times New Roman" w:hAnsi="Times New Roman" w:cs="Times New Roman"/>
          <w:sz w:val="24"/>
          <w:szCs w:val="24"/>
        </w:rPr>
      </w:pPr>
      <w:r w:rsidRPr="002035D4">
        <w:rPr>
          <w:rFonts w:ascii="Times New Roman" w:hAnsi="Times New Roman" w:cs="Times New Roman"/>
          <w:sz w:val="24"/>
          <w:szCs w:val="24"/>
        </w:rPr>
        <w:t>A rubrica "Provisão para Créditos de Liquidação Duvidosa" (PCLD) é constituída levando-se em consideração o seguinte quadro:</w:t>
      </w:r>
    </w:p>
    <w:p w:rsidR="00800CEF" w:rsidRDefault="00800CEF" w:rsidP="000854A1">
      <w:pPr>
        <w:spacing w:after="0" w:line="240" w:lineRule="auto"/>
        <w:jc w:val="both"/>
        <w:rPr>
          <w:rFonts w:ascii="Times New Roman" w:hAnsi="Times New Roman" w:cs="Times New Roman"/>
          <w:b/>
          <w:szCs w:val="24"/>
        </w:rPr>
      </w:pPr>
      <w:r>
        <w:rPr>
          <w:rFonts w:ascii="Times New Roman" w:hAnsi="Times New Roman" w:cs="Times New Roman"/>
          <w:sz w:val="24"/>
          <w:szCs w:val="24"/>
        </w:rPr>
        <w:t xml:space="preserve">                                                                                                                                                                 </w:t>
      </w:r>
      <w:r w:rsidR="00CB14C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B14C2">
        <w:rPr>
          <w:rFonts w:ascii="Times New Roman" w:hAnsi="Times New Roman" w:cs="Times New Roman"/>
          <w:b/>
          <w:szCs w:val="24"/>
        </w:rPr>
        <w:t>R$ mil</w:t>
      </w:r>
    </w:p>
    <w:p w:rsidR="001051A1" w:rsidRPr="00CB14C2" w:rsidRDefault="00C71AA5" w:rsidP="000854A1">
      <w:pPr>
        <w:spacing w:after="0" w:line="240" w:lineRule="auto"/>
        <w:jc w:val="both"/>
        <w:rPr>
          <w:rFonts w:ascii="Times New Roman" w:hAnsi="Times New Roman" w:cs="Times New Roman"/>
          <w:b/>
          <w:szCs w:val="24"/>
        </w:rPr>
      </w:pPr>
      <w:r>
        <w:rPr>
          <w:rFonts w:ascii="Times New Roman" w:hAnsi="Times New Roman" w:cs="Times New Roman"/>
          <w:b/>
          <w:noProof/>
          <w:szCs w:val="24"/>
          <w:lang w:eastAsia="pt-BR"/>
        </w:rPr>
        <w:drawing>
          <wp:inline distT="0" distB="0" distL="0" distR="0">
            <wp:extent cx="6829425" cy="1600200"/>
            <wp:effectExtent l="19050" t="0" r="9525" b="0"/>
            <wp:docPr id="37"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srcRect/>
                    <a:stretch>
                      <a:fillRect/>
                    </a:stretch>
                  </pic:blipFill>
                  <pic:spPr bwMode="auto">
                    <a:xfrm>
                      <a:off x="0" y="0"/>
                      <a:ext cx="6829425" cy="1600200"/>
                    </a:xfrm>
                    <a:prstGeom prst="rect">
                      <a:avLst/>
                    </a:prstGeom>
                    <a:noFill/>
                    <a:ln w="9525">
                      <a:noFill/>
                      <a:miter lim="800000"/>
                      <a:headEnd/>
                      <a:tailEnd/>
                    </a:ln>
                  </pic:spPr>
                </pic:pic>
              </a:graphicData>
            </a:graphic>
          </wp:inline>
        </w:drawing>
      </w:r>
    </w:p>
    <w:p w:rsidR="00F72419" w:rsidRPr="009C761A" w:rsidRDefault="003B1C91" w:rsidP="003B1C91">
      <w:pPr>
        <w:pStyle w:val="PargrafodaLista"/>
        <w:spacing w:after="0" w:line="240" w:lineRule="auto"/>
        <w:ind w:left="0"/>
        <w:jc w:val="both"/>
        <w:rPr>
          <w:rFonts w:ascii="Times New Roman" w:hAnsi="Times New Roman" w:cs="Times New Roman"/>
          <w:sz w:val="16"/>
          <w:szCs w:val="16"/>
        </w:rPr>
      </w:pPr>
      <w:r w:rsidRPr="009C761A">
        <w:rPr>
          <w:rFonts w:ascii="Times New Roman" w:hAnsi="Times New Roman" w:cs="Times New Roman"/>
          <w:sz w:val="16"/>
          <w:szCs w:val="16"/>
        </w:rPr>
        <w:t xml:space="preserve">(1) </w:t>
      </w:r>
      <w:r w:rsidR="00887EB2" w:rsidRPr="009C761A">
        <w:rPr>
          <w:rFonts w:ascii="Times New Roman" w:hAnsi="Times New Roman" w:cs="Times New Roman"/>
          <w:sz w:val="16"/>
          <w:szCs w:val="16"/>
        </w:rPr>
        <w:t xml:space="preserve">Clientes </w:t>
      </w:r>
      <w:proofErr w:type="spellStart"/>
      <w:r w:rsidR="00887EB2" w:rsidRPr="009C761A">
        <w:rPr>
          <w:rFonts w:ascii="Times New Roman" w:hAnsi="Times New Roman" w:cs="Times New Roman"/>
          <w:sz w:val="16"/>
          <w:szCs w:val="16"/>
        </w:rPr>
        <w:t>judicializados</w:t>
      </w:r>
      <w:proofErr w:type="spellEnd"/>
      <w:r w:rsidR="00887EB2" w:rsidRPr="009C761A">
        <w:rPr>
          <w:rFonts w:ascii="Times New Roman" w:hAnsi="Times New Roman" w:cs="Times New Roman"/>
          <w:sz w:val="16"/>
          <w:szCs w:val="16"/>
        </w:rPr>
        <w:t xml:space="preserve"> aguardando os tr</w:t>
      </w:r>
      <w:r w:rsidR="00F72419" w:rsidRPr="009C761A">
        <w:rPr>
          <w:rFonts w:ascii="Times New Roman" w:hAnsi="Times New Roman" w:cs="Times New Roman"/>
          <w:sz w:val="16"/>
          <w:szCs w:val="16"/>
        </w:rPr>
        <w:t>âmites da justiça.</w:t>
      </w:r>
    </w:p>
    <w:p w:rsidR="00F72419" w:rsidRDefault="00384B93" w:rsidP="003B1C91">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 </w:t>
      </w:r>
      <w:r w:rsidR="00F72419" w:rsidRPr="009C761A">
        <w:rPr>
          <w:rFonts w:ascii="Times New Roman" w:hAnsi="Times New Roman" w:cs="Times New Roman"/>
          <w:sz w:val="16"/>
          <w:szCs w:val="16"/>
        </w:rPr>
        <w:t xml:space="preserve">(2) A PCLD dos clientes a vencer refere-se às renegociações em andamento com novas datas de vencimentos das </w:t>
      </w:r>
      <w:r w:rsidR="00C45744" w:rsidRPr="009C761A">
        <w:rPr>
          <w:rFonts w:ascii="Times New Roman" w:hAnsi="Times New Roman" w:cs="Times New Roman"/>
          <w:sz w:val="16"/>
          <w:szCs w:val="16"/>
        </w:rPr>
        <w:t>duplicatas e TED com a prestação de contas (vencimento) para o ano de 2025</w:t>
      </w:r>
      <w:r w:rsidR="00C71AA5">
        <w:rPr>
          <w:rFonts w:ascii="Times New Roman" w:hAnsi="Times New Roman" w:cs="Times New Roman"/>
          <w:sz w:val="16"/>
          <w:szCs w:val="16"/>
        </w:rPr>
        <w:t>, porém não há registro de TED em PCLD</w:t>
      </w:r>
      <w:r w:rsidR="00C45744" w:rsidRPr="009C761A">
        <w:rPr>
          <w:rFonts w:ascii="Times New Roman" w:hAnsi="Times New Roman" w:cs="Times New Roman"/>
          <w:sz w:val="16"/>
          <w:szCs w:val="16"/>
        </w:rPr>
        <w:t>.</w:t>
      </w:r>
    </w:p>
    <w:p w:rsidR="00C71AA5" w:rsidRDefault="00C71AA5" w:rsidP="003B1C91">
      <w:pPr>
        <w:spacing w:after="0" w:line="240" w:lineRule="auto"/>
        <w:jc w:val="both"/>
        <w:rPr>
          <w:rFonts w:ascii="Times New Roman" w:hAnsi="Times New Roman" w:cs="Times New Roman"/>
          <w:sz w:val="16"/>
          <w:szCs w:val="16"/>
        </w:rPr>
      </w:pPr>
    </w:p>
    <w:p w:rsidR="002A6540" w:rsidRDefault="002A6540" w:rsidP="002A6540">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lastRenderedPageBreak/>
        <w:t>10.</w:t>
      </w:r>
      <w:r>
        <w:rPr>
          <w:rFonts w:ascii="Times New Roman" w:hAnsi="Times New Roman" w:cs="Times New Roman"/>
          <w:b/>
          <w:sz w:val="24"/>
          <w:szCs w:val="24"/>
        </w:rPr>
        <w:t>2.2</w:t>
      </w:r>
      <w:r w:rsidRPr="002035D4">
        <w:rPr>
          <w:rFonts w:ascii="Times New Roman" w:hAnsi="Times New Roman" w:cs="Times New Roman"/>
          <w:b/>
          <w:sz w:val="24"/>
          <w:szCs w:val="24"/>
        </w:rPr>
        <w:t xml:space="preserve">.  </w:t>
      </w:r>
      <w:r>
        <w:rPr>
          <w:rFonts w:ascii="Times New Roman" w:hAnsi="Times New Roman" w:cs="Times New Roman"/>
          <w:b/>
          <w:sz w:val="24"/>
          <w:szCs w:val="24"/>
        </w:rPr>
        <w:t>Detalhamento d</w:t>
      </w:r>
      <w:r w:rsidR="0048784E">
        <w:rPr>
          <w:rFonts w:ascii="Times New Roman" w:hAnsi="Times New Roman" w:cs="Times New Roman"/>
          <w:b/>
          <w:sz w:val="24"/>
          <w:szCs w:val="24"/>
        </w:rPr>
        <w:t>e</w:t>
      </w:r>
      <w:r>
        <w:rPr>
          <w:rFonts w:ascii="Times New Roman" w:hAnsi="Times New Roman" w:cs="Times New Roman"/>
          <w:b/>
          <w:sz w:val="24"/>
          <w:szCs w:val="24"/>
        </w:rPr>
        <w:t xml:space="preserve"> Clientes Por Filial</w:t>
      </w:r>
    </w:p>
    <w:p w:rsidR="002A6540" w:rsidRDefault="002A6540" w:rsidP="002035D4">
      <w:pPr>
        <w:spacing w:after="0" w:line="240" w:lineRule="auto"/>
        <w:jc w:val="both"/>
        <w:rPr>
          <w:rFonts w:ascii="Times New Roman" w:hAnsi="Times New Roman" w:cs="Times New Roman"/>
          <w:b/>
          <w:sz w:val="24"/>
          <w:szCs w:val="24"/>
        </w:rPr>
      </w:pPr>
    </w:p>
    <w:p w:rsidR="002A6540" w:rsidRDefault="00C71AA5" w:rsidP="002035D4">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800850" cy="3381375"/>
            <wp:effectExtent l="19050" t="0" r="0" b="0"/>
            <wp:docPr id="43"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cstate="print"/>
                    <a:srcRect/>
                    <a:stretch>
                      <a:fillRect/>
                    </a:stretch>
                  </pic:blipFill>
                  <pic:spPr bwMode="auto">
                    <a:xfrm>
                      <a:off x="0" y="0"/>
                      <a:ext cx="6800850" cy="3381375"/>
                    </a:xfrm>
                    <a:prstGeom prst="rect">
                      <a:avLst/>
                    </a:prstGeom>
                    <a:noFill/>
                    <a:ln w="9525">
                      <a:noFill/>
                      <a:miter lim="800000"/>
                      <a:headEnd/>
                      <a:tailEnd/>
                    </a:ln>
                  </pic:spPr>
                </pic:pic>
              </a:graphicData>
            </a:graphic>
          </wp:inline>
        </w:drawing>
      </w:r>
    </w:p>
    <w:p w:rsidR="00836F5E" w:rsidRPr="00836F5E" w:rsidRDefault="00836F5E" w:rsidP="00836F5E">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(1) </w:t>
      </w:r>
      <w:r w:rsidR="00BF673B" w:rsidRPr="00836F5E">
        <w:rPr>
          <w:rFonts w:ascii="Times New Roman" w:hAnsi="Times New Roman" w:cs="Times New Roman"/>
          <w:sz w:val="16"/>
          <w:szCs w:val="16"/>
        </w:rPr>
        <w:t>Os registros de clientes, não circulante, são</w:t>
      </w:r>
      <w:r w:rsidRPr="00836F5E">
        <w:rPr>
          <w:rFonts w:ascii="Times New Roman" w:hAnsi="Times New Roman" w:cs="Times New Roman"/>
          <w:sz w:val="16"/>
          <w:szCs w:val="16"/>
        </w:rPr>
        <w:t>:</w:t>
      </w:r>
    </w:p>
    <w:p w:rsidR="002A6540" w:rsidRDefault="00836F5E" w:rsidP="00836F5E">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 a) a rubrica a vencer nas filiais </w:t>
      </w:r>
      <w:r w:rsidRPr="00836F5E">
        <w:rPr>
          <w:rFonts w:ascii="Times New Roman" w:hAnsi="Times New Roman" w:cs="Times New Roman"/>
          <w:sz w:val="16"/>
          <w:szCs w:val="16"/>
        </w:rPr>
        <w:t>FJF, FMCE, FI e FMCE</w:t>
      </w:r>
      <w:r>
        <w:rPr>
          <w:rFonts w:ascii="Times New Roman" w:hAnsi="Times New Roman" w:cs="Times New Roman"/>
          <w:sz w:val="16"/>
          <w:szCs w:val="16"/>
        </w:rPr>
        <w:t xml:space="preserve"> </w:t>
      </w:r>
      <w:proofErr w:type="spellStart"/>
      <w:r>
        <w:rPr>
          <w:rFonts w:ascii="Times New Roman" w:hAnsi="Times New Roman" w:cs="Times New Roman"/>
          <w:sz w:val="16"/>
          <w:szCs w:val="16"/>
        </w:rPr>
        <w:t>refer-se</w:t>
      </w:r>
      <w:proofErr w:type="spellEnd"/>
      <w:r w:rsidR="00BF673B" w:rsidRPr="00836F5E">
        <w:rPr>
          <w:rFonts w:ascii="Times New Roman" w:hAnsi="Times New Roman" w:cs="Times New Roman"/>
          <w:sz w:val="16"/>
          <w:szCs w:val="16"/>
        </w:rPr>
        <w:t xml:space="preserve"> Termo de Execução Descentralizada (TED)</w:t>
      </w:r>
      <w:r w:rsidRPr="00836F5E">
        <w:rPr>
          <w:rFonts w:ascii="Times New Roman" w:hAnsi="Times New Roman" w:cs="Times New Roman"/>
          <w:sz w:val="16"/>
          <w:szCs w:val="16"/>
        </w:rPr>
        <w:t xml:space="preserve"> em </w:t>
      </w:r>
      <w:proofErr w:type="gramStart"/>
      <w:r w:rsidRPr="00836F5E">
        <w:rPr>
          <w:rFonts w:ascii="Times New Roman" w:hAnsi="Times New Roman" w:cs="Times New Roman"/>
          <w:sz w:val="16"/>
          <w:szCs w:val="16"/>
        </w:rPr>
        <w:t xml:space="preserve">execução </w:t>
      </w:r>
      <w:r>
        <w:rPr>
          <w:rFonts w:ascii="Times New Roman" w:hAnsi="Times New Roman" w:cs="Times New Roman"/>
          <w:sz w:val="16"/>
          <w:szCs w:val="16"/>
        </w:rPr>
        <w:t>,</w:t>
      </w:r>
      <w:proofErr w:type="gramEnd"/>
      <w:r>
        <w:rPr>
          <w:rFonts w:ascii="Times New Roman" w:hAnsi="Times New Roman" w:cs="Times New Roman"/>
          <w:sz w:val="16"/>
          <w:szCs w:val="16"/>
        </w:rPr>
        <w:t xml:space="preserve"> na FE </w:t>
      </w:r>
      <w:r w:rsidRPr="00836F5E">
        <w:rPr>
          <w:rFonts w:ascii="Times New Roman" w:hAnsi="Times New Roman" w:cs="Times New Roman"/>
          <w:sz w:val="16"/>
          <w:szCs w:val="16"/>
        </w:rPr>
        <w:t>o</w:t>
      </w:r>
      <w:r>
        <w:rPr>
          <w:rFonts w:ascii="Times New Roman" w:hAnsi="Times New Roman" w:cs="Times New Roman"/>
          <w:sz w:val="16"/>
          <w:szCs w:val="16"/>
        </w:rPr>
        <w:t>s</w:t>
      </w:r>
      <w:r w:rsidRPr="00836F5E">
        <w:rPr>
          <w:rFonts w:ascii="Times New Roman" w:hAnsi="Times New Roman" w:cs="Times New Roman"/>
          <w:sz w:val="16"/>
          <w:szCs w:val="16"/>
        </w:rPr>
        <w:t xml:space="preserve"> valor de R$ 677 mil</w:t>
      </w:r>
      <w:r>
        <w:rPr>
          <w:rFonts w:ascii="Times New Roman" w:hAnsi="Times New Roman" w:cs="Times New Roman"/>
          <w:sz w:val="16"/>
          <w:szCs w:val="16"/>
        </w:rPr>
        <w:t xml:space="preserve"> (TED</w:t>
      </w:r>
      <w:r w:rsidRPr="00836F5E">
        <w:rPr>
          <w:rFonts w:ascii="Times New Roman" w:hAnsi="Times New Roman" w:cs="Times New Roman"/>
          <w:sz w:val="16"/>
          <w:szCs w:val="16"/>
        </w:rPr>
        <w:t xml:space="preserve"> </w:t>
      </w:r>
      <w:r>
        <w:rPr>
          <w:rFonts w:ascii="Times New Roman" w:hAnsi="Times New Roman" w:cs="Times New Roman"/>
          <w:sz w:val="16"/>
          <w:szCs w:val="16"/>
        </w:rPr>
        <w:t xml:space="preserve">em execução) e o valor de R$ 73 mil </w:t>
      </w:r>
      <w:proofErr w:type="spellStart"/>
      <w:r w:rsidR="00BF673B" w:rsidRPr="00836F5E">
        <w:rPr>
          <w:rFonts w:ascii="Times New Roman" w:hAnsi="Times New Roman" w:cs="Times New Roman"/>
          <w:sz w:val="16"/>
          <w:szCs w:val="16"/>
        </w:rPr>
        <w:t>judicializados</w:t>
      </w:r>
      <w:proofErr w:type="spellEnd"/>
      <w:r>
        <w:rPr>
          <w:rFonts w:ascii="Times New Roman" w:hAnsi="Times New Roman" w:cs="Times New Roman"/>
          <w:sz w:val="16"/>
          <w:szCs w:val="16"/>
        </w:rPr>
        <w:t xml:space="preserve"> com pagamento acordado na justiça parcelado</w:t>
      </w:r>
      <w:r w:rsidR="00893B30">
        <w:rPr>
          <w:rFonts w:ascii="Times New Roman" w:hAnsi="Times New Roman" w:cs="Times New Roman"/>
          <w:sz w:val="16"/>
          <w:szCs w:val="16"/>
        </w:rPr>
        <w:t>;</w:t>
      </w:r>
    </w:p>
    <w:p w:rsidR="00893B30" w:rsidRDefault="00893B30" w:rsidP="00836F5E">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b) o valor registrado na rubrica </w:t>
      </w:r>
      <w:proofErr w:type="spellStart"/>
      <w:r>
        <w:rPr>
          <w:rFonts w:ascii="Times New Roman" w:hAnsi="Times New Roman" w:cs="Times New Roman"/>
          <w:sz w:val="16"/>
          <w:szCs w:val="16"/>
        </w:rPr>
        <w:t>vencidoa</w:t>
      </w:r>
      <w:proofErr w:type="spellEnd"/>
      <w:proofErr w:type="gramStart"/>
      <w:r>
        <w:rPr>
          <w:rFonts w:ascii="Times New Roman" w:hAnsi="Times New Roman" w:cs="Times New Roman"/>
          <w:sz w:val="16"/>
          <w:szCs w:val="16"/>
        </w:rPr>
        <w:t xml:space="preserve">  </w:t>
      </w:r>
      <w:proofErr w:type="gramEnd"/>
      <w:r>
        <w:rPr>
          <w:rFonts w:ascii="Times New Roman" w:hAnsi="Times New Roman" w:cs="Times New Roman"/>
          <w:sz w:val="16"/>
          <w:szCs w:val="16"/>
        </w:rPr>
        <w:t xml:space="preserve">30 dias refere-se a uma parcela do </w:t>
      </w:r>
      <w:proofErr w:type="spellStart"/>
      <w:r>
        <w:rPr>
          <w:rFonts w:ascii="Times New Roman" w:hAnsi="Times New Roman" w:cs="Times New Roman"/>
          <w:sz w:val="16"/>
          <w:szCs w:val="16"/>
        </w:rPr>
        <w:t>judicializado</w:t>
      </w:r>
      <w:proofErr w:type="spellEnd"/>
      <w:r>
        <w:rPr>
          <w:rFonts w:ascii="Times New Roman" w:hAnsi="Times New Roman" w:cs="Times New Roman"/>
          <w:sz w:val="16"/>
          <w:szCs w:val="16"/>
        </w:rPr>
        <w:t xml:space="preserve"> vencido, na FE.</w:t>
      </w:r>
    </w:p>
    <w:p w:rsidR="00893B30" w:rsidRDefault="00893B30" w:rsidP="00836F5E">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c) os valores registrados no acima de 180 dias são títulos </w:t>
      </w:r>
      <w:proofErr w:type="spellStart"/>
      <w:r>
        <w:rPr>
          <w:rFonts w:ascii="Times New Roman" w:hAnsi="Times New Roman" w:cs="Times New Roman"/>
          <w:sz w:val="16"/>
          <w:szCs w:val="16"/>
        </w:rPr>
        <w:t>jucicializado</w:t>
      </w:r>
      <w:proofErr w:type="spellEnd"/>
      <w:r>
        <w:rPr>
          <w:rFonts w:ascii="Times New Roman" w:hAnsi="Times New Roman" w:cs="Times New Roman"/>
          <w:sz w:val="16"/>
          <w:szCs w:val="16"/>
        </w:rPr>
        <w:t xml:space="preserve"> na FPV e na FE que estão aguardando </w:t>
      </w:r>
      <w:r w:rsidRPr="00BF673B">
        <w:rPr>
          <w:rFonts w:ascii="Times New Roman" w:hAnsi="Times New Roman" w:cs="Times New Roman"/>
          <w:sz w:val="16"/>
          <w:szCs w:val="16"/>
        </w:rPr>
        <w:t>os trâmites da justiça</w:t>
      </w:r>
      <w:r>
        <w:rPr>
          <w:rFonts w:ascii="Times New Roman" w:hAnsi="Times New Roman" w:cs="Times New Roman"/>
          <w:sz w:val="16"/>
          <w:szCs w:val="16"/>
        </w:rPr>
        <w:t>.</w:t>
      </w:r>
    </w:p>
    <w:p w:rsidR="00BF673B" w:rsidRPr="00BF673B" w:rsidRDefault="00BF673B" w:rsidP="002035D4">
      <w:pPr>
        <w:spacing w:after="0" w:line="240" w:lineRule="auto"/>
        <w:jc w:val="both"/>
        <w:rPr>
          <w:rFonts w:ascii="Times New Roman" w:hAnsi="Times New Roman" w:cs="Times New Roman"/>
          <w:sz w:val="16"/>
          <w:szCs w:val="16"/>
        </w:rPr>
      </w:pPr>
      <w:r w:rsidRPr="00BF673B">
        <w:rPr>
          <w:rFonts w:ascii="Times New Roman" w:hAnsi="Times New Roman" w:cs="Times New Roman"/>
          <w:sz w:val="16"/>
          <w:szCs w:val="16"/>
        </w:rPr>
        <w:t xml:space="preserve">(2) Os valores </w:t>
      </w:r>
      <w:proofErr w:type="spellStart"/>
      <w:r w:rsidRPr="00BF673B">
        <w:rPr>
          <w:rFonts w:ascii="Times New Roman" w:hAnsi="Times New Roman" w:cs="Times New Roman"/>
          <w:sz w:val="16"/>
          <w:szCs w:val="16"/>
        </w:rPr>
        <w:t>registradosna</w:t>
      </w:r>
      <w:proofErr w:type="spellEnd"/>
      <w:r w:rsidRPr="00BF673B">
        <w:rPr>
          <w:rFonts w:ascii="Times New Roman" w:hAnsi="Times New Roman" w:cs="Times New Roman"/>
          <w:sz w:val="16"/>
          <w:szCs w:val="16"/>
        </w:rPr>
        <w:t xml:space="preserve"> PCLD são os clientes </w:t>
      </w:r>
      <w:proofErr w:type="spellStart"/>
      <w:r w:rsidRPr="00BF673B">
        <w:rPr>
          <w:rFonts w:ascii="Times New Roman" w:hAnsi="Times New Roman" w:cs="Times New Roman"/>
          <w:sz w:val="16"/>
          <w:szCs w:val="16"/>
        </w:rPr>
        <w:t>judicializados</w:t>
      </w:r>
      <w:proofErr w:type="spellEnd"/>
      <w:r w:rsidRPr="00BF673B">
        <w:rPr>
          <w:rFonts w:ascii="Times New Roman" w:hAnsi="Times New Roman" w:cs="Times New Roman"/>
          <w:sz w:val="16"/>
          <w:szCs w:val="16"/>
        </w:rPr>
        <w:t xml:space="preserve"> aguardando os trâmites da justiça.</w:t>
      </w:r>
    </w:p>
    <w:p w:rsidR="002A6540" w:rsidRDefault="002A6540" w:rsidP="002035D4">
      <w:pPr>
        <w:spacing w:after="0" w:line="240" w:lineRule="auto"/>
        <w:jc w:val="both"/>
        <w:rPr>
          <w:rFonts w:ascii="Times New Roman" w:hAnsi="Times New Roman" w:cs="Times New Roman"/>
          <w:b/>
          <w:sz w:val="24"/>
          <w:szCs w:val="24"/>
        </w:rPr>
      </w:pPr>
    </w:p>
    <w:p w:rsidR="002035D4" w:rsidRPr="00BB25F5" w:rsidRDefault="00C443AE" w:rsidP="002035D4">
      <w:pPr>
        <w:spacing w:after="0" w:line="240" w:lineRule="auto"/>
        <w:jc w:val="both"/>
        <w:rPr>
          <w:rFonts w:ascii="Times New Roman" w:hAnsi="Times New Roman" w:cs="Times New Roman"/>
          <w:b/>
          <w:color w:val="FF0000"/>
          <w:sz w:val="24"/>
          <w:szCs w:val="24"/>
        </w:rPr>
      </w:pPr>
      <w:r>
        <w:rPr>
          <w:rFonts w:ascii="Times New Roman" w:hAnsi="Times New Roman" w:cs="Times New Roman"/>
          <w:b/>
          <w:sz w:val="24"/>
          <w:szCs w:val="24"/>
        </w:rPr>
        <w:t>1</w:t>
      </w:r>
      <w:r w:rsidRPr="00C443AE">
        <w:rPr>
          <w:rFonts w:ascii="Times New Roman" w:hAnsi="Times New Roman" w:cs="Times New Roman"/>
          <w:b/>
          <w:sz w:val="24"/>
          <w:szCs w:val="24"/>
        </w:rPr>
        <w:t>1. ESTOQUES</w:t>
      </w:r>
      <w:r w:rsidR="00BB25F5">
        <w:rPr>
          <w:rFonts w:ascii="Times New Roman" w:hAnsi="Times New Roman" w:cs="Times New Roman"/>
          <w:b/>
          <w:sz w:val="24"/>
          <w:szCs w:val="24"/>
        </w:rPr>
        <w:t xml:space="preserve"> </w:t>
      </w:r>
    </w:p>
    <w:p w:rsidR="004227F0" w:rsidRPr="00CB14C2" w:rsidRDefault="00800CEF" w:rsidP="002035D4">
      <w:pPr>
        <w:spacing w:after="0" w:line="240" w:lineRule="auto"/>
        <w:jc w:val="both"/>
        <w:rPr>
          <w:rFonts w:ascii="Times New Roman" w:hAnsi="Times New Roman" w:cs="Times New Roman"/>
          <w:b/>
          <w:szCs w:val="24"/>
        </w:rPr>
      </w:pPr>
      <w:r w:rsidRPr="00CB14C2">
        <w:rPr>
          <w:rFonts w:ascii="Times New Roman" w:hAnsi="Times New Roman" w:cs="Times New Roman"/>
          <w:b/>
          <w:szCs w:val="24"/>
        </w:rPr>
        <w:t xml:space="preserve">                                                                                                                                                                  </w:t>
      </w:r>
      <w:r w:rsidR="00CB14C2">
        <w:rPr>
          <w:rFonts w:ascii="Times New Roman" w:hAnsi="Times New Roman" w:cs="Times New Roman"/>
          <w:b/>
          <w:szCs w:val="24"/>
        </w:rPr>
        <w:t xml:space="preserve">                </w:t>
      </w:r>
      <w:r w:rsidRPr="00CB14C2">
        <w:rPr>
          <w:rFonts w:ascii="Times New Roman" w:hAnsi="Times New Roman" w:cs="Times New Roman"/>
          <w:b/>
          <w:szCs w:val="24"/>
        </w:rPr>
        <w:t xml:space="preserve">   R$ mil</w:t>
      </w:r>
    </w:p>
    <w:p w:rsidR="00ED38E9" w:rsidRPr="009C761A" w:rsidRDefault="00217F3A" w:rsidP="00ED38E9">
      <w:pPr>
        <w:spacing w:after="0" w:line="240" w:lineRule="auto"/>
        <w:jc w:val="both"/>
        <w:rPr>
          <w:rFonts w:ascii="Times New Roman" w:hAnsi="Times New Roman" w:cs="Times New Roman"/>
          <w:sz w:val="16"/>
          <w:szCs w:val="16"/>
        </w:rPr>
      </w:pPr>
      <w:r>
        <w:rPr>
          <w:noProof/>
          <w:lang w:eastAsia="pt-BR"/>
        </w:rPr>
        <w:drawing>
          <wp:inline distT="0" distB="0" distL="0" distR="0">
            <wp:extent cx="6810375" cy="2409825"/>
            <wp:effectExtent l="0" t="0" r="0" b="0"/>
            <wp:docPr id="57" name="Image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stretch>
                      <a:fillRect/>
                    </a:stretch>
                  </pic:blipFill>
                  <pic:spPr>
                    <a:xfrm>
                      <a:off x="0" y="0"/>
                      <a:ext cx="6810375" cy="2409825"/>
                    </a:xfrm>
                    <a:prstGeom prst="rect">
                      <a:avLst/>
                    </a:prstGeom>
                  </pic:spPr>
                </pic:pic>
              </a:graphicData>
            </a:graphic>
          </wp:inline>
        </w:drawing>
      </w:r>
      <w:r w:rsidR="00384B93" w:rsidRPr="009C761A">
        <w:rPr>
          <w:rFonts w:ascii="Times New Roman" w:hAnsi="Times New Roman" w:cs="Times New Roman"/>
          <w:sz w:val="16"/>
          <w:szCs w:val="16"/>
        </w:rPr>
        <w:t xml:space="preserve"> </w:t>
      </w:r>
      <w:r w:rsidR="0071568A" w:rsidRPr="009C761A">
        <w:rPr>
          <w:rFonts w:ascii="Times New Roman" w:hAnsi="Times New Roman" w:cs="Times New Roman"/>
          <w:sz w:val="16"/>
          <w:szCs w:val="16"/>
        </w:rPr>
        <w:t xml:space="preserve">(1) </w:t>
      </w:r>
      <w:r w:rsidR="00ED38E9" w:rsidRPr="009C761A">
        <w:rPr>
          <w:rFonts w:ascii="Times New Roman" w:hAnsi="Times New Roman" w:cs="Times New Roman"/>
          <w:sz w:val="16"/>
          <w:szCs w:val="16"/>
        </w:rPr>
        <w:t xml:space="preserve">O </w:t>
      </w:r>
      <w:r w:rsidR="00F142E4" w:rsidRPr="009C761A">
        <w:rPr>
          <w:rFonts w:ascii="Times New Roman" w:hAnsi="Times New Roman" w:cs="Times New Roman"/>
          <w:sz w:val="16"/>
          <w:szCs w:val="16"/>
        </w:rPr>
        <w:t xml:space="preserve">custo dos </w:t>
      </w:r>
      <w:r w:rsidR="00ED38E9" w:rsidRPr="009C761A">
        <w:rPr>
          <w:rFonts w:ascii="Times New Roman" w:hAnsi="Times New Roman" w:cs="Times New Roman"/>
          <w:sz w:val="16"/>
          <w:szCs w:val="16"/>
        </w:rPr>
        <w:t>estoque</w:t>
      </w:r>
      <w:r w:rsidR="00F142E4" w:rsidRPr="009C761A">
        <w:rPr>
          <w:rFonts w:ascii="Times New Roman" w:hAnsi="Times New Roman" w:cs="Times New Roman"/>
          <w:sz w:val="16"/>
          <w:szCs w:val="16"/>
        </w:rPr>
        <w:t>s</w:t>
      </w:r>
      <w:r w:rsidR="00ED38E9" w:rsidRPr="009C761A">
        <w:rPr>
          <w:rFonts w:ascii="Times New Roman" w:hAnsi="Times New Roman" w:cs="Times New Roman"/>
          <w:sz w:val="16"/>
          <w:szCs w:val="16"/>
        </w:rPr>
        <w:t xml:space="preserve"> da </w:t>
      </w:r>
      <w:r w:rsidR="001C3E99" w:rsidRPr="009C761A">
        <w:rPr>
          <w:rFonts w:ascii="Times New Roman" w:hAnsi="Times New Roman" w:cs="Times New Roman"/>
          <w:sz w:val="16"/>
          <w:szCs w:val="16"/>
        </w:rPr>
        <w:t>IMBEL</w:t>
      </w:r>
      <w:r w:rsidR="001C3E99" w:rsidRPr="009C761A">
        <w:rPr>
          <w:rFonts w:ascii="Times New Roman" w:hAnsi="Times New Roman" w:cs="Times New Roman"/>
          <w:sz w:val="16"/>
          <w:szCs w:val="16"/>
          <w:vertAlign w:val="superscript"/>
        </w:rPr>
        <w:t>®</w:t>
      </w:r>
      <w:r w:rsidR="00ED38E9" w:rsidRPr="009C761A">
        <w:rPr>
          <w:rFonts w:ascii="Times New Roman" w:hAnsi="Times New Roman" w:cs="Times New Roman"/>
          <w:sz w:val="16"/>
          <w:szCs w:val="16"/>
        </w:rPr>
        <w:t xml:space="preserve"> está relacionado diretamente ao motivo de sua continuidade operacional, e sua existência estratégica em conexão com o Artigo 4º do seu Estatuto Social. Compreende os insumos aplicados na produção industrial para produtos estratégicos de defesa, sendo que existem as seguintes metodologias, políticas e situações:</w:t>
      </w:r>
    </w:p>
    <w:p w:rsidR="00ED38E9" w:rsidRPr="009C761A" w:rsidRDefault="002C1970" w:rsidP="000C621B">
      <w:pPr>
        <w:pStyle w:val="PargrafodaLista"/>
        <w:numPr>
          <w:ilvl w:val="0"/>
          <w:numId w:val="16"/>
        </w:numPr>
        <w:spacing w:after="0" w:line="240" w:lineRule="auto"/>
        <w:ind w:left="142" w:hanging="142"/>
        <w:jc w:val="both"/>
        <w:rPr>
          <w:rFonts w:ascii="Times New Roman" w:hAnsi="Times New Roman" w:cs="Times New Roman"/>
          <w:sz w:val="16"/>
          <w:szCs w:val="16"/>
        </w:rPr>
      </w:pPr>
      <w:r>
        <w:rPr>
          <w:rFonts w:ascii="Times New Roman" w:hAnsi="Times New Roman" w:cs="Times New Roman"/>
          <w:sz w:val="16"/>
          <w:szCs w:val="16"/>
        </w:rPr>
        <w:t xml:space="preserve"> O</w:t>
      </w:r>
      <w:r w:rsidR="00ED38E9" w:rsidRPr="009C761A">
        <w:rPr>
          <w:rFonts w:ascii="Times New Roman" w:hAnsi="Times New Roman" w:cs="Times New Roman"/>
          <w:sz w:val="16"/>
          <w:szCs w:val="16"/>
        </w:rPr>
        <w:t xml:space="preserve"> estoque tem um ciclo médio de 365 dias;</w:t>
      </w:r>
    </w:p>
    <w:p w:rsidR="00ED38E9" w:rsidRPr="009C761A" w:rsidRDefault="000C621B" w:rsidP="000C621B">
      <w:pPr>
        <w:pStyle w:val="PargrafodaLista"/>
        <w:spacing w:after="0" w:line="240" w:lineRule="auto"/>
        <w:ind w:left="0"/>
        <w:jc w:val="both"/>
        <w:rPr>
          <w:rFonts w:ascii="Times New Roman" w:hAnsi="Times New Roman" w:cs="Times New Roman"/>
          <w:sz w:val="16"/>
          <w:szCs w:val="16"/>
        </w:rPr>
      </w:pPr>
      <w:r w:rsidRPr="009C761A">
        <w:rPr>
          <w:rFonts w:ascii="Times New Roman" w:hAnsi="Times New Roman" w:cs="Times New Roman"/>
          <w:sz w:val="16"/>
          <w:szCs w:val="16"/>
        </w:rPr>
        <w:t xml:space="preserve">b) </w:t>
      </w:r>
      <w:r w:rsidR="002C1970">
        <w:rPr>
          <w:rFonts w:ascii="Times New Roman" w:hAnsi="Times New Roman" w:cs="Times New Roman"/>
          <w:sz w:val="16"/>
          <w:szCs w:val="16"/>
        </w:rPr>
        <w:t>A</w:t>
      </w:r>
      <w:r w:rsidR="00ED38E9" w:rsidRPr="009C761A">
        <w:rPr>
          <w:rFonts w:ascii="Times New Roman" w:hAnsi="Times New Roman" w:cs="Times New Roman"/>
          <w:sz w:val="16"/>
          <w:szCs w:val="16"/>
        </w:rPr>
        <w:t xml:space="preserve"> reposição do estoque é realizada de forma periódica devido aos longos trâmites orçamentários e licitatórios. Há uma definição dos estoques mínimos (de segurança) e máximos, sendo que o ponto de pedido de clientes é o gatilho para a reposição;</w:t>
      </w:r>
      <w:r w:rsidRPr="009C761A">
        <w:rPr>
          <w:rFonts w:ascii="Times New Roman" w:hAnsi="Times New Roman" w:cs="Times New Roman"/>
          <w:sz w:val="16"/>
          <w:szCs w:val="16"/>
        </w:rPr>
        <w:t xml:space="preserve"> </w:t>
      </w:r>
    </w:p>
    <w:p w:rsidR="00ED38E9" w:rsidRPr="009C761A" w:rsidRDefault="000C621B" w:rsidP="000C621B">
      <w:pPr>
        <w:pStyle w:val="PargrafodaLista"/>
        <w:numPr>
          <w:ilvl w:val="0"/>
          <w:numId w:val="22"/>
        </w:numPr>
        <w:spacing w:after="0" w:line="240" w:lineRule="auto"/>
        <w:ind w:left="142" w:hanging="142"/>
        <w:jc w:val="both"/>
        <w:rPr>
          <w:rFonts w:ascii="Times New Roman" w:hAnsi="Times New Roman" w:cs="Times New Roman"/>
          <w:sz w:val="16"/>
          <w:szCs w:val="16"/>
        </w:rPr>
      </w:pPr>
      <w:r w:rsidRPr="009C761A">
        <w:rPr>
          <w:rFonts w:ascii="Times New Roman" w:hAnsi="Times New Roman" w:cs="Times New Roman"/>
          <w:sz w:val="16"/>
          <w:szCs w:val="16"/>
        </w:rPr>
        <w:t xml:space="preserve"> </w:t>
      </w:r>
      <w:r w:rsidR="002C1970">
        <w:rPr>
          <w:rFonts w:ascii="Times New Roman" w:hAnsi="Times New Roman" w:cs="Times New Roman"/>
          <w:sz w:val="16"/>
          <w:szCs w:val="16"/>
        </w:rPr>
        <w:t>P</w:t>
      </w:r>
      <w:r w:rsidR="00ED38E9" w:rsidRPr="009C761A">
        <w:rPr>
          <w:rFonts w:ascii="Times New Roman" w:hAnsi="Times New Roman" w:cs="Times New Roman"/>
          <w:sz w:val="16"/>
          <w:szCs w:val="16"/>
        </w:rPr>
        <w:t>ara o controle do estoque é adotado o inventário cíclico mensal e o inventário anual, além da conferência periódica de fichas de estocagens;</w:t>
      </w:r>
    </w:p>
    <w:p w:rsidR="00ED38E9" w:rsidRPr="009C761A" w:rsidRDefault="002C1970" w:rsidP="000C621B">
      <w:pPr>
        <w:pStyle w:val="PargrafodaLista"/>
        <w:spacing w:after="0" w:line="240" w:lineRule="auto"/>
        <w:ind w:left="0"/>
        <w:jc w:val="both"/>
        <w:rPr>
          <w:rFonts w:ascii="Times New Roman" w:hAnsi="Times New Roman" w:cs="Times New Roman"/>
          <w:sz w:val="16"/>
          <w:szCs w:val="16"/>
        </w:rPr>
      </w:pPr>
      <w:r>
        <w:rPr>
          <w:rFonts w:ascii="Times New Roman" w:hAnsi="Times New Roman" w:cs="Times New Roman"/>
          <w:sz w:val="16"/>
          <w:szCs w:val="16"/>
        </w:rPr>
        <w:t>d) O</w:t>
      </w:r>
      <w:r w:rsidR="00ED38E9" w:rsidRPr="009C761A">
        <w:rPr>
          <w:rFonts w:ascii="Times New Roman" w:hAnsi="Times New Roman" w:cs="Times New Roman"/>
          <w:sz w:val="16"/>
          <w:szCs w:val="16"/>
        </w:rPr>
        <w:t xml:space="preserve"> controle de validade dos insumos é realizado por meio do sistema ERP TOTVS, sendo adotado o conceito FIFO (</w:t>
      </w:r>
      <w:proofErr w:type="spellStart"/>
      <w:r w:rsidR="00ED38E9" w:rsidRPr="002C1970">
        <w:rPr>
          <w:rFonts w:ascii="Times New Roman" w:hAnsi="Times New Roman" w:cs="Times New Roman"/>
          <w:i/>
          <w:sz w:val="16"/>
          <w:szCs w:val="16"/>
        </w:rPr>
        <w:t>First</w:t>
      </w:r>
      <w:proofErr w:type="spellEnd"/>
      <w:r w:rsidR="00ED38E9" w:rsidRPr="002C1970">
        <w:rPr>
          <w:rFonts w:ascii="Times New Roman" w:hAnsi="Times New Roman" w:cs="Times New Roman"/>
          <w:i/>
          <w:sz w:val="16"/>
          <w:szCs w:val="16"/>
        </w:rPr>
        <w:t xml:space="preserve"> in, </w:t>
      </w:r>
      <w:proofErr w:type="spellStart"/>
      <w:r w:rsidR="00ED38E9" w:rsidRPr="002C1970">
        <w:rPr>
          <w:rFonts w:ascii="Times New Roman" w:hAnsi="Times New Roman" w:cs="Times New Roman"/>
          <w:i/>
          <w:sz w:val="16"/>
          <w:szCs w:val="16"/>
        </w:rPr>
        <w:t>First</w:t>
      </w:r>
      <w:proofErr w:type="spellEnd"/>
      <w:r w:rsidR="00ED38E9" w:rsidRPr="002C1970">
        <w:rPr>
          <w:rFonts w:ascii="Times New Roman" w:hAnsi="Times New Roman" w:cs="Times New Roman"/>
          <w:i/>
          <w:sz w:val="16"/>
          <w:szCs w:val="16"/>
        </w:rPr>
        <w:t xml:space="preserve"> out</w:t>
      </w:r>
      <w:r w:rsidR="00ED38E9" w:rsidRPr="009C761A">
        <w:rPr>
          <w:rFonts w:ascii="Times New Roman" w:hAnsi="Times New Roman" w:cs="Times New Roman"/>
          <w:sz w:val="16"/>
          <w:szCs w:val="16"/>
        </w:rPr>
        <w:t>) para garantir a correta utilização. No entanto, caso ocorra o vencimento do insumo, é analisada a possibilidade de revalidação e posteriormente a baixa contábil, sendo este o último recurso, se necessário;</w:t>
      </w:r>
    </w:p>
    <w:p w:rsidR="00ED38E9" w:rsidRPr="009C761A" w:rsidRDefault="002C1970" w:rsidP="000C621B">
      <w:pPr>
        <w:spacing w:after="0" w:line="240" w:lineRule="auto"/>
        <w:ind w:left="567" w:hanging="567"/>
        <w:jc w:val="both"/>
        <w:rPr>
          <w:rFonts w:ascii="Times New Roman" w:hAnsi="Times New Roman" w:cs="Times New Roman"/>
          <w:sz w:val="16"/>
          <w:szCs w:val="16"/>
        </w:rPr>
      </w:pPr>
      <w:r>
        <w:rPr>
          <w:rFonts w:ascii="Times New Roman" w:hAnsi="Times New Roman" w:cs="Times New Roman"/>
          <w:sz w:val="16"/>
          <w:szCs w:val="16"/>
        </w:rPr>
        <w:t>e) O</w:t>
      </w:r>
      <w:r w:rsidR="00ED38E9" w:rsidRPr="009C761A">
        <w:rPr>
          <w:rFonts w:ascii="Times New Roman" w:hAnsi="Times New Roman" w:cs="Times New Roman"/>
          <w:sz w:val="16"/>
          <w:szCs w:val="16"/>
        </w:rPr>
        <w:t xml:space="preserve"> critério de avaliação dos estoques é a média ponderável móvel; </w:t>
      </w:r>
      <w:proofErr w:type="gramStart"/>
      <w:r w:rsidR="00ED38E9" w:rsidRPr="009C761A">
        <w:rPr>
          <w:rFonts w:ascii="Times New Roman" w:hAnsi="Times New Roman" w:cs="Times New Roman"/>
          <w:sz w:val="16"/>
          <w:szCs w:val="16"/>
        </w:rPr>
        <w:t>e</w:t>
      </w:r>
      <w:proofErr w:type="gramEnd"/>
    </w:p>
    <w:p w:rsidR="00ED38E9" w:rsidRPr="009C761A" w:rsidRDefault="000C621B" w:rsidP="000C621B">
      <w:pPr>
        <w:spacing w:after="0" w:line="240" w:lineRule="auto"/>
        <w:ind w:hanging="142"/>
        <w:jc w:val="both"/>
        <w:rPr>
          <w:rFonts w:ascii="Times New Roman" w:hAnsi="Times New Roman" w:cs="Times New Roman"/>
          <w:sz w:val="16"/>
          <w:szCs w:val="16"/>
        </w:rPr>
      </w:pPr>
      <w:r w:rsidRPr="009C761A">
        <w:rPr>
          <w:rFonts w:ascii="Times New Roman" w:hAnsi="Times New Roman" w:cs="Times New Roman"/>
          <w:sz w:val="16"/>
          <w:szCs w:val="16"/>
        </w:rPr>
        <w:t xml:space="preserve">    </w:t>
      </w:r>
      <w:r w:rsidR="00ED38E9" w:rsidRPr="009C761A">
        <w:rPr>
          <w:rFonts w:ascii="Times New Roman" w:hAnsi="Times New Roman" w:cs="Times New Roman"/>
          <w:sz w:val="16"/>
          <w:szCs w:val="16"/>
        </w:rPr>
        <w:t xml:space="preserve">f) todo produto acabado da </w:t>
      </w:r>
      <w:r w:rsidR="001C3E99" w:rsidRPr="009C761A">
        <w:rPr>
          <w:rFonts w:ascii="Times New Roman" w:hAnsi="Times New Roman" w:cs="Times New Roman"/>
          <w:sz w:val="16"/>
          <w:szCs w:val="16"/>
        </w:rPr>
        <w:t>IMBEL</w:t>
      </w:r>
      <w:r w:rsidR="001C3E99" w:rsidRPr="009C761A">
        <w:rPr>
          <w:rFonts w:ascii="Times New Roman" w:hAnsi="Times New Roman" w:cs="Times New Roman"/>
          <w:sz w:val="16"/>
          <w:szCs w:val="16"/>
          <w:vertAlign w:val="superscript"/>
        </w:rPr>
        <w:t>®</w:t>
      </w:r>
      <w:r w:rsidR="00ED38E9" w:rsidRPr="009C761A">
        <w:rPr>
          <w:rFonts w:ascii="Times New Roman" w:hAnsi="Times New Roman" w:cs="Times New Roman"/>
          <w:sz w:val="16"/>
          <w:szCs w:val="16"/>
        </w:rPr>
        <w:t xml:space="preserve"> está vinculado a um contrato já definido ou uma expectativa de venda tratada junto à Diretoria Comercial da Empresa.</w:t>
      </w:r>
    </w:p>
    <w:p w:rsidR="00ED38E9" w:rsidRPr="009C761A" w:rsidRDefault="0071568A" w:rsidP="00ED38E9">
      <w:pPr>
        <w:spacing w:after="0" w:line="240" w:lineRule="auto"/>
        <w:jc w:val="both"/>
        <w:rPr>
          <w:rFonts w:ascii="Times New Roman" w:hAnsi="Times New Roman" w:cs="Times New Roman"/>
          <w:sz w:val="16"/>
          <w:szCs w:val="16"/>
        </w:rPr>
      </w:pPr>
      <w:r w:rsidRPr="009C761A">
        <w:rPr>
          <w:rFonts w:ascii="Times New Roman" w:hAnsi="Times New Roman" w:cs="Times New Roman"/>
          <w:sz w:val="16"/>
          <w:szCs w:val="16"/>
        </w:rPr>
        <w:t xml:space="preserve">(2) </w:t>
      </w:r>
      <w:r w:rsidR="0067286B" w:rsidRPr="009C761A">
        <w:rPr>
          <w:rFonts w:ascii="Times New Roman" w:hAnsi="Times New Roman" w:cs="Times New Roman"/>
          <w:sz w:val="16"/>
          <w:szCs w:val="16"/>
        </w:rPr>
        <w:t xml:space="preserve">Os critérios adotados pela </w:t>
      </w:r>
      <w:r w:rsidR="001C3E99" w:rsidRPr="009C761A">
        <w:rPr>
          <w:rFonts w:ascii="Times New Roman" w:hAnsi="Times New Roman" w:cs="Times New Roman"/>
          <w:sz w:val="16"/>
          <w:szCs w:val="16"/>
        </w:rPr>
        <w:t>IMBEL</w:t>
      </w:r>
      <w:r w:rsidR="001C3E99" w:rsidRPr="009C761A">
        <w:rPr>
          <w:rFonts w:ascii="Times New Roman" w:hAnsi="Times New Roman" w:cs="Times New Roman"/>
          <w:sz w:val="16"/>
          <w:szCs w:val="16"/>
          <w:vertAlign w:val="superscript"/>
        </w:rPr>
        <w:t>®</w:t>
      </w:r>
      <w:r w:rsidR="0067286B" w:rsidRPr="009C761A">
        <w:rPr>
          <w:rFonts w:ascii="Times New Roman" w:hAnsi="Times New Roman" w:cs="Times New Roman"/>
          <w:sz w:val="16"/>
          <w:szCs w:val="16"/>
        </w:rPr>
        <w:t>, com base no Comitê de Pronunciamentos Contábeis nª</w:t>
      </w:r>
      <w:r w:rsidR="00F71B9C" w:rsidRPr="009C761A">
        <w:rPr>
          <w:rFonts w:ascii="Times New Roman" w:hAnsi="Times New Roman" w:cs="Times New Roman"/>
          <w:sz w:val="16"/>
          <w:szCs w:val="16"/>
        </w:rPr>
        <w:t>16, para</w:t>
      </w:r>
      <w:r w:rsidR="0067286B" w:rsidRPr="009C761A">
        <w:rPr>
          <w:rFonts w:ascii="Times New Roman" w:hAnsi="Times New Roman" w:cs="Times New Roman"/>
          <w:sz w:val="16"/>
          <w:szCs w:val="16"/>
        </w:rPr>
        <w:t xml:space="preserve"> a provisão de perdas são</w:t>
      </w:r>
      <w:r w:rsidR="00ED38E9" w:rsidRPr="009C761A">
        <w:rPr>
          <w:rFonts w:ascii="Times New Roman" w:hAnsi="Times New Roman" w:cs="Times New Roman"/>
          <w:sz w:val="16"/>
          <w:szCs w:val="16"/>
        </w:rPr>
        <w:t>:</w:t>
      </w:r>
    </w:p>
    <w:p w:rsidR="00ED38E9" w:rsidRPr="009C761A" w:rsidRDefault="002C1970" w:rsidP="000C621B">
      <w:pPr>
        <w:pStyle w:val="PargrafodaLista"/>
        <w:numPr>
          <w:ilvl w:val="0"/>
          <w:numId w:val="15"/>
        </w:numPr>
        <w:spacing w:after="0" w:line="240" w:lineRule="auto"/>
        <w:ind w:left="142" w:hanging="142"/>
        <w:jc w:val="both"/>
        <w:rPr>
          <w:rFonts w:ascii="Times New Roman" w:hAnsi="Times New Roman" w:cs="Times New Roman"/>
          <w:sz w:val="16"/>
          <w:szCs w:val="16"/>
        </w:rPr>
      </w:pPr>
      <w:r>
        <w:rPr>
          <w:rFonts w:ascii="Times New Roman" w:hAnsi="Times New Roman" w:cs="Times New Roman"/>
          <w:sz w:val="16"/>
          <w:szCs w:val="16"/>
        </w:rPr>
        <w:t xml:space="preserve"> </w:t>
      </w:r>
      <w:r w:rsidRPr="009C761A">
        <w:rPr>
          <w:rFonts w:ascii="Times New Roman" w:hAnsi="Times New Roman" w:cs="Times New Roman"/>
          <w:sz w:val="16"/>
          <w:szCs w:val="16"/>
        </w:rPr>
        <w:t>Material</w:t>
      </w:r>
      <w:r w:rsidR="00ED38E9" w:rsidRPr="009C761A">
        <w:rPr>
          <w:rFonts w:ascii="Times New Roman" w:hAnsi="Times New Roman" w:cs="Times New Roman"/>
          <w:sz w:val="16"/>
          <w:szCs w:val="16"/>
        </w:rPr>
        <w:t xml:space="preserve"> reprovado;</w:t>
      </w:r>
    </w:p>
    <w:p w:rsidR="00ED38E9" w:rsidRPr="009C761A" w:rsidRDefault="002C1970" w:rsidP="000C621B">
      <w:pPr>
        <w:pStyle w:val="PargrafodaLista"/>
        <w:numPr>
          <w:ilvl w:val="0"/>
          <w:numId w:val="15"/>
        </w:numPr>
        <w:spacing w:after="0" w:line="240" w:lineRule="auto"/>
        <w:ind w:left="142" w:hanging="142"/>
        <w:jc w:val="both"/>
        <w:rPr>
          <w:rFonts w:ascii="Times New Roman" w:hAnsi="Times New Roman" w:cs="Times New Roman"/>
          <w:sz w:val="16"/>
          <w:szCs w:val="16"/>
        </w:rPr>
      </w:pPr>
      <w:r>
        <w:rPr>
          <w:rFonts w:ascii="Times New Roman" w:hAnsi="Times New Roman" w:cs="Times New Roman"/>
          <w:sz w:val="16"/>
          <w:szCs w:val="16"/>
        </w:rPr>
        <w:lastRenderedPageBreak/>
        <w:t xml:space="preserve"> </w:t>
      </w:r>
      <w:r w:rsidRPr="009C761A">
        <w:rPr>
          <w:rFonts w:ascii="Times New Roman" w:hAnsi="Times New Roman" w:cs="Times New Roman"/>
          <w:sz w:val="16"/>
          <w:szCs w:val="16"/>
        </w:rPr>
        <w:t>Material</w:t>
      </w:r>
      <w:r w:rsidR="00ED38E9" w:rsidRPr="009C761A">
        <w:rPr>
          <w:rFonts w:ascii="Times New Roman" w:hAnsi="Times New Roman" w:cs="Times New Roman"/>
          <w:sz w:val="16"/>
          <w:szCs w:val="16"/>
        </w:rPr>
        <w:t xml:space="preserve"> obsoleto;</w:t>
      </w:r>
    </w:p>
    <w:p w:rsidR="00ED38E9" w:rsidRPr="009C761A" w:rsidRDefault="002C1970" w:rsidP="000C621B">
      <w:pPr>
        <w:pStyle w:val="PargrafodaLista"/>
        <w:numPr>
          <w:ilvl w:val="0"/>
          <w:numId w:val="15"/>
        </w:numPr>
        <w:spacing w:after="0" w:line="240" w:lineRule="auto"/>
        <w:ind w:left="142" w:hanging="142"/>
        <w:jc w:val="both"/>
        <w:rPr>
          <w:rFonts w:ascii="Times New Roman" w:hAnsi="Times New Roman" w:cs="Times New Roman"/>
          <w:sz w:val="16"/>
          <w:szCs w:val="16"/>
        </w:rPr>
      </w:pPr>
      <w:r>
        <w:rPr>
          <w:rFonts w:ascii="Times New Roman" w:hAnsi="Times New Roman" w:cs="Times New Roman"/>
          <w:sz w:val="16"/>
          <w:szCs w:val="16"/>
        </w:rPr>
        <w:t xml:space="preserve"> </w:t>
      </w:r>
      <w:r w:rsidRPr="009C761A">
        <w:rPr>
          <w:rFonts w:ascii="Times New Roman" w:hAnsi="Times New Roman" w:cs="Times New Roman"/>
          <w:sz w:val="16"/>
          <w:szCs w:val="16"/>
        </w:rPr>
        <w:t>Validade</w:t>
      </w:r>
      <w:r w:rsidR="00ED38E9" w:rsidRPr="009C761A">
        <w:rPr>
          <w:rFonts w:ascii="Times New Roman" w:hAnsi="Times New Roman" w:cs="Times New Roman"/>
          <w:sz w:val="16"/>
          <w:szCs w:val="16"/>
        </w:rPr>
        <w:t xml:space="preserve"> do produto; </w:t>
      </w:r>
      <w:proofErr w:type="gramStart"/>
      <w:r w:rsidR="00ED38E9" w:rsidRPr="009C761A">
        <w:rPr>
          <w:rFonts w:ascii="Times New Roman" w:hAnsi="Times New Roman" w:cs="Times New Roman"/>
          <w:sz w:val="16"/>
          <w:szCs w:val="16"/>
        </w:rPr>
        <w:t>e</w:t>
      </w:r>
      <w:proofErr w:type="gramEnd"/>
    </w:p>
    <w:p w:rsidR="00ED38E9" w:rsidRPr="009C761A" w:rsidRDefault="002C1970" w:rsidP="000C621B">
      <w:pPr>
        <w:pStyle w:val="PargrafodaLista"/>
        <w:numPr>
          <w:ilvl w:val="0"/>
          <w:numId w:val="15"/>
        </w:numPr>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 xml:space="preserve"> </w:t>
      </w:r>
      <w:r w:rsidRPr="009C761A">
        <w:rPr>
          <w:rFonts w:ascii="Times New Roman" w:hAnsi="Times New Roman" w:cs="Times New Roman"/>
          <w:sz w:val="16"/>
          <w:szCs w:val="24"/>
        </w:rPr>
        <w:t>Outros</w:t>
      </w:r>
      <w:r w:rsidR="00ED38E9" w:rsidRPr="009C761A">
        <w:rPr>
          <w:rFonts w:ascii="Times New Roman" w:hAnsi="Times New Roman" w:cs="Times New Roman"/>
          <w:sz w:val="16"/>
          <w:szCs w:val="24"/>
        </w:rPr>
        <w:t xml:space="preserve"> motivos que o engenheiro fabril achar conveniente em sua avaliação.</w:t>
      </w:r>
    </w:p>
    <w:p w:rsidR="001C3E99" w:rsidRPr="009C761A" w:rsidRDefault="00D51A63" w:rsidP="00ED38E9">
      <w:pPr>
        <w:spacing w:after="0" w:line="240" w:lineRule="auto"/>
        <w:jc w:val="both"/>
        <w:rPr>
          <w:rFonts w:ascii="Times New Roman" w:hAnsi="Times New Roman" w:cs="Times New Roman"/>
          <w:sz w:val="16"/>
          <w:szCs w:val="24"/>
        </w:rPr>
      </w:pPr>
      <w:r w:rsidRPr="009C761A">
        <w:rPr>
          <w:rFonts w:ascii="Times New Roman" w:hAnsi="Times New Roman" w:cs="Times New Roman"/>
          <w:sz w:val="16"/>
          <w:szCs w:val="24"/>
        </w:rPr>
        <w:t xml:space="preserve">A baixa definitiva da provisão de perdas de estoques para a despesa se dá pelo descarte, destruição (material explosivo) ou leilão (sucata). </w:t>
      </w:r>
    </w:p>
    <w:p w:rsidR="00E323C0" w:rsidRPr="009C761A" w:rsidRDefault="0071568A" w:rsidP="00ED38E9">
      <w:pPr>
        <w:spacing w:after="0" w:line="240" w:lineRule="auto"/>
        <w:jc w:val="both"/>
        <w:rPr>
          <w:rFonts w:ascii="Times New Roman" w:hAnsi="Times New Roman" w:cs="Times New Roman"/>
          <w:sz w:val="16"/>
          <w:szCs w:val="24"/>
        </w:rPr>
      </w:pPr>
      <w:r w:rsidRPr="009C761A">
        <w:rPr>
          <w:rFonts w:ascii="Times New Roman" w:hAnsi="Times New Roman" w:cs="Times New Roman"/>
          <w:sz w:val="16"/>
          <w:szCs w:val="24"/>
        </w:rPr>
        <w:t>(3)</w:t>
      </w:r>
      <w:r w:rsidRPr="009C761A">
        <w:rPr>
          <w:rFonts w:ascii="Times New Roman" w:hAnsi="Times New Roman" w:cs="Times New Roman"/>
          <w:sz w:val="24"/>
          <w:szCs w:val="24"/>
        </w:rPr>
        <w:t xml:space="preserve"> </w:t>
      </w:r>
      <w:r w:rsidR="003B7BE2" w:rsidRPr="009C761A">
        <w:rPr>
          <w:rFonts w:ascii="Times New Roman" w:hAnsi="Times New Roman" w:cs="Times New Roman"/>
          <w:sz w:val="16"/>
          <w:szCs w:val="24"/>
        </w:rPr>
        <w:t>Em virtude da atividade industrial da qual a IMBEL</w:t>
      </w:r>
      <w:r w:rsidR="003B7BE2" w:rsidRPr="009C761A">
        <w:rPr>
          <w:rFonts w:ascii="Times New Roman" w:hAnsi="Times New Roman" w:cs="Times New Roman"/>
          <w:sz w:val="16"/>
          <w:szCs w:val="24"/>
          <w:vertAlign w:val="superscript"/>
        </w:rPr>
        <w:t>®</w:t>
      </w:r>
      <w:r w:rsidR="003B7BE2" w:rsidRPr="009C761A">
        <w:rPr>
          <w:rFonts w:ascii="Times New Roman" w:hAnsi="Times New Roman" w:cs="Times New Roman"/>
          <w:sz w:val="16"/>
          <w:szCs w:val="24"/>
        </w:rPr>
        <w:t xml:space="preserve"> pratica </w:t>
      </w:r>
      <w:r w:rsidR="00FD5EC1" w:rsidRPr="009C761A">
        <w:rPr>
          <w:rFonts w:ascii="Times New Roman" w:hAnsi="Times New Roman" w:cs="Times New Roman"/>
          <w:sz w:val="16"/>
          <w:szCs w:val="24"/>
        </w:rPr>
        <w:t>são</w:t>
      </w:r>
      <w:r w:rsidR="003B7BE2" w:rsidRPr="009C761A">
        <w:rPr>
          <w:rFonts w:ascii="Times New Roman" w:hAnsi="Times New Roman" w:cs="Times New Roman"/>
          <w:sz w:val="16"/>
          <w:szCs w:val="24"/>
        </w:rPr>
        <w:t xml:space="preserve"> necess</w:t>
      </w:r>
      <w:r w:rsidR="00FD5EC1" w:rsidRPr="009C761A">
        <w:rPr>
          <w:rFonts w:ascii="Times New Roman" w:hAnsi="Times New Roman" w:cs="Times New Roman"/>
          <w:sz w:val="16"/>
          <w:szCs w:val="24"/>
        </w:rPr>
        <w:t>árias</w:t>
      </w:r>
      <w:r w:rsidR="003B7BE2" w:rsidRPr="009C761A">
        <w:rPr>
          <w:rFonts w:ascii="Times New Roman" w:hAnsi="Times New Roman" w:cs="Times New Roman"/>
          <w:sz w:val="16"/>
          <w:szCs w:val="24"/>
        </w:rPr>
        <w:t xml:space="preserve"> </w:t>
      </w:r>
      <w:r w:rsidR="00FD5EC1" w:rsidRPr="009C761A">
        <w:rPr>
          <w:rFonts w:ascii="Times New Roman" w:hAnsi="Times New Roman" w:cs="Times New Roman"/>
          <w:sz w:val="16"/>
          <w:szCs w:val="24"/>
        </w:rPr>
        <w:t>situações de adiantamento de fornecedores</w:t>
      </w:r>
      <w:r w:rsidR="009C761A">
        <w:rPr>
          <w:rFonts w:ascii="Times New Roman" w:hAnsi="Times New Roman" w:cs="Times New Roman"/>
          <w:sz w:val="16"/>
          <w:szCs w:val="24"/>
        </w:rPr>
        <w:t xml:space="preserve">, amparados </w:t>
      </w:r>
      <w:r w:rsidR="00ED38E9" w:rsidRPr="009C761A">
        <w:rPr>
          <w:rFonts w:ascii="Times New Roman" w:hAnsi="Times New Roman" w:cs="Times New Roman"/>
          <w:sz w:val="16"/>
          <w:szCs w:val="24"/>
        </w:rPr>
        <w:t xml:space="preserve">pelas seguintes legislações: </w:t>
      </w:r>
    </w:p>
    <w:p w:rsidR="001C3E99" w:rsidRPr="009C761A" w:rsidRDefault="00ED38E9" w:rsidP="00ED38E9">
      <w:pPr>
        <w:spacing w:after="0" w:line="240" w:lineRule="auto"/>
        <w:jc w:val="both"/>
        <w:rPr>
          <w:rFonts w:ascii="Times New Roman" w:hAnsi="Times New Roman" w:cs="Times New Roman"/>
          <w:sz w:val="16"/>
          <w:szCs w:val="24"/>
        </w:rPr>
      </w:pPr>
      <w:r w:rsidRPr="009C761A">
        <w:rPr>
          <w:rFonts w:ascii="Times New Roman" w:hAnsi="Times New Roman" w:cs="Times New Roman"/>
          <w:sz w:val="16"/>
          <w:szCs w:val="24"/>
        </w:rPr>
        <w:t>a) Lei 4.320, de 17 de março de 1964, q</w:t>
      </w:r>
      <w:r w:rsidR="009C761A">
        <w:rPr>
          <w:rFonts w:ascii="Times New Roman" w:hAnsi="Times New Roman" w:cs="Times New Roman"/>
          <w:sz w:val="16"/>
          <w:szCs w:val="24"/>
        </w:rPr>
        <w:t>ue em seu Art. 65 estabelece: “</w:t>
      </w:r>
      <w:r w:rsidRPr="009C761A">
        <w:rPr>
          <w:rFonts w:ascii="Times New Roman" w:hAnsi="Times New Roman" w:cs="Times New Roman"/>
          <w:sz w:val="16"/>
          <w:szCs w:val="24"/>
        </w:rPr>
        <w:t xml:space="preserve">O pagamento da despesa será efetuado por tesouraria ou pagadoria </w:t>
      </w:r>
      <w:r w:rsidR="002C1970" w:rsidRPr="009C761A">
        <w:rPr>
          <w:rFonts w:ascii="Times New Roman" w:hAnsi="Times New Roman" w:cs="Times New Roman"/>
          <w:sz w:val="16"/>
          <w:szCs w:val="24"/>
        </w:rPr>
        <w:t>regularmente instituída</w:t>
      </w:r>
      <w:r w:rsidRPr="009C761A">
        <w:rPr>
          <w:rFonts w:ascii="Times New Roman" w:hAnsi="Times New Roman" w:cs="Times New Roman"/>
          <w:sz w:val="16"/>
          <w:szCs w:val="24"/>
        </w:rPr>
        <w:t xml:space="preserve"> por estabelecimentos bancários credenciados e, em casos excepcionais, por meio de adiantamento”,</w:t>
      </w:r>
      <w:r w:rsidR="00FC3947">
        <w:rPr>
          <w:rFonts w:ascii="Times New Roman" w:hAnsi="Times New Roman" w:cs="Times New Roman"/>
          <w:sz w:val="16"/>
          <w:szCs w:val="24"/>
        </w:rPr>
        <w:t xml:space="preserve"> </w:t>
      </w:r>
      <w:proofErr w:type="gramStart"/>
      <w:r w:rsidRPr="009C761A">
        <w:rPr>
          <w:rFonts w:ascii="Times New Roman" w:hAnsi="Times New Roman" w:cs="Times New Roman"/>
          <w:sz w:val="16"/>
          <w:szCs w:val="24"/>
        </w:rPr>
        <w:t>e</w:t>
      </w:r>
      <w:proofErr w:type="gramEnd"/>
    </w:p>
    <w:p w:rsidR="00ED38E9" w:rsidRPr="009C761A" w:rsidRDefault="00ED38E9" w:rsidP="00ED38E9">
      <w:pPr>
        <w:spacing w:after="0" w:line="240" w:lineRule="auto"/>
        <w:jc w:val="both"/>
        <w:rPr>
          <w:rFonts w:ascii="Times New Roman" w:hAnsi="Times New Roman" w:cs="Times New Roman"/>
          <w:sz w:val="16"/>
          <w:szCs w:val="24"/>
        </w:rPr>
      </w:pPr>
      <w:r w:rsidRPr="009C761A">
        <w:rPr>
          <w:rFonts w:ascii="Times New Roman" w:hAnsi="Times New Roman" w:cs="Times New Roman"/>
          <w:sz w:val="16"/>
          <w:szCs w:val="24"/>
        </w:rPr>
        <w:t xml:space="preserve"> b) Decreto nº 93.872, de 13 de dezembro de 1986, que no caso concreto</w:t>
      </w:r>
      <w:r w:rsidR="00FC3947">
        <w:rPr>
          <w:rFonts w:ascii="Times New Roman" w:hAnsi="Times New Roman" w:cs="Times New Roman"/>
          <w:sz w:val="16"/>
          <w:szCs w:val="24"/>
        </w:rPr>
        <w:t>, no Art. 38, assim descrito: “</w:t>
      </w:r>
      <w:r w:rsidRPr="009C761A">
        <w:rPr>
          <w:rFonts w:ascii="Times New Roman" w:hAnsi="Times New Roman" w:cs="Times New Roman"/>
          <w:sz w:val="16"/>
          <w:szCs w:val="24"/>
        </w:rPr>
        <w:t>Não será permitido o pagamento antecipado de fornecimento de materiais, execução de obra ou prestação de serviço, inclusive de unidade pública, admitindo-se, todavia, mediante as indispensáveis cautelas ou garantias, o pagamento de parcela contratual na vigência do respectivo contrato, convênio, acordo ou ajuste, segundo a forma de pagamento nele estabelecida prevista no edital de licitação ou nos instrumentos formais de adjudicação direta.</w:t>
      </w:r>
      <w:proofErr w:type="gramStart"/>
      <w:r w:rsidRPr="009C761A">
        <w:rPr>
          <w:rFonts w:ascii="Times New Roman" w:hAnsi="Times New Roman" w:cs="Times New Roman"/>
          <w:sz w:val="16"/>
          <w:szCs w:val="24"/>
        </w:rPr>
        <w:t>”</w:t>
      </w:r>
      <w:proofErr w:type="gramEnd"/>
    </w:p>
    <w:p w:rsidR="00E37B12" w:rsidRPr="009C761A" w:rsidRDefault="008E67FA" w:rsidP="002035D4">
      <w:pPr>
        <w:spacing w:after="0" w:line="240" w:lineRule="auto"/>
        <w:jc w:val="both"/>
        <w:rPr>
          <w:rFonts w:ascii="Times New Roman" w:hAnsi="Times New Roman" w:cs="Times New Roman"/>
          <w:sz w:val="16"/>
          <w:szCs w:val="24"/>
        </w:rPr>
      </w:pPr>
      <w:r w:rsidRPr="009C761A">
        <w:rPr>
          <w:rFonts w:ascii="Times New Roman" w:hAnsi="Times New Roman" w:cs="Times New Roman"/>
          <w:bCs/>
          <w:sz w:val="16"/>
          <w:szCs w:val="24"/>
        </w:rPr>
        <w:t xml:space="preserve">A metodologia que a </w:t>
      </w:r>
      <w:r w:rsidR="009C761A" w:rsidRPr="009C761A">
        <w:rPr>
          <w:rFonts w:ascii="Times New Roman" w:hAnsi="Times New Roman" w:cs="Times New Roman"/>
          <w:sz w:val="16"/>
          <w:szCs w:val="24"/>
        </w:rPr>
        <w:t>IMBEL</w:t>
      </w:r>
      <w:r w:rsidR="009C761A" w:rsidRPr="009C761A">
        <w:rPr>
          <w:rFonts w:ascii="Times New Roman" w:hAnsi="Times New Roman" w:cs="Times New Roman"/>
          <w:sz w:val="16"/>
          <w:szCs w:val="24"/>
          <w:vertAlign w:val="superscript"/>
        </w:rPr>
        <w:t>®</w:t>
      </w:r>
      <w:r w:rsidRPr="009C761A">
        <w:rPr>
          <w:rFonts w:ascii="Times New Roman" w:hAnsi="Times New Roman" w:cs="Times New Roman"/>
          <w:bCs/>
          <w:sz w:val="16"/>
          <w:szCs w:val="24"/>
        </w:rPr>
        <w:t xml:space="preserve"> utiliza para a valoração do seu estoque é </w:t>
      </w:r>
      <w:r w:rsidR="000C621B" w:rsidRPr="009C761A">
        <w:rPr>
          <w:rFonts w:ascii="Times New Roman" w:hAnsi="Times New Roman" w:cs="Times New Roman"/>
          <w:bCs/>
          <w:sz w:val="16"/>
          <w:szCs w:val="24"/>
        </w:rPr>
        <w:t>Custeio por Absorção Integral</w:t>
      </w:r>
      <w:r w:rsidRPr="009C761A">
        <w:rPr>
          <w:rFonts w:ascii="Times New Roman" w:hAnsi="Times New Roman" w:cs="Times New Roman"/>
          <w:bCs/>
          <w:sz w:val="16"/>
          <w:szCs w:val="24"/>
        </w:rPr>
        <w:t>, que consiste num</w:t>
      </w:r>
      <w:r w:rsidRPr="009C761A">
        <w:rPr>
          <w:rFonts w:ascii="Times New Roman" w:hAnsi="Times New Roman" w:cs="Times New Roman"/>
          <w:sz w:val="16"/>
          <w:szCs w:val="24"/>
        </w:rPr>
        <w:t xml:space="preserve"> método que atribui aos produtos fabricados todos os custos de produção, quer de forma direta ou indireta. </w:t>
      </w:r>
    </w:p>
    <w:p w:rsidR="008E67FA" w:rsidRDefault="008E67FA" w:rsidP="002035D4">
      <w:pPr>
        <w:spacing w:after="0" w:line="240" w:lineRule="auto"/>
        <w:jc w:val="both"/>
        <w:rPr>
          <w:rFonts w:ascii="Times New Roman" w:hAnsi="Times New Roman" w:cs="Times New Roman"/>
          <w:b/>
          <w:sz w:val="24"/>
          <w:szCs w:val="24"/>
        </w:rPr>
      </w:pPr>
    </w:p>
    <w:p w:rsidR="00227187" w:rsidRDefault="00C443AE" w:rsidP="00ED38E9">
      <w:pPr>
        <w:spacing w:after="0" w:line="240" w:lineRule="auto"/>
        <w:rPr>
          <w:rFonts w:ascii="Times New Roman" w:hAnsi="Times New Roman" w:cs="Times New Roman"/>
          <w:b/>
          <w:sz w:val="24"/>
          <w:szCs w:val="24"/>
        </w:rPr>
      </w:pPr>
      <w:r w:rsidRPr="00C443AE">
        <w:rPr>
          <w:rFonts w:ascii="Times New Roman" w:hAnsi="Times New Roman" w:cs="Times New Roman"/>
          <w:b/>
          <w:sz w:val="24"/>
          <w:szCs w:val="24"/>
        </w:rPr>
        <w:t>12. IMPOSTOS A RECUPERAR</w:t>
      </w:r>
      <w:bookmarkStart w:id="2" w:name="_MON_1693975964"/>
      <w:bookmarkEnd w:id="2"/>
    </w:p>
    <w:p w:rsidR="00CF5354" w:rsidRDefault="0024450D" w:rsidP="00E16F2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800CEF">
        <w:rPr>
          <w:rFonts w:ascii="Times New Roman" w:hAnsi="Times New Roman" w:cs="Times New Roman"/>
          <w:b/>
          <w:sz w:val="24"/>
          <w:szCs w:val="24"/>
        </w:rPr>
        <w:t xml:space="preserve">                         </w:t>
      </w:r>
      <w:r w:rsidR="00E16F26">
        <w:rPr>
          <w:rFonts w:ascii="Times New Roman" w:hAnsi="Times New Roman" w:cs="Times New Roman"/>
          <w:b/>
          <w:sz w:val="24"/>
          <w:szCs w:val="24"/>
        </w:rPr>
        <w:t xml:space="preserve">                                                                                                                                        </w:t>
      </w:r>
      <w:r w:rsidR="00800CEF" w:rsidRPr="00CB14C2">
        <w:rPr>
          <w:rFonts w:ascii="Times New Roman" w:hAnsi="Times New Roman" w:cs="Times New Roman"/>
          <w:b/>
          <w:szCs w:val="24"/>
        </w:rPr>
        <w:t>R$ mil</w:t>
      </w:r>
    </w:p>
    <w:p w:rsidR="00CF5354" w:rsidRDefault="00BB25F5" w:rsidP="00E16F26">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53225" cy="2219325"/>
            <wp:effectExtent l="19050" t="0" r="9525" b="0"/>
            <wp:docPr id="5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cstate="print"/>
                    <a:srcRect/>
                    <a:stretch>
                      <a:fillRect/>
                    </a:stretch>
                  </pic:blipFill>
                  <pic:spPr bwMode="auto">
                    <a:xfrm>
                      <a:off x="0" y="0"/>
                      <a:ext cx="6753225" cy="2219325"/>
                    </a:xfrm>
                    <a:prstGeom prst="rect">
                      <a:avLst/>
                    </a:prstGeom>
                    <a:noFill/>
                    <a:ln w="9525">
                      <a:noFill/>
                      <a:miter lim="800000"/>
                      <a:headEnd/>
                      <a:tailEnd/>
                    </a:ln>
                  </pic:spPr>
                </pic:pic>
              </a:graphicData>
            </a:graphic>
          </wp:inline>
        </w:drawing>
      </w:r>
    </w:p>
    <w:p w:rsidR="0024450D" w:rsidRPr="00552CF1" w:rsidRDefault="00CF5354" w:rsidP="00E16F26">
      <w:pPr>
        <w:spacing w:after="0" w:line="240" w:lineRule="auto"/>
        <w:jc w:val="both"/>
        <w:rPr>
          <w:rFonts w:ascii="Times New Roman" w:hAnsi="Times New Roman" w:cs="Times New Roman"/>
          <w:sz w:val="16"/>
          <w:szCs w:val="24"/>
        </w:rPr>
      </w:pPr>
      <w:r w:rsidRPr="0071568A">
        <w:rPr>
          <w:rFonts w:ascii="Times New Roman" w:hAnsi="Times New Roman" w:cs="Times New Roman"/>
          <w:sz w:val="16"/>
          <w:szCs w:val="24"/>
        </w:rPr>
        <w:t xml:space="preserve"> </w:t>
      </w:r>
      <w:r w:rsidR="0071568A" w:rsidRPr="0071568A">
        <w:rPr>
          <w:rFonts w:ascii="Times New Roman" w:hAnsi="Times New Roman" w:cs="Times New Roman"/>
          <w:sz w:val="16"/>
          <w:szCs w:val="24"/>
        </w:rPr>
        <w:t xml:space="preserve">(1) </w:t>
      </w:r>
      <w:r w:rsidR="00552CF1" w:rsidRPr="00552CF1">
        <w:rPr>
          <w:rFonts w:ascii="Times New Roman" w:hAnsi="Times New Roman" w:cs="Times New Roman"/>
          <w:sz w:val="16"/>
          <w:szCs w:val="24"/>
        </w:rPr>
        <w:t xml:space="preserve">A maior parte do saldo de IRPJ apurado refere-se </w:t>
      </w:r>
      <w:proofErr w:type="gramStart"/>
      <w:r w:rsidR="00552CF1" w:rsidRPr="00552CF1">
        <w:rPr>
          <w:rFonts w:ascii="Times New Roman" w:hAnsi="Times New Roman" w:cs="Times New Roman"/>
          <w:sz w:val="16"/>
          <w:szCs w:val="24"/>
        </w:rPr>
        <w:t>a</w:t>
      </w:r>
      <w:proofErr w:type="gramEnd"/>
      <w:r w:rsidR="00552CF1" w:rsidRPr="00552CF1">
        <w:rPr>
          <w:rFonts w:ascii="Times New Roman" w:hAnsi="Times New Roman" w:cs="Times New Roman"/>
          <w:sz w:val="16"/>
          <w:szCs w:val="24"/>
        </w:rPr>
        <w:t xml:space="preserve"> base</w:t>
      </w:r>
      <w:r w:rsidR="00D05575">
        <w:rPr>
          <w:rFonts w:ascii="Times New Roman" w:hAnsi="Times New Roman" w:cs="Times New Roman"/>
          <w:sz w:val="16"/>
          <w:szCs w:val="24"/>
        </w:rPr>
        <w:t xml:space="preserve"> negativa para os anos de 2019,</w:t>
      </w:r>
      <w:r w:rsidR="00552CF1" w:rsidRPr="00552CF1">
        <w:rPr>
          <w:rFonts w:ascii="Times New Roman" w:hAnsi="Times New Roman" w:cs="Times New Roman"/>
          <w:sz w:val="16"/>
          <w:szCs w:val="24"/>
        </w:rPr>
        <w:t xml:space="preserve"> 2020</w:t>
      </w:r>
      <w:r w:rsidR="009C761A">
        <w:rPr>
          <w:rFonts w:ascii="Times New Roman" w:hAnsi="Times New Roman" w:cs="Times New Roman"/>
          <w:sz w:val="16"/>
          <w:szCs w:val="24"/>
        </w:rPr>
        <w:t xml:space="preserve"> e</w:t>
      </w:r>
      <w:r w:rsidR="00D05575">
        <w:rPr>
          <w:rFonts w:ascii="Times New Roman" w:hAnsi="Times New Roman" w:cs="Times New Roman"/>
          <w:sz w:val="16"/>
          <w:szCs w:val="24"/>
        </w:rPr>
        <w:t xml:space="preserve"> 2023</w:t>
      </w:r>
      <w:r w:rsidR="00552CF1" w:rsidRPr="00552CF1">
        <w:rPr>
          <w:rFonts w:ascii="Times New Roman" w:hAnsi="Times New Roman" w:cs="Times New Roman"/>
          <w:sz w:val="16"/>
          <w:szCs w:val="24"/>
        </w:rPr>
        <w:t>. Foi feito um pedido de restituição à Receita</w:t>
      </w:r>
      <w:r w:rsidR="00552CF1">
        <w:t xml:space="preserve"> </w:t>
      </w:r>
      <w:r w:rsidR="00552CF1">
        <w:rPr>
          <w:rFonts w:ascii="Times New Roman" w:hAnsi="Times New Roman" w:cs="Times New Roman"/>
          <w:sz w:val="16"/>
          <w:szCs w:val="24"/>
        </w:rPr>
        <w:t>Federal e</w:t>
      </w:r>
      <w:r w:rsidR="00552CF1" w:rsidRPr="00552CF1">
        <w:rPr>
          <w:rFonts w:ascii="Times New Roman" w:hAnsi="Times New Roman" w:cs="Times New Roman"/>
          <w:sz w:val="16"/>
          <w:szCs w:val="24"/>
        </w:rPr>
        <w:t xml:space="preserve"> a atualização monetária do saldo acontecerá quando houver a validação do crédito por parte do presente Órgão.</w:t>
      </w:r>
      <w:r w:rsidR="00FD5EC1">
        <w:rPr>
          <w:rFonts w:ascii="Times New Roman" w:hAnsi="Times New Roman" w:cs="Times New Roman"/>
          <w:sz w:val="16"/>
          <w:szCs w:val="24"/>
        </w:rPr>
        <w:t xml:space="preserve"> Em 202</w:t>
      </w:r>
      <w:r w:rsidR="003D1D63">
        <w:rPr>
          <w:rFonts w:ascii="Times New Roman" w:hAnsi="Times New Roman" w:cs="Times New Roman"/>
          <w:sz w:val="16"/>
          <w:szCs w:val="24"/>
        </w:rPr>
        <w:t>4</w:t>
      </w:r>
      <w:r w:rsidR="00F6305C">
        <w:rPr>
          <w:rFonts w:ascii="Times New Roman" w:hAnsi="Times New Roman" w:cs="Times New Roman"/>
          <w:sz w:val="16"/>
          <w:szCs w:val="24"/>
        </w:rPr>
        <w:t xml:space="preserve"> a IMBEL </w:t>
      </w:r>
      <w:r w:rsidR="00F6305C" w:rsidRPr="00EF7B56">
        <w:rPr>
          <w:rFonts w:ascii="Times New Roman" w:hAnsi="Times New Roman" w:cs="Times New Roman"/>
          <w:sz w:val="16"/>
          <w:szCs w:val="24"/>
        </w:rPr>
        <w:t>apresentou base negativa de IRPJ no valor de R$</w:t>
      </w:r>
      <w:r w:rsidR="003D1D63" w:rsidRPr="00EF7B56">
        <w:rPr>
          <w:rFonts w:ascii="Times New Roman" w:hAnsi="Times New Roman" w:cs="Times New Roman"/>
          <w:sz w:val="16"/>
          <w:szCs w:val="24"/>
        </w:rPr>
        <w:t>7,3</w:t>
      </w:r>
      <w:r w:rsidR="00F6305C" w:rsidRPr="00EF7B56">
        <w:rPr>
          <w:rFonts w:ascii="Times New Roman" w:hAnsi="Times New Roman" w:cs="Times New Roman"/>
          <w:sz w:val="16"/>
          <w:szCs w:val="24"/>
        </w:rPr>
        <w:t xml:space="preserve"> milhões de reais</w:t>
      </w:r>
      <w:r w:rsidR="003D1D63" w:rsidRPr="00EF7B56">
        <w:rPr>
          <w:rFonts w:ascii="Times New Roman" w:hAnsi="Times New Roman" w:cs="Times New Roman"/>
          <w:sz w:val="16"/>
          <w:szCs w:val="24"/>
        </w:rPr>
        <w:t xml:space="preserve"> e base negativa</w:t>
      </w:r>
      <w:r w:rsidR="00C33082">
        <w:rPr>
          <w:rFonts w:ascii="Times New Roman" w:hAnsi="Times New Roman" w:cs="Times New Roman"/>
          <w:sz w:val="16"/>
          <w:szCs w:val="24"/>
        </w:rPr>
        <w:t xml:space="preserve"> </w:t>
      </w:r>
      <w:r w:rsidR="003D1D63" w:rsidRPr="00EF7B56">
        <w:rPr>
          <w:rFonts w:ascii="Times New Roman" w:hAnsi="Times New Roman" w:cs="Times New Roman"/>
          <w:sz w:val="16"/>
          <w:szCs w:val="24"/>
        </w:rPr>
        <w:t>CSLL</w:t>
      </w:r>
      <w:r w:rsidR="0083042D" w:rsidRPr="00EF7B56">
        <w:rPr>
          <w:rFonts w:ascii="Times New Roman" w:hAnsi="Times New Roman" w:cs="Times New Roman"/>
          <w:sz w:val="16"/>
          <w:szCs w:val="24"/>
        </w:rPr>
        <w:t xml:space="preserve"> </w:t>
      </w:r>
      <w:r w:rsidR="003D1D63" w:rsidRPr="00EF7B56">
        <w:rPr>
          <w:rFonts w:ascii="Times New Roman" w:hAnsi="Times New Roman" w:cs="Times New Roman"/>
          <w:sz w:val="16"/>
          <w:szCs w:val="24"/>
        </w:rPr>
        <w:t xml:space="preserve">no </w:t>
      </w:r>
      <w:r w:rsidR="00C33082">
        <w:rPr>
          <w:rFonts w:ascii="Times New Roman" w:hAnsi="Times New Roman" w:cs="Times New Roman"/>
          <w:sz w:val="16"/>
          <w:szCs w:val="24"/>
        </w:rPr>
        <w:t xml:space="preserve">valor de </w:t>
      </w:r>
      <w:proofErr w:type="gramStart"/>
      <w:r w:rsidR="00C33082">
        <w:rPr>
          <w:rFonts w:ascii="Times New Roman" w:hAnsi="Times New Roman" w:cs="Times New Roman"/>
          <w:sz w:val="16"/>
          <w:szCs w:val="24"/>
        </w:rPr>
        <w:t>R$ 1,8 milhões</w:t>
      </w:r>
      <w:proofErr w:type="gramEnd"/>
      <w:r w:rsidR="00C33082">
        <w:rPr>
          <w:rFonts w:ascii="Times New Roman" w:hAnsi="Times New Roman" w:cs="Times New Roman"/>
          <w:sz w:val="16"/>
          <w:szCs w:val="24"/>
        </w:rPr>
        <w:t xml:space="preserve"> de reais.</w:t>
      </w:r>
      <w:r w:rsidR="001F708B">
        <w:rPr>
          <w:rFonts w:ascii="Times New Roman" w:hAnsi="Times New Roman" w:cs="Times New Roman"/>
          <w:sz w:val="16"/>
          <w:szCs w:val="24"/>
        </w:rPr>
        <w:t xml:space="preserve"> </w:t>
      </w:r>
    </w:p>
    <w:p w:rsidR="003D1D63" w:rsidRDefault="003D1D63" w:rsidP="00E43B17">
      <w:pPr>
        <w:spacing w:after="0" w:line="240" w:lineRule="auto"/>
        <w:jc w:val="both"/>
        <w:rPr>
          <w:rFonts w:ascii="Times New Roman" w:hAnsi="Times New Roman" w:cs="Times New Roman"/>
          <w:b/>
          <w:sz w:val="24"/>
          <w:szCs w:val="24"/>
        </w:rPr>
      </w:pPr>
    </w:p>
    <w:p w:rsidR="002035D4" w:rsidRDefault="00963C62" w:rsidP="00E43B17">
      <w:pPr>
        <w:spacing w:after="0" w:line="240" w:lineRule="auto"/>
        <w:jc w:val="both"/>
        <w:rPr>
          <w:rFonts w:ascii="Times New Roman" w:hAnsi="Times New Roman" w:cs="Times New Roman"/>
          <w:b/>
          <w:sz w:val="24"/>
          <w:szCs w:val="24"/>
        </w:rPr>
      </w:pPr>
      <w:r w:rsidRPr="00963C62">
        <w:rPr>
          <w:rFonts w:ascii="Times New Roman" w:hAnsi="Times New Roman" w:cs="Times New Roman"/>
          <w:b/>
          <w:sz w:val="24"/>
          <w:szCs w:val="24"/>
        </w:rPr>
        <w:t>13. DESPESAS ANTECIPADAS</w:t>
      </w:r>
    </w:p>
    <w:p w:rsidR="00AF12EF" w:rsidRDefault="004E3F11" w:rsidP="00E43B17">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CB14C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B14C2">
        <w:rPr>
          <w:rFonts w:ascii="Times New Roman" w:hAnsi="Times New Roman" w:cs="Times New Roman"/>
          <w:b/>
          <w:szCs w:val="24"/>
        </w:rPr>
        <w:t>R$ mil</w:t>
      </w:r>
    </w:p>
    <w:p w:rsidR="004424F8" w:rsidRPr="004424F8" w:rsidRDefault="004424F8" w:rsidP="00E43B17">
      <w:pPr>
        <w:spacing w:after="0" w:line="240" w:lineRule="auto"/>
        <w:jc w:val="both"/>
        <w:rPr>
          <w:rFonts w:ascii="Times New Roman" w:hAnsi="Times New Roman" w:cs="Times New Roman"/>
          <w:b/>
          <w:sz w:val="4"/>
          <w:szCs w:val="4"/>
        </w:rPr>
      </w:pPr>
    </w:p>
    <w:p w:rsidR="00AF12EF" w:rsidRDefault="005F4219" w:rsidP="00E43B17">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800850" cy="1171575"/>
            <wp:effectExtent l="19050" t="0" r="0" b="0"/>
            <wp:docPr id="28"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cstate="print"/>
                    <a:srcRect/>
                    <a:stretch>
                      <a:fillRect/>
                    </a:stretch>
                  </pic:blipFill>
                  <pic:spPr bwMode="auto">
                    <a:xfrm>
                      <a:off x="0" y="0"/>
                      <a:ext cx="6800850" cy="1171575"/>
                    </a:xfrm>
                    <a:prstGeom prst="rect">
                      <a:avLst/>
                    </a:prstGeom>
                    <a:noFill/>
                    <a:ln w="9525">
                      <a:noFill/>
                      <a:miter lim="800000"/>
                      <a:headEnd/>
                      <a:tailEnd/>
                    </a:ln>
                  </pic:spPr>
                </pic:pic>
              </a:graphicData>
            </a:graphic>
          </wp:inline>
        </w:drawing>
      </w:r>
    </w:p>
    <w:p w:rsidR="007C023B" w:rsidRDefault="0071568A" w:rsidP="00C80AB0">
      <w:pPr>
        <w:spacing w:after="0" w:line="240" w:lineRule="auto"/>
        <w:rPr>
          <w:rFonts w:ascii="Times New Roman" w:hAnsi="Times New Roman" w:cs="Times New Roman"/>
          <w:sz w:val="16"/>
          <w:szCs w:val="24"/>
        </w:rPr>
      </w:pPr>
      <w:r w:rsidRPr="0071568A">
        <w:rPr>
          <w:rFonts w:ascii="Times New Roman" w:hAnsi="Times New Roman" w:cs="Times New Roman"/>
          <w:sz w:val="16"/>
          <w:szCs w:val="24"/>
        </w:rPr>
        <w:t>(1)</w:t>
      </w:r>
      <w:r>
        <w:rPr>
          <w:rFonts w:ascii="Times New Roman" w:hAnsi="Times New Roman" w:cs="Times New Roman"/>
          <w:sz w:val="24"/>
          <w:szCs w:val="24"/>
        </w:rPr>
        <w:t xml:space="preserve"> </w:t>
      </w:r>
      <w:r w:rsidR="00C80AB0" w:rsidRPr="00C80AB0">
        <w:rPr>
          <w:rFonts w:ascii="Times New Roman" w:hAnsi="Times New Roman" w:cs="Times New Roman"/>
          <w:sz w:val="16"/>
          <w:szCs w:val="24"/>
        </w:rPr>
        <w:t>Refere-se às ordens em aberto das industrializações por encomenda e serviços de armazenamento de material;</w:t>
      </w:r>
    </w:p>
    <w:p w:rsidR="001A1481" w:rsidRDefault="001A1481" w:rsidP="00C80AB0">
      <w:pPr>
        <w:spacing w:after="0" w:line="240" w:lineRule="auto"/>
        <w:rPr>
          <w:rFonts w:ascii="Times New Roman" w:hAnsi="Times New Roman" w:cs="Times New Roman"/>
          <w:sz w:val="16"/>
          <w:szCs w:val="24"/>
        </w:rPr>
      </w:pPr>
      <w:r>
        <w:rPr>
          <w:rFonts w:ascii="Times New Roman" w:hAnsi="Times New Roman" w:cs="Times New Roman"/>
          <w:sz w:val="16"/>
          <w:szCs w:val="24"/>
        </w:rPr>
        <w:t>(2) Refer</w:t>
      </w:r>
      <w:r w:rsidR="00FC3947">
        <w:rPr>
          <w:rFonts w:ascii="Times New Roman" w:hAnsi="Times New Roman" w:cs="Times New Roman"/>
          <w:sz w:val="16"/>
          <w:szCs w:val="24"/>
        </w:rPr>
        <w:t>em</w:t>
      </w:r>
      <w:r>
        <w:rPr>
          <w:rFonts w:ascii="Times New Roman" w:hAnsi="Times New Roman" w:cs="Times New Roman"/>
          <w:sz w:val="16"/>
          <w:szCs w:val="24"/>
        </w:rPr>
        <w:t>-se a seguros de carros da empresa a ser apropriado na vigência do contrato.</w:t>
      </w:r>
    </w:p>
    <w:p w:rsidR="00BE7A86" w:rsidRPr="00797F05" w:rsidRDefault="0071568A" w:rsidP="00E43B17">
      <w:pPr>
        <w:spacing w:after="0" w:line="240" w:lineRule="auto"/>
        <w:jc w:val="both"/>
        <w:rPr>
          <w:rFonts w:ascii="Times New Roman" w:hAnsi="Times New Roman" w:cs="Times New Roman"/>
          <w:sz w:val="16"/>
          <w:szCs w:val="24"/>
        </w:rPr>
      </w:pPr>
      <w:r w:rsidRPr="00797F05">
        <w:rPr>
          <w:rFonts w:ascii="Times New Roman" w:hAnsi="Times New Roman" w:cs="Times New Roman"/>
          <w:sz w:val="16"/>
          <w:szCs w:val="24"/>
        </w:rPr>
        <w:t>(</w:t>
      </w:r>
      <w:r w:rsidR="001A1481" w:rsidRPr="00797F05">
        <w:rPr>
          <w:rFonts w:ascii="Times New Roman" w:hAnsi="Times New Roman" w:cs="Times New Roman"/>
          <w:sz w:val="16"/>
          <w:szCs w:val="24"/>
        </w:rPr>
        <w:t>3</w:t>
      </w:r>
      <w:r w:rsidRPr="00797F05">
        <w:rPr>
          <w:rFonts w:ascii="Times New Roman" w:hAnsi="Times New Roman" w:cs="Times New Roman"/>
          <w:sz w:val="16"/>
          <w:szCs w:val="24"/>
        </w:rPr>
        <w:t>)</w:t>
      </w:r>
      <w:r w:rsidRPr="00797F05">
        <w:rPr>
          <w:rFonts w:ascii="Times New Roman" w:hAnsi="Times New Roman" w:cs="Times New Roman"/>
          <w:sz w:val="24"/>
          <w:szCs w:val="24"/>
        </w:rPr>
        <w:t xml:space="preserve"> </w:t>
      </w:r>
      <w:r w:rsidR="00706577" w:rsidRPr="00797F05">
        <w:rPr>
          <w:rFonts w:ascii="Times New Roman" w:hAnsi="Times New Roman" w:cs="Times New Roman"/>
          <w:sz w:val="16"/>
          <w:szCs w:val="24"/>
        </w:rPr>
        <w:t>Refere-se às</w:t>
      </w:r>
      <w:r w:rsidR="00C80AB0" w:rsidRPr="00797F05">
        <w:rPr>
          <w:rFonts w:ascii="Times New Roman" w:hAnsi="Times New Roman" w:cs="Times New Roman"/>
          <w:sz w:val="16"/>
          <w:szCs w:val="24"/>
        </w:rPr>
        <w:t xml:space="preserve"> assinaturas de periódicos e softwares (validade anual) necessários para a atividade industrial e de pesquisa. </w:t>
      </w:r>
      <w:r w:rsidR="00706577" w:rsidRPr="00797F05">
        <w:rPr>
          <w:rFonts w:ascii="Times New Roman" w:hAnsi="Times New Roman" w:cs="Times New Roman"/>
          <w:sz w:val="16"/>
          <w:szCs w:val="24"/>
        </w:rPr>
        <w:t>Consta na apropriação do</w:t>
      </w:r>
      <w:r w:rsidR="00797F05" w:rsidRPr="00797F05">
        <w:rPr>
          <w:rFonts w:ascii="Times New Roman" w:hAnsi="Times New Roman" w:cs="Times New Roman"/>
          <w:sz w:val="16"/>
          <w:szCs w:val="24"/>
        </w:rPr>
        <w:t>s</w:t>
      </w:r>
      <w:r w:rsidR="00706577" w:rsidRPr="00797F05">
        <w:rPr>
          <w:rFonts w:ascii="Times New Roman" w:hAnsi="Times New Roman" w:cs="Times New Roman"/>
          <w:sz w:val="16"/>
          <w:szCs w:val="24"/>
        </w:rPr>
        <w:t xml:space="preserve"> software</w:t>
      </w:r>
      <w:r w:rsidR="00797F05" w:rsidRPr="00797F05">
        <w:rPr>
          <w:rFonts w:ascii="Times New Roman" w:hAnsi="Times New Roman" w:cs="Times New Roman"/>
          <w:sz w:val="16"/>
          <w:szCs w:val="24"/>
        </w:rPr>
        <w:t>s</w:t>
      </w:r>
      <w:r w:rsidR="00706577" w:rsidRPr="00797F05">
        <w:rPr>
          <w:rFonts w:ascii="Times New Roman" w:hAnsi="Times New Roman" w:cs="Times New Roman"/>
          <w:sz w:val="16"/>
          <w:szCs w:val="24"/>
        </w:rPr>
        <w:t xml:space="preserve"> </w:t>
      </w:r>
      <w:proofErr w:type="spellStart"/>
      <w:r w:rsidR="00C80AB0" w:rsidRPr="00797F05">
        <w:rPr>
          <w:rFonts w:ascii="Times New Roman" w:hAnsi="Times New Roman" w:cs="Times New Roman"/>
          <w:sz w:val="16"/>
          <w:szCs w:val="24"/>
        </w:rPr>
        <w:t>Solidworks</w:t>
      </w:r>
      <w:proofErr w:type="spellEnd"/>
      <w:r w:rsidR="00797F05" w:rsidRPr="00797F05">
        <w:rPr>
          <w:rFonts w:ascii="Times New Roman" w:hAnsi="Times New Roman" w:cs="Times New Roman"/>
          <w:sz w:val="16"/>
          <w:szCs w:val="24"/>
        </w:rPr>
        <w:t xml:space="preserve">, </w:t>
      </w:r>
      <w:proofErr w:type="spellStart"/>
      <w:r w:rsidR="00797F05" w:rsidRPr="00797F05">
        <w:rPr>
          <w:rFonts w:ascii="Times New Roman" w:hAnsi="Times New Roman" w:cs="Times New Roman"/>
          <w:sz w:val="16"/>
          <w:szCs w:val="24"/>
        </w:rPr>
        <w:t>Altoqi</w:t>
      </w:r>
      <w:proofErr w:type="spellEnd"/>
      <w:r w:rsidR="00797F05" w:rsidRPr="00797F05">
        <w:rPr>
          <w:rFonts w:ascii="Times New Roman" w:hAnsi="Times New Roman" w:cs="Times New Roman"/>
          <w:sz w:val="16"/>
          <w:szCs w:val="24"/>
        </w:rPr>
        <w:t xml:space="preserve"> </w:t>
      </w:r>
      <w:proofErr w:type="spellStart"/>
      <w:r w:rsidR="00797F05" w:rsidRPr="00797F05">
        <w:rPr>
          <w:rFonts w:ascii="Times New Roman" w:hAnsi="Times New Roman" w:cs="Times New Roman"/>
          <w:sz w:val="16"/>
          <w:szCs w:val="24"/>
        </w:rPr>
        <w:t>Builder</w:t>
      </w:r>
      <w:proofErr w:type="spellEnd"/>
      <w:r w:rsidR="00797F05" w:rsidRPr="00797F05">
        <w:rPr>
          <w:rFonts w:ascii="Times New Roman" w:hAnsi="Times New Roman" w:cs="Times New Roman"/>
          <w:sz w:val="16"/>
          <w:szCs w:val="24"/>
        </w:rPr>
        <w:t xml:space="preserve">, </w:t>
      </w:r>
      <w:proofErr w:type="spellStart"/>
      <w:r w:rsidR="00797F05" w:rsidRPr="00797F05">
        <w:rPr>
          <w:rFonts w:ascii="Times New Roman" w:hAnsi="Times New Roman" w:cs="Times New Roman"/>
          <w:sz w:val="16"/>
          <w:szCs w:val="24"/>
        </w:rPr>
        <w:t>Autodesk</w:t>
      </w:r>
      <w:proofErr w:type="spellEnd"/>
      <w:r w:rsidR="00797F05" w:rsidRPr="00797F05">
        <w:rPr>
          <w:rFonts w:ascii="Times New Roman" w:hAnsi="Times New Roman" w:cs="Times New Roman"/>
          <w:sz w:val="16"/>
          <w:szCs w:val="24"/>
        </w:rPr>
        <w:t xml:space="preserve"> Inventor, </w:t>
      </w:r>
      <w:r w:rsidR="00706577" w:rsidRPr="00797F05">
        <w:rPr>
          <w:rFonts w:ascii="Times New Roman" w:hAnsi="Times New Roman" w:cs="Times New Roman"/>
          <w:sz w:val="16"/>
          <w:szCs w:val="24"/>
        </w:rPr>
        <w:t>que</w:t>
      </w:r>
      <w:r w:rsidR="00C80AB0" w:rsidRPr="00797F05">
        <w:rPr>
          <w:rFonts w:ascii="Times New Roman" w:hAnsi="Times New Roman" w:cs="Times New Roman"/>
          <w:sz w:val="16"/>
          <w:szCs w:val="24"/>
        </w:rPr>
        <w:t> </w:t>
      </w:r>
      <w:r w:rsidR="00797F05" w:rsidRPr="00797F05">
        <w:rPr>
          <w:rFonts w:ascii="Times New Roman" w:hAnsi="Times New Roman" w:cs="Times New Roman"/>
          <w:sz w:val="16"/>
          <w:szCs w:val="24"/>
        </w:rPr>
        <w:t xml:space="preserve">são softwares </w:t>
      </w:r>
      <w:r w:rsidR="00C80AB0" w:rsidRPr="00797F05">
        <w:rPr>
          <w:rFonts w:ascii="Times New Roman" w:hAnsi="Times New Roman" w:cs="Times New Roman"/>
          <w:sz w:val="16"/>
          <w:szCs w:val="24"/>
        </w:rPr>
        <w:t>de CAD (Desenho assistido por computador) voltado para a modelagem 3D para engenharia de produtos em geral</w:t>
      </w:r>
      <w:r w:rsidR="00797F05" w:rsidRPr="00797F05">
        <w:rPr>
          <w:rFonts w:ascii="Times New Roman" w:hAnsi="Times New Roman" w:cs="Times New Roman"/>
          <w:sz w:val="16"/>
          <w:szCs w:val="24"/>
        </w:rPr>
        <w:t xml:space="preserve"> e elaboração de tiros</w:t>
      </w:r>
      <w:r w:rsidR="00C80AB0" w:rsidRPr="00797F05">
        <w:rPr>
          <w:rFonts w:ascii="Times New Roman" w:hAnsi="Times New Roman" w:cs="Times New Roman"/>
          <w:sz w:val="16"/>
          <w:szCs w:val="24"/>
        </w:rPr>
        <w:t>, tais como peças e montagens complexas, sendo seu custo</w:t>
      </w:r>
      <w:r w:rsidR="00B21B67" w:rsidRPr="00797F05">
        <w:rPr>
          <w:rFonts w:ascii="Times New Roman" w:hAnsi="Times New Roman" w:cs="Times New Roman"/>
          <w:sz w:val="16"/>
          <w:szCs w:val="24"/>
        </w:rPr>
        <w:t xml:space="preserve"> médio</w:t>
      </w:r>
      <w:r w:rsidR="00C80AB0" w:rsidRPr="00797F05">
        <w:rPr>
          <w:rFonts w:ascii="Times New Roman" w:hAnsi="Times New Roman" w:cs="Times New Roman"/>
          <w:sz w:val="16"/>
          <w:szCs w:val="24"/>
        </w:rPr>
        <w:t xml:space="preserve"> anual de R$</w:t>
      </w:r>
      <w:r w:rsidR="00B12EB6">
        <w:rPr>
          <w:rFonts w:ascii="Times New Roman" w:hAnsi="Times New Roman" w:cs="Times New Roman"/>
          <w:sz w:val="16"/>
          <w:szCs w:val="24"/>
        </w:rPr>
        <w:t>338</w:t>
      </w:r>
      <w:r w:rsidR="00C80AB0" w:rsidRPr="00797F05">
        <w:rPr>
          <w:rFonts w:ascii="Times New Roman" w:hAnsi="Times New Roman" w:cs="Times New Roman"/>
          <w:sz w:val="16"/>
          <w:szCs w:val="24"/>
        </w:rPr>
        <w:t xml:space="preserve"> mil, apropriado na despesa ao longo do ano.</w:t>
      </w:r>
      <w:r w:rsidR="00DB6996" w:rsidRPr="00797F05">
        <w:rPr>
          <w:rFonts w:ascii="Times New Roman" w:hAnsi="Times New Roman" w:cs="Times New Roman"/>
          <w:sz w:val="16"/>
          <w:szCs w:val="24"/>
        </w:rPr>
        <w:t xml:space="preserve"> </w:t>
      </w:r>
    </w:p>
    <w:p w:rsidR="00384B93" w:rsidRDefault="00384B93" w:rsidP="00E43B17">
      <w:pPr>
        <w:spacing w:after="0" w:line="240" w:lineRule="auto"/>
        <w:jc w:val="both"/>
        <w:rPr>
          <w:rFonts w:ascii="Times New Roman" w:hAnsi="Times New Roman" w:cs="Times New Roman"/>
          <w:b/>
          <w:sz w:val="24"/>
          <w:szCs w:val="24"/>
        </w:rPr>
      </w:pPr>
    </w:p>
    <w:p w:rsidR="00963C62" w:rsidRDefault="00963C62" w:rsidP="00E43B17">
      <w:pPr>
        <w:spacing w:after="0" w:line="240" w:lineRule="auto"/>
        <w:jc w:val="both"/>
        <w:rPr>
          <w:rFonts w:ascii="Times New Roman" w:hAnsi="Times New Roman" w:cs="Times New Roman"/>
          <w:b/>
          <w:sz w:val="24"/>
          <w:szCs w:val="24"/>
        </w:rPr>
      </w:pPr>
      <w:r w:rsidRPr="00963C62">
        <w:rPr>
          <w:rFonts w:ascii="Times New Roman" w:hAnsi="Times New Roman" w:cs="Times New Roman"/>
          <w:b/>
          <w:sz w:val="24"/>
          <w:szCs w:val="24"/>
        </w:rPr>
        <w:t>14. INVESTIMENTOS</w:t>
      </w:r>
    </w:p>
    <w:p w:rsidR="00227187" w:rsidRPr="00CB14C2" w:rsidRDefault="004E3F11" w:rsidP="00E43B17">
      <w:pPr>
        <w:spacing w:after="0" w:line="240" w:lineRule="auto"/>
        <w:jc w:val="both"/>
        <w:rPr>
          <w:rFonts w:ascii="Times New Roman" w:hAnsi="Times New Roman" w:cs="Times New Roman"/>
          <w:b/>
          <w:szCs w:val="24"/>
        </w:rPr>
      </w:pPr>
      <w:r w:rsidRPr="00CB14C2">
        <w:rPr>
          <w:rFonts w:ascii="Times New Roman" w:hAnsi="Times New Roman" w:cs="Times New Roman"/>
          <w:b/>
          <w:szCs w:val="24"/>
        </w:rPr>
        <w:t xml:space="preserve">                                                                                                                                                            </w:t>
      </w:r>
      <w:r w:rsidR="00CB14C2">
        <w:rPr>
          <w:rFonts w:ascii="Times New Roman" w:hAnsi="Times New Roman" w:cs="Times New Roman"/>
          <w:b/>
          <w:szCs w:val="24"/>
        </w:rPr>
        <w:t xml:space="preserve">                  </w:t>
      </w:r>
      <w:r w:rsidRPr="00CB14C2">
        <w:rPr>
          <w:rFonts w:ascii="Times New Roman" w:hAnsi="Times New Roman" w:cs="Times New Roman"/>
          <w:b/>
          <w:szCs w:val="24"/>
        </w:rPr>
        <w:t xml:space="preserve">       R$ mil                                                 </w:t>
      </w:r>
    </w:p>
    <w:p w:rsidR="00E761AB" w:rsidRDefault="001A1481" w:rsidP="007D42CF">
      <w:pPr>
        <w:spacing w:after="0" w:line="240" w:lineRule="auto"/>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53225" cy="1028700"/>
            <wp:effectExtent l="19050" t="0" r="9525" b="0"/>
            <wp:docPr id="55"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 cstate="print"/>
                    <a:srcRect/>
                    <a:stretch>
                      <a:fillRect/>
                    </a:stretch>
                  </pic:blipFill>
                  <pic:spPr bwMode="auto">
                    <a:xfrm>
                      <a:off x="0" y="0"/>
                      <a:ext cx="6753225" cy="1028700"/>
                    </a:xfrm>
                    <a:prstGeom prst="rect">
                      <a:avLst/>
                    </a:prstGeom>
                    <a:noFill/>
                    <a:ln w="9525">
                      <a:noFill/>
                      <a:miter lim="800000"/>
                      <a:headEnd/>
                      <a:tailEnd/>
                    </a:ln>
                  </pic:spPr>
                </pic:pic>
              </a:graphicData>
            </a:graphic>
          </wp:inline>
        </w:drawing>
      </w:r>
      <w:r w:rsidR="004C4D70" w:rsidRPr="007C5ED5">
        <w:rPr>
          <w:rFonts w:ascii="Times New Roman" w:hAnsi="Times New Roman" w:cs="Times New Roman"/>
          <w:sz w:val="16"/>
          <w:szCs w:val="24"/>
        </w:rPr>
        <w:t xml:space="preserve"> </w:t>
      </w:r>
      <w:r w:rsidR="007C5ED5" w:rsidRPr="007C5ED5">
        <w:rPr>
          <w:rFonts w:ascii="Times New Roman" w:hAnsi="Times New Roman" w:cs="Times New Roman"/>
          <w:sz w:val="16"/>
          <w:szCs w:val="24"/>
        </w:rPr>
        <w:t>(1) Referem-se a</w:t>
      </w:r>
      <w:r w:rsidR="009C761A">
        <w:rPr>
          <w:rFonts w:ascii="Times New Roman" w:hAnsi="Times New Roman" w:cs="Times New Roman"/>
          <w:sz w:val="16"/>
          <w:szCs w:val="24"/>
        </w:rPr>
        <w:t>os</w:t>
      </w:r>
      <w:r w:rsidR="007C5ED5" w:rsidRPr="007C5ED5">
        <w:rPr>
          <w:rFonts w:ascii="Times New Roman" w:hAnsi="Times New Roman" w:cs="Times New Roman"/>
          <w:sz w:val="16"/>
          <w:szCs w:val="24"/>
        </w:rPr>
        <w:t xml:space="preserve"> imóveis que foram adquiridos por intermédio de acordo judicial com cliente</w:t>
      </w:r>
      <w:r w:rsidR="009C761A">
        <w:rPr>
          <w:rFonts w:ascii="Times New Roman" w:hAnsi="Times New Roman" w:cs="Times New Roman"/>
          <w:sz w:val="16"/>
          <w:szCs w:val="24"/>
        </w:rPr>
        <w:t>s</w:t>
      </w:r>
      <w:r w:rsidR="007C5ED5" w:rsidRPr="007C5ED5">
        <w:rPr>
          <w:rFonts w:ascii="Times New Roman" w:hAnsi="Times New Roman" w:cs="Times New Roman"/>
          <w:sz w:val="16"/>
          <w:szCs w:val="24"/>
        </w:rPr>
        <w:t xml:space="preserve"> inadimplente</w:t>
      </w:r>
      <w:r w:rsidR="009C761A">
        <w:rPr>
          <w:rFonts w:ascii="Times New Roman" w:hAnsi="Times New Roman" w:cs="Times New Roman"/>
          <w:sz w:val="16"/>
          <w:szCs w:val="24"/>
        </w:rPr>
        <w:t>s</w:t>
      </w:r>
      <w:r w:rsidR="007C5ED5" w:rsidRPr="007C5ED5">
        <w:rPr>
          <w:rFonts w:ascii="Times New Roman" w:hAnsi="Times New Roman" w:cs="Times New Roman"/>
          <w:sz w:val="16"/>
          <w:szCs w:val="24"/>
        </w:rPr>
        <w:t>.</w:t>
      </w:r>
      <w:r w:rsidR="00B43018">
        <w:rPr>
          <w:rFonts w:ascii="Times New Roman" w:hAnsi="Times New Roman" w:cs="Times New Roman"/>
          <w:sz w:val="16"/>
          <w:szCs w:val="24"/>
        </w:rPr>
        <w:t xml:space="preserve"> Atualmente o presente imóvel encontra-se ocupado pelo mesmo cliente inadimplente. A respeito do imóvel, a </w:t>
      </w:r>
      <w:r w:rsidR="009C761A" w:rsidRPr="009C761A">
        <w:rPr>
          <w:rFonts w:ascii="Times New Roman" w:hAnsi="Times New Roman" w:cs="Times New Roman"/>
          <w:sz w:val="16"/>
          <w:szCs w:val="24"/>
        </w:rPr>
        <w:t>IMBEL</w:t>
      </w:r>
      <w:r w:rsidR="009C761A" w:rsidRPr="009C761A">
        <w:rPr>
          <w:rFonts w:ascii="Times New Roman" w:hAnsi="Times New Roman" w:cs="Times New Roman"/>
          <w:sz w:val="16"/>
          <w:szCs w:val="24"/>
          <w:vertAlign w:val="superscript"/>
        </w:rPr>
        <w:t>®</w:t>
      </w:r>
      <w:r w:rsidR="004F45A3">
        <w:rPr>
          <w:rFonts w:ascii="Times New Roman" w:hAnsi="Times New Roman" w:cs="Times New Roman"/>
          <w:sz w:val="16"/>
          <w:szCs w:val="24"/>
        </w:rPr>
        <w:t xml:space="preserve"> aguarda</w:t>
      </w:r>
      <w:r w:rsidR="00B43018">
        <w:rPr>
          <w:rFonts w:ascii="Times New Roman" w:hAnsi="Times New Roman" w:cs="Times New Roman"/>
          <w:sz w:val="16"/>
          <w:szCs w:val="24"/>
        </w:rPr>
        <w:t xml:space="preserve"> uma nova decisão jurídica para propor ao Conselho de </w:t>
      </w:r>
      <w:r w:rsidR="000C621B">
        <w:rPr>
          <w:rFonts w:ascii="Times New Roman" w:hAnsi="Times New Roman" w:cs="Times New Roman"/>
          <w:sz w:val="16"/>
          <w:szCs w:val="24"/>
        </w:rPr>
        <w:t>Administração definição</w:t>
      </w:r>
      <w:r w:rsidR="00B43018">
        <w:rPr>
          <w:rFonts w:ascii="Times New Roman" w:hAnsi="Times New Roman" w:cs="Times New Roman"/>
          <w:sz w:val="16"/>
          <w:szCs w:val="24"/>
        </w:rPr>
        <w:t xml:space="preserve"> quanto à sua </w:t>
      </w:r>
      <w:r w:rsidR="00BD7E58">
        <w:rPr>
          <w:rFonts w:ascii="Times New Roman" w:hAnsi="Times New Roman" w:cs="Times New Roman"/>
          <w:sz w:val="16"/>
          <w:szCs w:val="24"/>
        </w:rPr>
        <w:t xml:space="preserve">destinação. </w:t>
      </w:r>
    </w:p>
    <w:p w:rsidR="00963C62" w:rsidRDefault="007C5ED5" w:rsidP="007D42CF">
      <w:pPr>
        <w:spacing w:after="0" w:line="240" w:lineRule="auto"/>
        <w:jc w:val="both"/>
        <w:rPr>
          <w:rFonts w:ascii="Times New Roman" w:hAnsi="Times New Roman" w:cs="Times New Roman"/>
          <w:sz w:val="16"/>
          <w:szCs w:val="24"/>
        </w:rPr>
      </w:pPr>
      <w:r w:rsidRPr="007C5ED5">
        <w:rPr>
          <w:rFonts w:ascii="Times New Roman" w:hAnsi="Times New Roman" w:cs="Times New Roman"/>
          <w:sz w:val="16"/>
          <w:szCs w:val="24"/>
        </w:rPr>
        <w:lastRenderedPageBreak/>
        <w:t xml:space="preserve">(2) Refere-se </w:t>
      </w:r>
      <w:r w:rsidR="006E4B11">
        <w:rPr>
          <w:rFonts w:ascii="Times New Roman" w:hAnsi="Times New Roman" w:cs="Times New Roman"/>
          <w:sz w:val="16"/>
          <w:szCs w:val="24"/>
        </w:rPr>
        <w:t xml:space="preserve">à participação acionária de </w:t>
      </w:r>
      <w:r w:rsidR="00601513">
        <w:rPr>
          <w:rFonts w:ascii="Times New Roman" w:hAnsi="Times New Roman" w:cs="Times New Roman"/>
          <w:sz w:val="16"/>
          <w:szCs w:val="24"/>
        </w:rPr>
        <w:t>0,34</w:t>
      </w:r>
      <w:r w:rsidR="000C621B" w:rsidRPr="007C5ED5">
        <w:rPr>
          <w:rFonts w:ascii="Times New Roman" w:hAnsi="Times New Roman" w:cs="Times New Roman"/>
          <w:sz w:val="16"/>
          <w:szCs w:val="24"/>
        </w:rPr>
        <w:t>% na</w:t>
      </w:r>
      <w:r w:rsidRPr="007C5ED5">
        <w:rPr>
          <w:rFonts w:ascii="Times New Roman" w:hAnsi="Times New Roman" w:cs="Times New Roman"/>
          <w:sz w:val="16"/>
          <w:szCs w:val="24"/>
        </w:rPr>
        <w:t xml:space="preserve"> empresa. Esse investimento é avaliado pelo método de custo em função dessa participação não apresentar influência </w:t>
      </w:r>
      <w:r w:rsidR="000C621B" w:rsidRPr="007C5ED5">
        <w:rPr>
          <w:rFonts w:ascii="Times New Roman" w:hAnsi="Times New Roman" w:cs="Times New Roman"/>
          <w:sz w:val="16"/>
          <w:szCs w:val="24"/>
        </w:rPr>
        <w:t>s</w:t>
      </w:r>
      <w:r w:rsidR="000C621B">
        <w:rPr>
          <w:rFonts w:ascii="Times New Roman" w:hAnsi="Times New Roman" w:cs="Times New Roman"/>
          <w:sz w:val="16"/>
          <w:szCs w:val="24"/>
        </w:rPr>
        <w:t xml:space="preserve">ignificativa, </w:t>
      </w:r>
      <w:r w:rsidR="000C621B" w:rsidRPr="007C5ED5">
        <w:rPr>
          <w:rFonts w:ascii="Times New Roman" w:hAnsi="Times New Roman" w:cs="Times New Roman"/>
          <w:sz w:val="16"/>
          <w:szCs w:val="24"/>
        </w:rPr>
        <w:t>conforme</w:t>
      </w:r>
      <w:r w:rsidRPr="007C5ED5">
        <w:rPr>
          <w:rFonts w:ascii="Times New Roman" w:hAnsi="Times New Roman" w:cs="Times New Roman"/>
          <w:sz w:val="16"/>
          <w:szCs w:val="24"/>
        </w:rPr>
        <w:t xml:space="preserve"> o disposto no artigo nº 244, combinado com o artigo nº 14, parágrafo único da Lei nº 6.404/76</w:t>
      </w:r>
      <w:r w:rsidR="00FC3947">
        <w:rPr>
          <w:rFonts w:ascii="Times New Roman" w:hAnsi="Times New Roman" w:cs="Times New Roman"/>
          <w:sz w:val="16"/>
          <w:szCs w:val="24"/>
        </w:rPr>
        <w:t>. A</w:t>
      </w:r>
      <w:r w:rsidRPr="007C5ED5">
        <w:rPr>
          <w:rFonts w:ascii="Times New Roman" w:hAnsi="Times New Roman" w:cs="Times New Roman"/>
          <w:sz w:val="16"/>
          <w:szCs w:val="24"/>
        </w:rPr>
        <w:t xml:space="preserve">lém </w:t>
      </w:r>
      <w:r w:rsidR="00FC3947">
        <w:rPr>
          <w:rFonts w:ascii="Times New Roman" w:hAnsi="Times New Roman" w:cs="Times New Roman"/>
          <w:sz w:val="16"/>
          <w:szCs w:val="24"/>
        </w:rPr>
        <w:t xml:space="preserve">disso, </w:t>
      </w:r>
      <w:r w:rsidR="00FC3947" w:rsidRPr="007C5ED5">
        <w:rPr>
          <w:rFonts w:ascii="Times New Roman" w:hAnsi="Times New Roman" w:cs="Times New Roman"/>
          <w:sz w:val="16"/>
          <w:szCs w:val="24"/>
        </w:rPr>
        <w:t xml:space="preserve">essa participação </w:t>
      </w:r>
      <w:r w:rsidR="00FC3947">
        <w:rPr>
          <w:rFonts w:ascii="Times New Roman" w:hAnsi="Times New Roman" w:cs="Times New Roman"/>
          <w:sz w:val="16"/>
          <w:szCs w:val="24"/>
        </w:rPr>
        <w:t>representa menos de</w:t>
      </w:r>
      <w:r w:rsidRPr="007C5ED5">
        <w:rPr>
          <w:rFonts w:ascii="Times New Roman" w:hAnsi="Times New Roman" w:cs="Times New Roman"/>
          <w:sz w:val="16"/>
          <w:szCs w:val="24"/>
        </w:rPr>
        <w:t xml:space="preserve"> 20% do Capital Social da investida.</w:t>
      </w:r>
    </w:p>
    <w:p w:rsidR="00147660" w:rsidRDefault="00147660" w:rsidP="007D42CF">
      <w:pPr>
        <w:spacing w:after="0" w:line="240" w:lineRule="auto"/>
        <w:jc w:val="both"/>
        <w:rPr>
          <w:rFonts w:ascii="Times New Roman" w:hAnsi="Times New Roman" w:cs="Times New Roman"/>
          <w:b/>
          <w:sz w:val="24"/>
          <w:szCs w:val="24"/>
        </w:rPr>
      </w:pPr>
    </w:p>
    <w:p w:rsidR="002A6540" w:rsidRDefault="002A6540" w:rsidP="007D42CF">
      <w:pPr>
        <w:spacing w:after="0" w:line="240" w:lineRule="auto"/>
        <w:jc w:val="both"/>
        <w:rPr>
          <w:rFonts w:ascii="Times New Roman" w:hAnsi="Times New Roman" w:cs="Times New Roman"/>
          <w:b/>
          <w:sz w:val="24"/>
          <w:szCs w:val="24"/>
        </w:rPr>
      </w:pPr>
    </w:p>
    <w:p w:rsidR="008B086D" w:rsidRDefault="008B086D" w:rsidP="007D42CF">
      <w:pPr>
        <w:spacing w:after="0" w:line="240" w:lineRule="auto"/>
        <w:jc w:val="both"/>
        <w:rPr>
          <w:rFonts w:ascii="Times New Roman" w:hAnsi="Times New Roman" w:cs="Times New Roman"/>
          <w:b/>
          <w:sz w:val="24"/>
          <w:szCs w:val="24"/>
        </w:rPr>
      </w:pPr>
      <w:r w:rsidRPr="008B086D">
        <w:rPr>
          <w:rFonts w:ascii="Times New Roman" w:hAnsi="Times New Roman" w:cs="Times New Roman"/>
          <w:b/>
          <w:sz w:val="24"/>
          <w:szCs w:val="24"/>
        </w:rPr>
        <w:t>14.1</w:t>
      </w:r>
      <w:r w:rsidR="00D015F7">
        <w:rPr>
          <w:rFonts w:ascii="Times New Roman" w:hAnsi="Times New Roman" w:cs="Times New Roman"/>
          <w:b/>
          <w:sz w:val="24"/>
          <w:szCs w:val="24"/>
        </w:rPr>
        <w:t>.</w:t>
      </w:r>
      <w:r w:rsidRPr="008B086D">
        <w:rPr>
          <w:rFonts w:ascii="Times New Roman" w:hAnsi="Times New Roman" w:cs="Times New Roman"/>
          <w:b/>
          <w:sz w:val="24"/>
          <w:szCs w:val="24"/>
        </w:rPr>
        <w:t xml:space="preserve"> INVESTIMENTO NA CBC – CIA BRASILEIRA DE CARTUCHOS</w:t>
      </w:r>
    </w:p>
    <w:p w:rsidR="004E3F11" w:rsidRDefault="004E3F11" w:rsidP="007D42CF">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CB14C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B14C2">
        <w:rPr>
          <w:rFonts w:ascii="Times New Roman" w:hAnsi="Times New Roman" w:cs="Times New Roman"/>
          <w:b/>
          <w:szCs w:val="24"/>
        </w:rPr>
        <w:t>R$ mil</w:t>
      </w:r>
    </w:p>
    <w:p w:rsidR="001572BC" w:rsidRPr="00CB14C2" w:rsidRDefault="001A1481" w:rsidP="007D42CF">
      <w:pPr>
        <w:spacing w:after="0" w:line="240" w:lineRule="auto"/>
        <w:jc w:val="both"/>
        <w:rPr>
          <w:rFonts w:ascii="Times New Roman" w:hAnsi="Times New Roman" w:cs="Times New Roman"/>
          <w:b/>
          <w:szCs w:val="24"/>
        </w:rPr>
      </w:pPr>
      <w:r>
        <w:rPr>
          <w:rFonts w:ascii="Times New Roman" w:hAnsi="Times New Roman" w:cs="Times New Roman"/>
          <w:b/>
          <w:noProof/>
          <w:szCs w:val="24"/>
          <w:lang w:eastAsia="pt-BR"/>
        </w:rPr>
        <w:drawing>
          <wp:inline distT="0" distB="0" distL="0" distR="0">
            <wp:extent cx="6753225" cy="647700"/>
            <wp:effectExtent l="19050" t="0" r="9525" b="0"/>
            <wp:docPr id="59"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3" cstate="print"/>
                    <a:srcRect/>
                    <a:stretch>
                      <a:fillRect/>
                    </a:stretch>
                  </pic:blipFill>
                  <pic:spPr bwMode="auto">
                    <a:xfrm>
                      <a:off x="0" y="0"/>
                      <a:ext cx="6753225" cy="647700"/>
                    </a:xfrm>
                    <a:prstGeom prst="rect">
                      <a:avLst/>
                    </a:prstGeom>
                    <a:noFill/>
                    <a:ln w="9525">
                      <a:noFill/>
                      <a:miter lim="800000"/>
                      <a:headEnd/>
                      <a:tailEnd/>
                    </a:ln>
                  </pic:spPr>
                </pic:pic>
              </a:graphicData>
            </a:graphic>
          </wp:inline>
        </w:drawing>
      </w:r>
    </w:p>
    <w:p w:rsidR="008B086D" w:rsidRPr="006E4B11" w:rsidRDefault="006E4B11" w:rsidP="007D42CF">
      <w:pPr>
        <w:spacing w:after="0" w:line="240" w:lineRule="auto"/>
        <w:jc w:val="both"/>
        <w:rPr>
          <w:rFonts w:ascii="Times New Roman" w:hAnsi="Times New Roman" w:cs="Times New Roman"/>
          <w:sz w:val="16"/>
          <w:szCs w:val="24"/>
        </w:rPr>
      </w:pPr>
      <w:r w:rsidRPr="006E4B11">
        <w:rPr>
          <w:rFonts w:ascii="Times New Roman" w:hAnsi="Times New Roman" w:cs="Times New Roman"/>
          <w:sz w:val="16"/>
          <w:szCs w:val="24"/>
        </w:rPr>
        <w:t>A IMBEL® possui 0,58% das ações ordinárias e 0,09% das ações preferenciais.</w:t>
      </w:r>
    </w:p>
    <w:p w:rsidR="00FF64F4" w:rsidRDefault="00FF64F4" w:rsidP="002008E6">
      <w:pPr>
        <w:tabs>
          <w:tab w:val="left" w:pos="7350"/>
        </w:tabs>
        <w:spacing w:after="0" w:line="240" w:lineRule="auto"/>
        <w:jc w:val="both"/>
        <w:rPr>
          <w:rFonts w:ascii="Times New Roman" w:hAnsi="Times New Roman" w:cs="Times New Roman"/>
          <w:b/>
          <w:sz w:val="24"/>
          <w:szCs w:val="24"/>
        </w:rPr>
      </w:pPr>
    </w:p>
    <w:p w:rsidR="00963C62" w:rsidRDefault="007C5ED5" w:rsidP="002008E6">
      <w:pPr>
        <w:tabs>
          <w:tab w:val="left" w:pos="7350"/>
        </w:tabs>
        <w:spacing w:after="0" w:line="240" w:lineRule="auto"/>
        <w:jc w:val="both"/>
        <w:rPr>
          <w:rFonts w:ascii="Times New Roman" w:hAnsi="Times New Roman" w:cs="Times New Roman"/>
          <w:b/>
          <w:sz w:val="24"/>
          <w:szCs w:val="24"/>
        </w:rPr>
      </w:pPr>
      <w:r w:rsidRPr="007C5ED5">
        <w:rPr>
          <w:rFonts w:ascii="Times New Roman" w:hAnsi="Times New Roman" w:cs="Times New Roman"/>
          <w:b/>
          <w:sz w:val="24"/>
          <w:szCs w:val="24"/>
        </w:rPr>
        <w:t>15. OUTROS CRÉDITOS</w:t>
      </w:r>
      <w:r w:rsidR="002008E6">
        <w:rPr>
          <w:rFonts w:ascii="Times New Roman" w:hAnsi="Times New Roman" w:cs="Times New Roman"/>
          <w:b/>
          <w:sz w:val="24"/>
          <w:szCs w:val="24"/>
        </w:rPr>
        <w:tab/>
      </w:r>
    </w:p>
    <w:p w:rsidR="00EE5021" w:rsidRDefault="006139B0" w:rsidP="006139B0">
      <w:pPr>
        <w:tabs>
          <w:tab w:val="left" w:pos="735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sidR="004E3F11">
        <w:rPr>
          <w:rFonts w:ascii="Times New Roman" w:hAnsi="Times New Roman" w:cs="Times New Roman"/>
          <w:b/>
          <w:sz w:val="24"/>
          <w:szCs w:val="24"/>
        </w:rPr>
        <w:t xml:space="preserve">                                           </w:t>
      </w:r>
      <w:r w:rsidR="00CB14C2">
        <w:rPr>
          <w:rFonts w:ascii="Times New Roman" w:hAnsi="Times New Roman" w:cs="Times New Roman"/>
          <w:b/>
          <w:sz w:val="24"/>
          <w:szCs w:val="24"/>
        </w:rPr>
        <w:t xml:space="preserve"> </w:t>
      </w:r>
      <w:r w:rsidR="004E3F11" w:rsidRPr="00CB14C2">
        <w:rPr>
          <w:rFonts w:ascii="Times New Roman" w:hAnsi="Times New Roman" w:cs="Times New Roman"/>
          <w:b/>
          <w:szCs w:val="24"/>
        </w:rPr>
        <w:t>R$ mil</w:t>
      </w:r>
    </w:p>
    <w:p w:rsidR="001A1481" w:rsidRDefault="001A1481" w:rsidP="007D42CF">
      <w:pPr>
        <w:spacing w:after="0" w:line="240" w:lineRule="auto"/>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53225" cy="2838450"/>
            <wp:effectExtent l="19050" t="0" r="9525" b="0"/>
            <wp:docPr id="72"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4" cstate="print"/>
                    <a:srcRect/>
                    <a:stretch>
                      <a:fillRect/>
                    </a:stretch>
                  </pic:blipFill>
                  <pic:spPr bwMode="auto">
                    <a:xfrm>
                      <a:off x="0" y="0"/>
                      <a:ext cx="6753225" cy="2838450"/>
                    </a:xfrm>
                    <a:prstGeom prst="rect">
                      <a:avLst/>
                    </a:prstGeom>
                    <a:noFill/>
                    <a:ln w="9525">
                      <a:noFill/>
                      <a:miter lim="800000"/>
                      <a:headEnd/>
                      <a:tailEnd/>
                    </a:ln>
                  </pic:spPr>
                </pic:pic>
              </a:graphicData>
            </a:graphic>
          </wp:inline>
        </w:drawing>
      </w:r>
    </w:p>
    <w:p w:rsidR="001A1481" w:rsidRPr="001A1481" w:rsidRDefault="001A1481" w:rsidP="007D42CF">
      <w:pPr>
        <w:spacing w:after="0" w:line="240" w:lineRule="auto"/>
        <w:jc w:val="both"/>
        <w:rPr>
          <w:rFonts w:ascii="Times New Roman" w:hAnsi="Times New Roman" w:cs="Times New Roman"/>
          <w:sz w:val="6"/>
          <w:szCs w:val="24"/>
        </w:rPr>
      </w:pPr>
    </w:p>
    <w:p w:rsidR="007C5ED5" w:rsidRPr="007C5ED5" w:rsidRDefault="007C5ED5" w:rsidP="007D42CF">
      <w:pPr>
        <w:spacing w:after="0" w:line="240" w:lineRule="auto"/>
        <w:jc w:val="both"/>
        <w:rPr>
          <w:rFonts w:ascii="Times New Roman" w:hAnsi="Times New Roman" w:cs="Times New Roman"/>
          <w:sz w:val="16"/>
          <w:szCs w:val="24"/>
        </w:rPr>
      </w:pPr>
      <w:r w:rsidRPr="007C5ED5">
        <w:rPr>
          <w:rFonts w:ascii="Times New Roman" w:hAnsi="Times New Roman" w:cs="Times New Roman"/>
          <w:sz w:val="16"/>
          <w:szCs w:val="24"/>
        </w:rPr>
        <w:t>(1)</w:t>
      </w:r>
      <w:r>
        <w:rPr>
          <w:rFonts w:ascii="Times New Roman" w:hAnsi="Times New Roman" w:cs="Times New Roman"/>
          <w:sz w:val="16"/>
          <w:szCs w:val="24"/>
        </w:rPr>
        <w:t xml:space="preserve"> </w:t>
      </w:r>
      <w:r w:rsidR="00C82F63">
        <w:rPr>
          <w:rFonts w:ascii="Times New Roman" w:hAnsi="Times New Roman" w:cs="Times New Roman"/>
          <w:sz w:val="16"/>
          <w:szCs w:val="24"/>
        </w:rPr>
        <w:t>Refere</w:t>
      </w:r>
      <w:r w:rsidRPr="007C5ED5">
        <w:rPr>
          <w:rFonts w:ascii="Times New Roman" w:hAnsi="Times New Roman" w:cs="Times New Roman"/>
          <w:sz w:val="16"/>
          <w:szCs w:val="24"/>
        </w:rPr>
        <w:t>-se</w:t>
      </w:r>
      <w:r w:rsidR="009A2751">
        <w:rPr>
          <w:rFonts w:ascii="Times New Roman" w:hAnsi="Times New Roman" w:cs="Times New Roman"/>
          <w:sz w:val="16"/>
          <w:szCs w:val="24"/>
        </w:rPr>
        <w:t>,</w:t>
      </w:r>
      <w:r w:rsidRPr="007C5ED5">
        <w:rPr>
          <w:rFonts w:ascii="Times New Roman" w:hAnsi="Times New Roman" w:cs="Times New Roman"/>
          <w:sz w:val="16"/>
          <w:szCs w:val="24"/>
        </w:rPr>
        <w:t xml:space="preserve"> principalmente, a depósitos recursais provenientes de processos trabalhistas impetrados contra a IMBEL</w:t>
      </w:r>
      <w:r w:rsidRPr="007C36C0">
        <w:rPr>
          <w:rFonts w:ascii="Times New Roman" w:hAnsi="Times New Roman" w:cs="Times New Roman"/>
          <w:sz w:val="16"/>
          <w:szCs w:val="24"/>
          <w:vertAlign w:val="superscript"/>
        </w:rPr>
        <w:t>®</w:t>
      </w:r>
      <w:r w:rsidRPr="007C5ED5">
        <w:rPr>
          <w:rFonts w:ascii="Times New Roman" w:hAnsi="Times New Roman" w:cs="Times New Roman"/>
          <w:sz w:val="16"/>
          <w:szCs w:val="24"/>
        </w:rPr>
        <w:t>.</w:t>
      </w:r>
    </w:p>
    <w:p w:rsidR="00963C62" w:rsidRPr="007C5ED5" w:rsidRDefault="007C5ED5" w:rsidP="007D42CF">
      <w:pPr>
        <w:spacing w:after="0" w:line="240" w:lineRule="auto"/>
        <w:ind w:left="-567" w:firstLine="567"/>
        <w:jc w:val="both"/>
        <w:rPr>
          <w:rFonts w:ascii="Times New Roman" w:hAnsi="Times New Roman" w:cs="Times New Roman"/>
          <w:sz w:val="16"/>
          <w:szCs w:val="24"/>
        </w:rPr>
      </w:pPr>
      <w:r w:rsidRPr="007C5ED5">
        <w:rPr>
          <w:rFonts w:ascii="Times New Roman" w:hAnsi="Times New Roman" w:cs="Times New Roman"/>
          <w:sz w:val="16"/>
          <w:szCs w:val="24"/>
        </w:rPr>
        <w:t>(2)</w:t>
      </w:r>
      <w:r>
        <w:rPr>
          <w:rFonts w:ascii="Times New Roman" w:hAnsi="Times New Roman" w:cs="Times New Roman"/>
          <w:sz w:val="16"/>
          <w:szCs w:val="24"/>
        </w:rPr>
        <w:t xml:space="preserve"> </w:t>
      </w:r>
      <w:r w:rsidRPr="007C5ED5">
        <w:rPr>
          <w:rFonts w:ascii="Times New Roman" w:hAnsi="Times New Roman" w:cs="Times New Roman"/>
          <w:sz w:val="16"/>
          <w:szCs w:val="24"/>
        </w:rPr>
        <w:t>Refere-se ao imóvel localizado em Grajaú, Município do Rio de Janeiro/RJ, desapropriado pela Prefeitura em 2003.</w:t>
      </w:r>
    </w:p>
    <w:p w:rsidR="007C5ED5" w:rsidRPr="00F63A88" w:rsidRDefault="00C500C9" w:rsidP="004E3F11">
      <w:pPr>
        <w:tabs>
          <w:tab w:val="left" w:pos="6045"/>
        </w:tabs>
        <w:spacing w:after="0" w:line="240" w:lineRule="auto"/>
        <w:jc w:val="both"/>
        <w:rPr>
          <w:rFonts w:ascii="Times New Roman" w:hAnsi="Times New Roman" w:cs="Times New Roman"/>
          <w:sz w:val="16"/>
          <w:szCs w:val="24"/>
        </w:rPr>
      </w:pPr>
      <w:r>
        <w:rPr>
          <w:rFonts w:ascii="Times New Roman" w:hAnsi="Times New Roman" w:cs="Times New Roman"/>
          <w:sz w:val="16"/>
          <w:szCs w:val="24"/>
        </w:rPr>
        <w:t>(3)</w:t>
      </w:r>
      <w:r w:rsidR="00E65F4D">
        <w:rPr>
          <w:rFonts w:ascii="Times New Roman" w:hAnsi="Times New Roman" w:cs="Times New Roman"/>
          <w:sz w:val="16"/>
          <w:szCs w:val="24"/>
        </w:rPr>
        <w:t xml:space="preserve"> </w:t>
      </w:r>
      <w:r w:rsidR="00EF632D" w:rsidRPr="00EF632D">
        <w:rPr>
          <w:rFonts w:ascii="Times New Roman" w:hAnsi="Times New Roman" w:cs="Times New Roman"/>
          <w:sz w:val="16"/>
          <w:szCs w:val="24"/>
        </w:rPr>
        <w:t>Refere-se ao processo judicial n 0010676-69.2010.5.03.6100 contra fornecedor por descumprimento de contrato,</w:t>
      </w:r>
      <w:r w:rsidR="001A1481">
        <w:rPr>
          <w:rFonts w:ascii="Times New Roman" w:hAnsi="Times New Roman" w:cs="Times New Roman"/>
          <w:sz w:val="16"/>
          <w:szCs w:val="24"/>
        </w:rPr>
        <w:t xml:space="preserve"> </w:t>
      </w:r>
      <w:r w:rsidR="001A1481" w:rsidRPr="007C5ED5">
        <w:rPr>
          <w:rFonts w:ascii="Times New Roman" w:hAnsi="Times New Roman" w:cs="Times New Roman"/>
          <w:sz w:val="16"/>
          <w:szCs w:val="24"/>
        </w:rPr>
        <w:t>a IMBEL</w:t>
      </w:r>
      <w:r w:rsidR="001A1481" w:rsidRPr="007C36C0">
        <w:rPr>
          <w:rFonts w:ascii="Times New Roman" w:hAnsi="Times New Roman" w:cs="Times New Roman"/>
          <w:sz w:val="16"/>
          <w:szCs w:val="24"/>
          <w:vertAlign w:val="superscript"/>
        </w:rPr>
        <w:t>®</w:t>
      </w:r>
      <w:r w:rsidR="001A1481">
        <w:rPr>
          <w:rFonts w:ascii="Times New Roman" w:hAnsi="Times New Roman" w:cs="Times New Roman"/>
          <w:sz w:val="16"/>
          <w:szCs w:val="24"/>
        </w:rPr>
        <w:t xml:space="preserve"> é autora, o processo </w:t>
      </w:r>
      <w:proofErr w:type="gramStart"/>
      <w:r w:rsidR="001A1481">
        <w:rPr>
          <w:rFonts w:ascii="Times New Roman" w:hAnsi="Times New Roman" w:cs="Times New Roman"/>
          <w:sz w:val="16"/>
          <w:szCs w:val="24"/>
        </w:rPr>
        <w:t>encontra –se</w:t>
      </w:r>
      <w:proofErr w:type="gramEnd"/>
      <w:r w:rsidR="001A1481">
        <w:rPr>
          <w:rFonts w:ascii="Times New Roman" w:hAnsi="Times New Roman" w:cs="Times New Roman"/>
          <w:sz w:val="16"/>
          <w:szCs w:val="24"/>
        </w:rPr>
        <w:t xml:space="preserve"> com decisão transitado e julgado e </w:t>
      </w:r>
      <w:r w:rsidR="00773C61">
        <w:rPr>
          <w:rFonts w:ascii="Times New Roman" w:hAnsi="Times New Roman" w:cs="Times New Roman"/>
          <w:sz w:val="16"/>
          <w:szCs w:val="24"/>
        </w:rPr>
        <w:t xml:space="preserve">em fase </w:t>
      </w:r>
      <w:r w:rsidR="001A1481">
        <w:rPr>
          <w:rFonts w:ascii="Times New Roman" w:hAnsi="Times New Roman" w:cs="Times New Roman"/>
          <w:sz w:val="16"/>
          <w:szCs w:val="24"/>
        </w:rPr>
        <w:t>de execução</w:t>
      </w:r>
      <w:r w:rsidR="00E65F4D">
        <w:rPr>
          <w:rFonts w:ascii="Times New Roman" w:hAnsi="Times New Roman" w:cs="Times New Roman"/>
          <w:sz w:val="16"/>
          <w:szCs w:val="24"/>
        </w:rPr>
        <w:t>.</w:t>
      </w:r>
    </w:p>
    <w:p w:rsidR="0049124E" w:rsidRDefault="00EF632D" w:rsidP="002035D4">
      <w:pPr>
        <w:spacing w:after="0" w:line="240" w:lineRule="auto"/>
        <w:jc w:val="both"/>
        <w:rPr>
          <w:rFonts w:ascii="Times New Roman" w:hAnsi="Times New Roman" w:cs="Times New Roman"/>
          <w:sz w:val="16"/>
          <w:szCs w:val="24"/>
        </w:rPr>
      </w:pPr>
      <w:r w:rsidRPr="00EF632D">
        <w:rPr>
          <w:rFonts w:ascii="Times New Roman" w:hAnsi="Times New Roman" w:cs="Times New Roman"/>
          <w:sz w:val="16"/>
          <w:szCs w:val="24"/>
        </w:rPr>
        <w:t>(4) Refere-se à caução de contrato com fornecedor</w:t>
      </w:r>
      <w:r>
        <w:rPr>
          <w:rFonts w:ascii="Times New Roman" w:hAnsi="Times New Roman" w:cs="Times New Roman"/>
          <w:sz w:val="16"/>
          <w:szCs w:val="24"/>
        </w:rPr>
        <w:t xml:space="preserve"> em execução.</w:t>
      </w:r>
    </w:p>
    <w:p w:rsidR="00EF632D" w:rsidRPr="00EF632D" w:rsidRDefault="00EF632D" w:rsidP="002035D4">
      <w:pPr>
        <w:spacing w:after="0" w:line="240" w:lineRule="auto"/>
        <w:jc w:val="both"/>
        <w:rPr>
          <w:rFonts w:ascii="Times New Roman" w:hAnsi="Times New Roman" w:cs="Times New Roman"/>
          <w:sz w:val="16"/>
          <w:szCs w:val="24"/>
        </w:rPr>
      </w:pPr>
      <w:r w:rsidRPr="00EF632D">
        <w:rPr>
          <w:rFonts w:ascii="Times New Roman" w:hAnsi="Times New Roman" w:cs="Times New Roman"/>
          <w:sz w:val="16"/>
          <w:szCs w:val="24"/>
        </w:rPr>
        <w:t xml:space="preserve">(5) Refere-se a alugueis de imóveis para a prefeitura de </w:t>
      </w:r>
      <w:proofErr w:type="spellStart"/>
      <w:r w:rsidRPr="00EF632D">
        <w:rPr>
          <w:rFonts w:ascii="Times New Roman" w:hAnsi="Times New Roman" w:cs="Times New Roman"/>
          <w:sz w:val="16"/>
          <w:szCs w:val="24"/>
        </w:rPr>
        <w:t>Magé</w:t>
      </w:r>
      <w:proofErr w:type="spellEnd"/>
      <w:r w:rsidRPr="00EF632D">
        <w:rPr>
          <w:rFonts w:ascii="Times New Roman" w:hAnsi="Times New Roman" w:cs="Times New Roman"/>
          <w:sz w:val="16"/>
          <w:szCs w:val="24"/>
        </w:rPr>
        <w:t xml:space="preserve"> - RJ, </w:t>
      </w:r>
      <w:r w:rsidR="0056366C" w:rsidRPr="00EF632D">
        <w:rPr>
          <w:rFonts w:ascii="Times New Roman" w:hAnsi="Times New Roman" w:cs="Times New Roman"/>
          <w:sz w:val="16"/>
          <w:szCs w:val="24"/>
        </w:rPr>
        <w:t>cuja quitação</w:t>
      </w:r>
      <w:r w:rsidRPr="00EF632D">
        <w:rPr>
          <w:rFonts w:ascii="Times New Roman" w:hAnsi="Times New Roman" w:cs="Times New Roman"/>
          <w:sz w:val="16"/>
          <w:szCs w:val="24"/>
        </w:rPr>
        <w:t xml:space="preserve"> é através termo de encontro de contas para quitação de impostos sobre </w:t>
      </w:r>
      <w:r w:rsidR="0056366C" w:rsidRPr="00EF632D">
        <w:rPr>
          <w:rFonts w:ascii="Times New Roman" w:hAnsi="Times New Roman" w:cs="Times New Roman"/>
          <w:sz w:val="16"/>
          <w:szCs w:val="24"/>
        </w:rPr>
        <w:t>propriedade (IPTU)</w:t>
      </w:r>
      <w:r w:rsidR="0056366C">
        <w:rPr>
          <w:rFonts w:ascii="Times New Roman" w:hAnsi="Times New Roman" w:cs="Times New Roman"/>
          <w:sz w:val="16"/>
          <w:szCs w:val="24"/>
        </w:rPr>
        <w:t xml:space="preserve"> conciliada e homologada entre as partes no final do exercício de cada ano.</w:t>
      </w:r>
    </w:p>
    <w:p w:rsidR="0049124E" w:rsidRPr="00EF632D" w:rsidRDefault="0056366C"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(6) </w:t>
      </w:r>
      <w:r w:rsidR="00280343">
        <w:rPr>
          <w:rFonts w:ascii="Times New Roman" w:hAnsi="Times New Roman" w:cs="Times New Roman"/>
          <w:sz w:val="16"/>
          <w:szCs w:val="24"/>
        </w:rPr>
        <w:t>Refere-s</w:t>
      </w:r>
      <w:r w:rsidR="0018205D" w:rsidRPr="0018205D">
        <w:rPr>
          <w:rFonts w:ascii="Times New Roman" w:hAnsi="Times New Roman" w:cs="Times New Roman"/>
          <w:sz w:val="16"/>
          <w:szCs w:val="24"/>
        </w:rPr>
        <w:t>e a credito de ICMS sobre ativo imobilizado (CIAP - Controle de crédito do ICMS do ativo permanente) conforme lei Complementar nº 102/00 sendo aproveitado ao longo de 48 meses.</w:t>
      </w:r>
    </w:p>
    <w:p w:rsidR="0049124E" w:rsidRDefault="0049124E" w:rsidP="002035D4">
      <w:pPr>
        <w:spacing w:after="0" w:line="240" w:lineRule="auto"/>
        <w:jc w:val="both"/>
        <w:rPr>
          <w:rFonts w:ascii="Times New Roman" w:hAnsi="Times New Roman" w:cs="Times New Roman"/>
          <w:b/>
          <w:sz w:val="24"/>
          <w:szCs w:val="24"/>
        </w:rPr>
        <w:sectPr w:rsidR="0049124E" w:rsidSect="0046166D">
          <w:pgSz w:w="11907" w:h="16839" w:code="9"/>
          <w:pgMar w:top="451" w:right="567" w:bottom="720" w:left="709" w:header="709" w:footer="0" w:gutter="0"/>
          <w:cols w:space="708"/>
          <w:titlePg/>
          <w:docGrid w:linePitch="360"/>
        </w:sectPr>
      </w:pPr>
    </w:p>
    <w:p w:rsidR="007C5ED5" w:rsidRPr="0059487E" w:rsidRDefault="00693517" w:rsidP="0059487E">
      <w:pPr>
        <w:spacing w:after="0" w:line="240" w:lineRule="auto"/>
        <w:ind w:left="-284"/>
        <w:jc w:val="both"/>
        <w:rPr>
          <w:rFonts w:ascii="Times New Roman" w:hAnsi="Times New Roman" w:cs="Times New Roman"/>
          <w:b/>
          <w:color w:val="FF0000"/>
          <w:sz w:val="24"/>
          <w:szCs w:val="24"/>
        </w:rPr>
      </w:pPr>
      <w:r w:rsidRPr="00693517">
        <w:rPr>
          <w:rFonts w:ascii="Times New Roman" w:hAnsi="Times New Roman" w:cs="Times New Roman"/>
          <w:b/>
          <w:sz w:val="24"/>
          <w:szCs w:val="24"/>
        </w:rPr>
        <w:lastRenderedPageBreak/>
        <w:t>16. IMOBILIZADO</w:t>
      </w:r>
      <w:r w:rsidR="0059487E">
        <w:rPr>
          <w:rFonts w:ascii="Times New Roman" w:hAnsi="Times New Roman" w:cs="Times New Roman"/>
          <w:b/>
          <w:sz w:val="24"/>
          <w:szCs w:val="24"/>
        </w:rPr>
        <w:t xml:space="preserve"> </w:t>
      </w:r>
    </w:p>
    <w:p w:rsidR="00A0733A" w:rsidRPr="00693517" w:rsidRDefault="00A0733A" w:rsidP="002035D4">
      <w:pPr>
        <w:spacing w:after="0" w:line="240" w:lineRule="auto"/>
        <w:jc w:val="both"/>
        <w:rPr>
          <w:rFonts w:ascii="Times New Roman" w:hAnsi="Times New Roman" w:cs="Times New Roman"/>
          <w:b/>
          <w:sz w:val="24"/>
          <w:szCs w:val="24"/>
        </w:rPr>
      </w:pPr>
    </w:p>
    <w:p w:rsidR="00A0733A" w:rsidRDefault="00A0733A" w:rsidP="00A0733A">
      <w:pPr>
        <w:spacing w:after="0" w:line="240" w:lineRule="auto"/>
        <w:rPr>
          <w:rFonts w:ascii="Times New Roman" w:hAnsi="Times New Roman" w:cs="Times New Roman"/>
          <w:b/>
          <w:sz w:val="24"/>
          <w:szCs w:val="24"/>
        </w:rPr>
      </w:pPr>
      <w:r>
        <w:rPr>
          <w:rFonts w:ascii="Times New Roman" w:hAnsi="Times New Roman" w:cs="Times New Roman"/>
          <w:b/>
          <w:sz w:val="24"/>
          <w:szCs w:val="24"/>
        </w:rPr>
        <w:t>16.1</w:t>
      </w:r>
      <w:r w:rsidR="00D015F7">
        <w:rPr>
          <w:rFonts w:ascii="Times New Roman" w:hAnsi="Times New Roman" w:cs="Times New Roman"/>
          <w:b/>
          <w:sz w:val="24"/>
          <w:szCs w:val="24"/>
        </w:rPr>
        <w:t>.</w:t>
      </w:r>
      <w:r>
        <w:rPr>
          <w:rFonts w:ascii="Times New Roman" w:hAnsi="Times New Roman" w:cs="Times New Roman"/>
          <w:b/>
          <w:sz w:val="24"/>
          <w:szCs w:val="24"/>
        </w:rPr>
        <w:t xml:space="preserve"> </w:t>
      </w:r>
      <w:r w:rsidR="00693517" w:rsidRPr="00693517">
        <w:rPr>
          <w:rFonts w:ascii="Times New Roman" w:hAnsi="Times New Roman" w:cs="Times New Roman"/>
          <w:b/>
          <w:sz w:val="24"/>
          <w:szCs w:val="24"/>
        </w:rPr>
        <w:t>Demonstrações</w:t>
      </w:r>
    </w:p>
    <w:p w:rsidR="004E3F11" w:rsidRDefault="004E3F11" w:rsidP="00A0733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CB14C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49124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B14C2">
        <w:rPr>
          <w:rFonts w:ascii="Times New Roman" w:hAnsi="Times New Roman" w:cs="Times New Roman"/>
          <w:b/>
          <w:szCs w:val="24"/>
        </w:rPr>
        <w:t>R$ mil</w:t>
      </w:r>
    </w:p>
    <w:p w:rsidR="00B7000C" w:rsidRDefault="00C82F63" w:rsidP="00B7000C">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9782174" cy="4305300"/>
            <wp:effectExtent l="19050" t="0" r="0" b="0"/>
            <wp:docPr id="9"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srcRect/>
                    <a:stretch>
                      <a:fillRect/>
                    </a:stretch>
                  </pic:blipFill>
                  <pic:spPr bwMode="auto">
                    <a:xfrm>
                      <a:off x="0" y="0"/>
                      <a:ext cx="9778365" cy="4303624"/>
                    </a:xfrm>
                    <a:prstGeom prst="rect">
                      <a:avLst/>
                    </a:prstGeom>
                    <a:noFill/>
                    <a:ln w="9525">
                      <a:noFill/>
                      <a:miter lim="800000"/>
                      <a:headEnd/>
                      <a:tailEnd/>
                    </a:ln>
                  </pic:spPr>
                </pic:pic>
              </a:graphicData>
            </a:graphic>
          </wp:inline>
        </w:drawing>
      </w:r>
    </w:p>
    <w:p w:rsidR="00B7000C" w:rsidRDefault="00B7000C" w:rsidP="00B7000C">
      <w:pPr>
        <w:spacing w:after="0" w:line="240" w:lineRule="auto"/>
        <w:jc w:val="both"/>
        <w:rPr>
          <w:rFonts w:ascii="Times New Roman" w:hAnsi="Times New Roman" w:cs="Times New Roman"/>
          <w:b/>
          <w:sz w:val="24"/>
          <w:szCs w:val="24"/>
        </w:rPr>
      </w:pPr>
    </w:p>
    <w:p w:rsidR="00E4051B" w:rsidRDefault="00693517" w:rsidP="00B7000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16.2. </w:t>
      </w:r>
      <w:r w:rsidRPr="00693517">
        <w:rPr>
          <w:rFonts w:ascii="Times New Roman" w:hAnsi="Times New Roman" w:cs="Times New Roman"/>
          <w:sz w:val="24"/>
          <w:szCs w:val="24"/>
        </w:rPr>
        <w:t>Em conformidade com a Resolução nº 04/2015, do Conselho de Administração da IMBEL</w:t>
      </w:r>
      <w:r w:rsidRPr="008929A8">
        <w:rPr>
          <w:rFonts w:ascii="Times New Roman" w:hAnsi="Times New Roman" w:cs="Times New Roman"/>
          <w:sz w:val="24"/>
          <w:szCs w:val="24"/>
          <w:vertAlign w:val="superscript"/>
        </w:rPr>
        <w:t>®</w:t>
      </w:r>
      <w:r w:rsidRPr="00693517">
        <w:rPr>
          <w:rFonts w:ascii="Times New Roman" w:hAnsi="Times New Roman" w:cs="Times New Roman"/>
          <w:sz w:val="24"/>
          <w:szCs w:val="24"/>
        </w:rPr>
        <w:t>, de 31 de março de 2015, que autorizou iniciar o processo de alienação de bens imóveis da Empresa, foi emitida a Instrução Normativa nº 01, de 07 de Janeiro de 2016. A referida Instrução estabeleceu processos e definiu procedimentos para alienação de imóveis da IMBEL</w:t>
      </w:r>
      <w:r w:rsidRPr="008929A8">
        <w:rPr>
          <w:rFonts w:ascii="Times New Roman" w:hAnsi="Times New Roman" w:cs="Times New Roman"/>
          <w:sz w:val="24"/>
          <w:szCs w:val="24"/>
          <w:vertAlign w:val="superscript"/>
        </w:rPr>
        <w:t>®</w:t>
      </w:r>
      <w:r w:rsidRPr="00693517">
        <w:rPr>
          <w:rFonts w:ascii="Times New Roman" w:hAnsi="Times New Roman" w:cs="Times New Roman"/>
          <w:sz w:val="24"/>
          <w:szCs w:val="24"/>
        </w:rPr>
        <w:t>, excetuando os direcionados às atividades operacionais das unidades de produção e os localizados em áreas de segurança da Empresa.</w:t>
      </w:r>
      <w:r w:rsidR="008A29AF">
        <w:rPr>
          <w:rFonts w:ascii="Times New Roman" w:hAnsi="Times New Roman" w:cs="Times New Roman"/>
          <w:sz w:val="24"/>
          <w:szCs w:val="24"/>
        </w:rPr>
        <w:t xml:space="preserve"> </w:t>
      </w:r>
      <w:r w:rsidR="002F4983">
        <w:rPr>
          <w:rFonts w:ascii="Times New Roman" w:hAnsi="Times New Roman" w:cs="Times New Roman"/>
          <w:sz w:val="24"/>
          <w:szCs w:val="24"/>
        </w:rPr>
        <w:t xml:space="preserve">Em </w:t>
      </w:r>
      <w:r w:rsidR="00FB11EF">
        <w:rPr>
          <w:rFonts w:ascii="Times New Roman" w:hAnsi="Times New Roman" w:cs="Times New Roman"/>
          <w:sz w:val="24"/>
          <w:szCs w:val="24"/>
        </w:rPr>
        <w:t>2024</w:t>
      </w:r>
      <w:r w:rsidR="0041363F">
        <w:rPr>
          <w:rFonts w:ascii="Times New Roman" w:hAnsi="Times New Roman" w:cs="Times New Roman"/>
          <w:sz w:val="24"/>
          <w:szCs w:val="24"/>
        </w:rPr>
        <w:t xml:space="preserve"> não houve venda de imóveis na IMBEL</w:t>
      </w:r>
      <w:r w:rsidR="0041363F" w:rsidRPr="008929A8">
        <w:rPr>
          <w:rFonts w:ascii="Times New Roman" w:hAnsi="Times New Roman" w:cs="Times New Roman"/>
          <w:sz w:val="24"/>
          <w:szCs w:val="24"/>
          <w:vertAlign w:val="superscript"/>
        </w:rPr>
        <w:t>®</w:t>
      </w:r>
      <w:r w:rsidR="0041363F">
        <w:rPr>
          <w:rFonts w:ascii="Times New Roman" w:hAnsi="Times New Roman" w:cs="Times New Roman"/>
          <w:sz w:val="24"/>
          <w:szCs w:val="24"/>
        </w:rPr>
        <w:t>.</w:t>
      </w:r>
    </w:p>
    <w:p w:rsidR="00B92362" w:rsidRDefault="00B92362" w:rsidP="00947214">
      <w:pPr>
        <w:spacing w:after="0" w:line="240" w:lineRule="auto"/>
        <w:jc w:val="both"/>
        <w:rPr>
          <w:rFonts w:ascii="Times New Roman" w:hAnsi="Times New Roman" w:cs="Times New Roman"/>
          <w:sz w:val="24"/>
          <w:szCs w:val="24"/>
        </w:rPr>
      </w:pPr>
    </w:p>
    <w:p w:rsidR="0049124E" w:rsidRDefault="0049124E" w:rsidP="00947214">
      <w:pPr>
        <w:spacing w:after="0" w:line="240" w:lineRule="auto"/>
        <w:jc w:val="both"/>
        <w:rPr>
          <w:rFonts w:ascii="Times New Roman" w:hAnsi="Times New Roman" w:cs="Times New Roman"/>
          <w:b/>
          <w:sz w:val="24"/>
          <w:szCs w:val="24"/>
        </w:rPr>
        <w:sectPr w:rsidR="0049124E" w:rsidSect="0046166D">
          <w:pgSz w:w="16839" w:h="11907" w:orient="landscape" w:code="9"/>
          <w:pgMar w:top="709" w:right="720" w:bottom="567" w:left="720" w:header="709" w:footer="0" w:gutter="0"/>
          <w:cols w:space="708"/>
          <w:titlePg/>
          <w:docGrid w:linePitch="360"/>
        </w:sectPr>
      </w:pPr>
    </w:p>
    <w:p w:rsidR="00B92362" w:rsidRPr="00455256" w:rsidRDefault="00B92362" w:rsidP="00947214">
      <w:pPr>
        <w:spacing w:after="0" w:line="240" w:lineRule="auto"/>
        <w:jc w:val="both"/>
        <w:rPr>
          <w:rFonts w:ascii="Times New Roman" w:hAnsi="Times New Roman" w:cs="Times New Roman"/>
          <w:b/>
          <w:color w:val="FF0000"/>
          <w:sz w:val="24"/>
          <w:szCs w:val="24"/>
        </w:rPr>
      </w:pPr>
      <w:r w:rsidRPr="00B92362">
        <w:rPr>
          <w:rFonts w:ascii="Times New Roman" w:hAnsi="Times New Roman" w:cs="Times New Roman"/>
          <w:b/>
          <w:sz w:val="24"/>
          <w:szCs w:val="24"/>
        </w:rPr>
        <w:lastRenderedPageBreak/>
        <w:t>16.3. Obras em andamento</w:t>
      </w:r>
      <w:r w:rsidR="002B5C29">
        <w:rPr>
          <w:rFonts w:ascii="Times New Roman" w:hAnsi="Times New Roman" w:cs="Times New Roman"/>
          <w:b/>
          <w:sz w:val="24"/>
          <w:szCs w:val="24"/>
        </w:rPr>
        <w:t xml:space="preserve"> </w:t>
      </w:r>
    </w:p>
    <w:p w:rsidR="004E3F11" w:rsidRDefault="004E3F11" w:rsidP="00947214">
      <w:pPr>
        <w:spacing w:after="0" w:line="240" w:lineRule="auto"/>
        <w:jc w:val="both"/>
        <w:rPr>
          <w:rFonts w:ascii="Times New Roman" w:hAnsi="Times New Roman" w:cs="Times New Roman"/>
          <w:b/>
          <w:sz w:val="24"/>
          <w:szCs w:val="24"/>
        </w:rPr>
      </w:pPr>
      <w:r w:rsidRPr="00455256">
        <w:rPr>
          <w:rFonts w:ascii="Times New Roman" w:hAnsi="Times New Roman" w:cs="Times New Roman"/>
          <w:b/>
          <w:color w:val="FF0000"/>
          <w:sz w:val="24"/>
          <w:szCs w:val="24"/>
        </w:rPr>
        <w:t xml:space="preserve">                                                                                                                                                                </w:t>
      </w:r>
      <w:r w:rsidR="00CB2EAF" w:rsidRPr="00455256">
        <w:rPr>
          <w:rFonts w:ascii="Times New Roman" w:hAnsi="Times New Roman" w:cs="Times New Roman"/>
          <w:b/>
          <w:color w:val="FF0000"/>
          <w:sz w:val="24"/>
          <w:szCs w:val="24"/>
        </w:rPr>
        <w:t xml:space="preserve">   </w:t>
      </w:r>
      <w:r w:rsidRPr="00CB14C2">
        <w:rPr>
          <w:rFonts w:ascii="Times New Roman" w:hAnsi="Times New Roman" w:cs="Times New Roman"/>
          <w:b/>
          <w:szCs w:val="24"/>
        </w:rPr>
        <w:t>R$ mil</w:t>
      </w:r>
    </w:p>
    <w:p w:rsidR="000F44DC" w:rsidRDefault="00C82F63" w:rsidP="00B96952">
      <w:pPr>
        <w:spacing w:after="0" w:line="240" w:lineRule="auto"/>
        <w:ind w:right="-1"/>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50685" cy="3455075"/>
            <wp:effectExtent l="19050" t="0" r="0" b="0"/>
            <wp:docPr id="10"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srcRect/>
                    <a:stretch>
                      <a:fillRect/>
                    </a:stretch>
                  </pic:blipFill>
                  <pic:spPr bwMode="auto">
                    <a:xfrm>
                      <a:off x="0" y="0"/>
                      <a:ext cx="6750685" cy="3455075"/>
                    </a:xfrm>
                    <a:prstGeom prst="rect">
                      <a:avLst/>
                    </a:prstGeom>
                    <a:noFill/>
                    <a:ln w="9525">
                      <a:noFill/>
                      <a:miter lim="800000"/>
                      <a:headEnd/>
                      <a:tailEnd/>
                    </a:ln>
                  </pic:spPr>
                </pic:pic>
              </a:graphicData>
            </a:graphic>
          </wp:inline>
        </w:drawing>
      </w:r>
    </w:p>
    <w:p w:rsidR="00F1468B" w:rsidRDefault="000A2C62" w:rsidP="005A0056">
      <w:pPr>
        <w:spacing w:after="0" w:line="240" w:lineRule="auto"/>
        <w:ind w:right="141"/>
        <w:jc w:val="both"/>
        <w:rPr>
          <w:rFonts w:ascii="Times New Roman" w:hAnsi="Times New Roman" w:cs="Times New Roman"/>
          <w:sz w:val="16"/>
          <w:szCs w:val="24"/>
        </w:rPr>
      </w:pPr>
      <w:r w:rsidRPr="00706577">
        <w:rPr>
          <w:rFonts w:ascii="Times New Roman" w:hAnsi="Times New Roman" w:cs="Times New Roman"/>
          <w:sz w:val="16"/>
          <w:szCs w:val="24"/>
        </w:rPr>
        <w:t xml:space="preserve">Os custos das obras em andamento são </w:t>
      </w:r>
      <w:r w:rsidR="00F1468B" w:rsidRPr="00706577">
        <w:rPr>
          <w:rFonts w:ascii="Times New Roman" w:hAnsi="Times New Roman" w:cs="Times New Roman"/>
          <w:sz w:val="16"/>
          <w:szCs w:val="24"/>
        </w:rPr>
        <w:t xml:space="preserve">reconhecidos como ativo imobilizado na medida </w:t>
      </w:r>
      <w:r w:rsidRPr="00706577">
        <w:rPr>
          <w:rFonts w:ascii="Times New Roman" w:hAnsi="Times New Roman" w:cs="Times New Roman"/>
          <w:sz w:val="16"/>
          <w:szCs w:val="24"/>
        </w:rPr>
        <w:t xml:space="preserve">em que são concluídas as obras com o </w:t>
      </w:r>
      <w:r w:rsidR="00F1468B" w:rsidRPr="00706577">
        <w:rPr>
          <w:rFonts w:ascii="Times New Roman" w:hAnsi="Times New Roman" w:cs="Times New Roman"/>
          <w:sz w:val="16"/>
          <w:szCs w:val="24"/>
        </w:rPr>
        <w:t>seu funcionamento adequado.</w:t>
      </w:r>
    </w:p>
    <w:p w:rsidR="002C4F9A" w:rsidRDefault="001524D1" w:rsidP="00CB2EAF">
      <w:pPr>
        <w:spacing w:after="0" w:line="240" w:lineRule="auto"/>
        <w:ind w:right="141"/>
        <w:jc w:val="both"/>
        <w:rPr>
          <w:rFonts w:ascii="Times New Roman" w:hAnsi="Times New Roman" w:cs="Times New Roman"/>
          <w:sz w:val="16"/>
          <w:szCs w:val="24"/>
        </w:rPr>
      </w:pPr>
      <w:r>
        <w:rPr>
          <w:rFonts w:ascii="Times New Roman" w:hAnsi="Times New Roman" w:cs="Times New Roman"/>
          <w:sz w:val="16"/>
          <w:szCs w:val="24"/>
        </w:rPr>
        <w:t>As Fábricas FPV e FJF possuem</w:t>
      </w:r>
      <w:r w:rsidR="001E20BE">
        <w:rPr>
          <w:rFonts w:ascii="Times New Roman" w:hAnsi="Times New Roman" w:cs="Times New Roman"/>
          <w:sz w:val="16"/>
          <w:szCs w:val="24"/>
        </w:rPr>
        <w:t xml:space="preserve"> valor</w:t>
      </w:r>
      <w:r w:rsidR="000D1ABC">
        <w:rPr>
          <w:rFonts w:ascii="Times New Roman" w:hAnsi="Times New Roman" w:cs="Times New Roman"/>
          <w:sz w:val="16"/>
          <w:szCs w:val="24"/>
        </w:rPr>
        <w:t>es</w:t>
      </w:r>
      <w:r w:rsidR="002C4F9A" w:rsidRPr="00706577">
        <w:rPr>
          <w:rFonts w:ascii="Times New Roman" w:hAnsi="Times New Roman" w:cs="Times New Roman"/>
          <w:sz w:val="16"/>
          <w:szCs w:val="24"/>
        </w:rPr>
        <w:t xml:space="preserve"> altos de obras em andamento devi</w:t>
      </w:r>
      <w:r w:rsidR="00395782">
        <w:rPr>
          <w:rFonts w:ascii="Times New Roman" w:hAnsi="Times New Roman" w:cs="Times New Roman"/>
          <w:sz w:val="16"/>
          <w:szCs w:val="24"/>
        </w:rPr>
        <w:t>do a maior necessidade de adequação</w:t>
      </w:r>
      <w:r w:rsidR="002C4F9A" w:rsidRPr="00706577">
        <w:rPr>
          <w:rFonts w:ascii="Times New Roman" w:hAnsi="Times New Roman" w:cs="Times New Roman"/>
          <w:sz w:val="16"/>
          <w:szCs w:val="24"/>
        </w:rPr>
        <w:t xml:space="preserve"> </w:t>
      </w:r>
      <w:r w:rsidR="00294675">
        <w:rPr>
          <w:rFonts w:ascii="Times New Roman" w:hAnsi="Times New Roman" w:cs="Times New Roman"/>
          <w:sz w:val="16"/>
          <w:szCs w:val="24"/>
        </w:rPr>
        <w:t>à</w:t>
      </w:r>
      <w:r w:rsidR="00706577" w:rsidRPr="00706577">
        <w:rPr>
          <w:rFonts w:ascii="Times New Roman" w:hAnsi="Times New Roman" w:cs="Times New Roman"/>
          <w:sz w:val="16"/>
          <w:szCs w:val="24"/>
        </w:rPr>
        <w:t xml:space="preserve"> </w:t>
      </w:r>
      <w:r w:rsidR="002C4F9A" w:rsidRPr="00706577">
        <w:rPr>
          <w:rFonts w:ascii="Times New Roman" w:hAnsi="Times New Roman" w:cs="Times New Roman"/>
          <w:sz w:val="16"/>
          <w:szCs w:val="24"/>
        </w:rPr>
        <w:t>infraestrutura</w:t>
      </w:r>
      <w:r w:rsidR="008C1BAB">
        <w:rPr>
          <w:rFonts w:ascii="Times New Roman" w:hAnsi="Times New Roman" w:cs="Times New Roman"/>
          <w:sz w:val="16"/>
          <w:szCs w:val="24"/>
        </w:rPr>
        <w:t xml:space="preserve"> ambiental e</w:t>
      </w:r>
      <w:r w:rsidR="002C4F9A" w:rsidRPr="00706577">
        <w:rPr>
          <w:rFonts w:ascii="Times New Roman" w:hAnsi="Times New Roman" w:cs="Times New Roman"/>
          <w:sz w:val="16"/>
          <w:szCs w:val="24"/>
        </w:rPr>
        <w:t xml:space="preserve"> de segurança</w:t>
      </w:r>
      <w:r w:rsidR="008C1BAB">
        <w:rPr>
          <w:rFonts w:ascii="Times New Roman" w:hAnsi="Times New Roman" w:cs="Times New Roman"/>
          <w:sz w:val="16"/>
          <w:szCs w:val="24"/>
        </w:rPr>
        <w:t xml:space="preserve"> para o cumprimento das normas necessárias a uma Indústria</w:t>
      </w:r>
      <w:r w:rsidR="00706577" w:rsidRPr="00706577">
        <w:rPr>
          <w:rFonts w:ascii="Times New Roman" w:hAnsi="Times New Roman" w:cs="Times New Roman"/>
          <w:sz w:val="16"/>
          <w:szCs w:val="24"/>
        </w:rPr>
        <w:t xml:space="preserve"> qu</w:t>
      </w:r>
      <w:r w:rsidR="008C1BAB">
        <w:rPr>
          <w:rFonts w:ascii="Times New Roman" w:hAnsi="Times New Roman" w:cs="Times New Roman"/>
          <w:sz w:val="16"/>
          <w:szCs w:val="24"/>
        </w:rPr>
        <w:t>ímica</w:t>
      </w:r>
      <w:r w:rsidR="00395782">
        <w:rPr>
          <w:rFonts w:ascii="Times New Roman" w:hAnsi="Times New Roman" w:cs="Times New Roman"/>
          <w:sz w:val="16"/>
          <w:szCs w:val="24"/>
        </w:rPr>
        <w:t xml:space="preserve"> de </w:t>
      </w:r>
      <w:r w:rsidR="002C4F9A" w:rsidRPr="00706577">
        <w:rPr>
          <w:rFonts w:ascii="Times New Roman" w:hAnsi="Times New Roman" w:cs="Times New Roman"/>
          <w:sz w:val="16"/>
          <w:szCs w:val="24"/>
        </w:rPr>
        <w:t>alta periculosidade.</w:t>
      </w:r>
    </w:p>
    <w:p w:rsidR="001524D1" w:rsidRPr="00317F96" w:rsidRDefault="00915F08" w:rsidP="00CB2EAF">
      <w:pPr>
        <w:spacing w:after="0" w:line="240" w:lineRule="auto"/>
        <w:ind w:right="141"/>
        <w:jc w:val="both"/>
        <w:rPr>
          <w:rFonts w:ascii="Times New Roman" w:hAnsi="Times New Roman" w:cs="Times New Roman"/>
          <w:sz w:val="16"/>
          <w:szCs w:val="24"/>
        </w:rPr>
      </w:pPr>
      <w:r w:rsidRPr="00317F96">
        <w:rPr>
          <w:rFonts w:ascii="Times New Roman" w:hAnsi="Times New Roman" w:cs="Times New Roman"/>
          <w:sz w:val="16"/>
          <w:szCs w:val="24"/>
        </w:rPr>
        <w:t xml:space="preserve">Na Filial FPV foi incorporada a Planta </w:t>
      </w:r>
      <w:proofErr w:type="spellStart"/>
      <w:r w:rsidRPr="00317F96">
        <w:rPr>
          <w:rFonts w:ascii="Times New Roman" w:hAnsi="Times New Roman" w:cs="Times New Roman"/>
          <w:sz w:val="16"/>
          <w:szCs w:val="24"/>
        </w:rPr>
        <w:t>Chemathur</w:t>
      </w:r>
      <w:proofErr w:type="spellEnd"/>
      <w:r w:rsidRPr="00317F96">
        <w:rPr>
          <w:rFonts w:ascii="Times New Roman" w:hAnsi="Times New Roman" w:cs="Times New Roman"/>
          <w:sz w:val="16"/>
          <w:szCs w:val="24"/>
        </w:rPr>
        <w:t xml:space="preserve"> no valor de R</w:t>
      </w:r>
      <w:r w:rsidRPr="00317F96">
        <w:rPr>
          <w:rFonts w:ascii="Times New Roman" w:hAnsi="Times New Roman" w:cs="Times New Roman"/>
          <w:b/>
          <w:sz w:val="16"/>
          <w:szCs w:val="24"/>
        </w:rPr>
        <w:t xml:space="preserve">$ </w:t>
      </w:r>
      <w:r w:rsidRPr="00317F96">
        <w:rPr>
          <w:rStyle w:val="Forte"/>
          <w:rFonts w:ascii="Calibri" w:hAnsi="Calibri" w:cs="Calibri"/>
          <w:b w:val="0"/>
          <w:sz w:val="16"/>
          <w:szCs w:val="16"/>
        </w:rPr>
        <w:t>23.575.174,98</w:t>
      </w:r>
      <w:r w:rsidRPr="00317F96">
        <w:rPr>
          <w:rFonts w:ascii="Times New Roman" w:hAnsi="Times New Roman" w:cs="Times New Roman"/>
          <w:sz w:val="16"/>
          <w:szCs w:val="24"/>
        </w:rPr>
        <w:t xml:space="preserve">, cuja </w:t>
      </w:r>
      <w:r w:rsidR="006851C0">
        <w:rPr>
          <w:rFonts w:ascii="Times New Roman" w:hAnsi="Times New Roman" w:cs="Times New Roman"/>
          <w:sz w:val="16"/>
          <w:szCs w:val="24"/>
        </w:rPr>
        <w:t>propriedade transferida pelo Exé</w:t>
      </w:r>
      <w:r w:rsidRPr="00317F96">
        <w:rPr>
          <w:rFonts w:ascii="Times New Roman" w:hAnsi="Times New Roman" w:cs="Times New Roman"/>
          <w:sz w:val="16"/>
          <w:szCs w:val="24"/>
        </w:rPr>
        <w:t xml:space="preserve">rcito Brasileiro via doação em 30/04/2025 e devido à necessidade de </w:t>
      </w:r>
      <w:proofErr w:type="spellStart"/>
      <w:r w:rsidRPr="00317F96">
        <w:rPr>
          <w:rFonts w:ascii="Times New Roman" w:hAnsi="Times New Roman" w:cs="Times New Roman"/>
          <w:sz w:val="16"/>
          <w:szCs w:val="24"/>
        </w:rPr>
        <w:t>retrofitagem</w:t>
      </w:r>
      <w:proofErr w:type="spellEnd"/>
      <w:r w:rsidRPr="00317F96">
        <w:rPr>
          <w:rFonts w:ascii="Times New Roman" w:hAnsi="Times New Roman" w:cs="Times New Roman"/>
          <w:sz w:val="16"/>
          <w:szCs w:val="24"/>
        </w:rPr>
        <w:t xml:space="preserve"> deverá constar em obras em andamento aguardando avaliação da engenharia sobre as possíveis melhorias. </w:t>
      </w:r>
    </w:p>
    <w:p w:rsidR="004142A9" w:rsidRDefault="00130E22" w:rsidP="00CB2EAF">
      <w:pPr>
        <w:spacing w:after="0" w:line="240" w:lineRule="auto"/>
        <w:ind w:right="141"/>
        <w:jc w:val="both"/>
        <w:rPr>
          <w:rFonts w:ascii="Times New Roman" w:hAnsi="Times New Roman" w:cs="Times New Roman"/>
          <w:sz w:val="16"/>
          <w:szCs w:val="24"/>
        </w:rPr>
      </w:pPr>
      <w:r>
        <w:rPr>
          <w:rFonts w:ascii="Times New Roman" w:hAnsi="Times New Roman" w:cs="Times New Roman"/>
          <w:sz w:val="16"/>
          <w:szCs w:val="24"/>
        </w:rPr>
        <w:t>Na F</w:t>
      </w:r>
      <w:r w:rsidR="006851C0">
        <w:rPr>
          <w:rFonts w:ascii="Times New Roman" w:hAnsi="Times New Roman" w:cs="Times New Roman"/>
          <w:sz w:val="16"/>
          <w:szCs w:val="24"/>
        </w:rPr>
        <w:t>á</w:t>
      </w:r>
      <w:r>
        <w:rPr>
          <w:rFonts w:ascii="Times New Roman" w:hAnsi="Times New Roman" w:cs="Times New Roman"/>
          <w:sz w:val="16"/>
          <w:szCs w:val="24"/>
        </w:rPr>
        <w:t xml:space="preserve">brica da FI estão sendo executadas obras de reformas prediais e </w:t>
      </w:r>
      <w:r w:rsidRPr="00130E22">
        <w:rPr>
          <w:rFonts w:ascii="Times New Roman" w:hAnsi="Times New Roman" w:cs="Times New Roman"/>
          <w:sz w:val="16"/>
          <w:szCs w:val="24"/>
        </w:rPr>
        <w:t>instalação do Sistema de Proteção Contra Descargas Atmosféricas (SPDA)</w:t>
      </w:r>
      <w:r>
        <w:rPr>
          <w:rFonts w:ascii="Times New Roman" w:hAnsi="Times New Roman" w:cs="Times New Roman"/>
          <w:sz w:val="16"/>
          <w:szCs w:val="24"/>
        </w:rPr>
        <w:t>.</w:t>
      </w:r>
    </w:p>
    <w:p w:rsidR="004142A9" w:rsidRDefault="006851C0" w:rsidP="004142A9">
      <w:pPr>
        <w:spacing w:after="0" w:line="240" w:lineRule="auto"/>
        <w:ind w:right="141"/>
        <w:jc w:val="both"/>
        <w:rPr>
          <w:rFonts w:ascii="Times New Roman" w:hAnsi="Times New Roman" w:cs="Times New Roman"/>
          <w:sz w:val="16"/>
          <w:szCs w:val="24"/>
        </w:rPr>
      </w:pPr>
      <w:r>
        <w:rPr>
          <w:rFonts w:ascii="Times New Roman" w:hAnsi="Times New Roman" w:cs="Times New Roman"/>
          <w:sz w:val="16"/>
          <w:szCs w:val="24"/>
        </w:rPr>
        <w:t>Na Fá</w:t>
      </w:r>
      <w:r w:rsidR="004142A9">
        <w:rPr>
          <w:rFonts w:ascii="Times New Roman" w:hAnsi="Times New Roman" w:cs="Times New Roman"/>
          <w:sz w:val="16"/>
          <w:szCs w:val="24"/>
        </w:rPr>
        <w:t xml:space="preserve">brica da FE estão sendo executadas obras de reformas prediais (as unidades residenciais construção e melhoramento das instalações fabris) e </w:t>
      </w:r>
      <w:r w:rsidR="004142A9" w:rsidRPr="004142A9">
        <w:rPr>
          <w:rFonts w:ascii="Times New Roman" w:hAnsi="Times New Roman" w:cs="Times New Roman"/>
          <w:sz w:val="16"/>
          <w:szCs w:val="24"/>
        </w:rPr>
        <w:t>serviços de instalação fornecimento de sistema (SKID) de filtros de areia para os reservatórios da SEEX</w:t>
      </w:r>
      <w:r w:rsidR="004142A9">
        <w:rPr>
          <w:rFonts w:ascii="Times New Roman" w:hAnsi="Times New Roman" w:cs="Times New Roman"/>
          <w:sz w:val="16"/>
          <w:szCs w:val="24"/>
        </w:rPr>
        <w:t>.</w:t>
      </w:r>
    </w:p>
    <w:p w:rsidR="00130E22" w:rsidRPr="00706577" w:rsidRDefault="00130E22" w:rsidP="00CB2EAF">
      <w:pPr>
        <w:spacing w:after="0" w:line="240" w:lineRule="auto"/>
        <w:ind w:right="141"/>
        <w:jc w:val="both"/>
        <w:rPr>
          <w:rFonts w:ascii="Times New Roman" w:hAnsi="Times New Roman" w:cs="Times New Roman"/>
          <w:sz w:val="16"/>
          <w:szCs w:val="24"/>
        </w:rPr>
      </w:pPr>
      <w:r>
        <w:rPr>
          <w:rFonts w:ascii="Times New Roman" w:hAnsi="Times New Roman" w:cs="Times New Roman"/>
          <w:sz w:val="16"/>
          <w:szCs w:val="24"/>
        </w:rPr>
        <w:t xml:space="preserve"> </w:t>
      </w:r>
    </w:p>
    <w:p w:rsidR="00693517" w:rsidRPr="0059487E" w:rsidRDefault="00FE3FB3" w:rsidP="00AB7665">
      <w:pPr>
        <w:spacing w:after="0" w:line="240" w:lineRule="auto"/>
        <w:ind w:left="-284"/>
        <w:jc w:val="both"/>
        <w:rPr>
          <w:rFonts w:ascii="Times New Roman" w:hAnsi="Times New Roman" w:cs="Times New Roman"/>
          <w:b/>
          <w:color w:val="FF0000"/>
          <w:sz w:val="24"/>
          <w:szCs w:val="24"/>
        </w:rPr>
      </w:pPr>
      <w:r>
        <w:rPr>
          <w:rFonts w:ascii="Times New Roman" w:hAnsi="Times New Roman" w:cs="Times New Roman"/>
          <w:b/>
          <w:sz w:val="24"/>
          <w:szCs w:val="24"/>
        </w:rPr>
        <w:t xml:space="preserve">     </w:t>
      </w:r>
      <w:r w:rsidR="00E4051B" w:rsidRPr="002B2A5A">
        <w:rPr>
          <w:rFonts w:ascii="Times New Roman" w:hAnsi="Times New Roman" w:cs="Times New Roman"/>
          <w:b/>
          <w:sz w:val="24"/>
          <w:szCs w:val="24"/>
        </w:rPr>
        <w:t>17. INTANGÍVEL</w:t>
      </w:r>
      <w:r w:rsidR="0059487E">
        <w:rPr>
          <w:rFonts w:ascii="Times New Roman" w:hAnsi="Times New Roman" w:cs="Times New Roman"/>
          <w:b/>
          <w:sz w:val="24"/>
          <w:szCs w:val="24"/>
        </w:rPr>
        <w:t xml:space="preserve"> </w:t>
      </w:r>
    </w:p>
    <w:p w:rsidR="00B97FCD" w:rsidRDefault="004E3F11" w:rsidP="00B97FC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B944F9">
        <w:rPr>
          <w:rFonts w:ascii="Times New Roman" w:hAnsi="Times New Roman" w:cs="Times New Roman"/>
          <w:b/>
          <w:sz w:val="24"/>
          <w:szCs w:val="24"/>
        </w:rPr>
        <w:t xml:space="preserve">  </w:t>
      </w:r>
      <w:r w:rsidR="000F138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B14C2">
        <w:rPr>
          <w:rFonts w:ascii="Times New Roman" w:hAnsi="Times New Roman" w:cs="Times New Roman"/>
          <w:b/>
          <w:szCs w:val="24"/>
        </w:rPr>
        <w:t>R$ mil</w:t>
      </w:r>
    </w:p>
    <w:p w:rsidR="00B97FCD" w:rsidRDefault="00322D78" w:rsidP="00B97FCD">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50685" cy="1421197"/>
            <wp:effectExtent l="19050" t="0" r="0" b="0"/>
            <wp:docPr id="194" name="Image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7" cstate="print"/>
                    <a:srcRect/>
                    <a:stretch>
                      <a:fillRect/>
                    </a:stretch>
                  </pic:blipFill>
                  <pic:spPr bwMode="auto">
                    <a:xfrm>
                      <a:off x="0" y="0"/>
                      <a:ext cx="6750685" cy="1421197"/>
                    </a:xfrm>
                    <a:prstGeom prst="rect">
                      <a:avLst/>
                    </a:prstGeom>
                    <a:noFill/>
                    <a:ln w="9525">
                      <a:noFill/>
                      <a:miter lim="800000"/>
                      <a:headEnd/>
                      <a:tailEnd/>
                    </a:ln>
                  </pic:spPr>
                </pic:pic>
              </a:graphicData>
            </a:graphic>
          </wp:inline>
        </w:drawing>
      </w:r>
    </w:p>
    <w:p w:rsidR="00E16F26" w:rsidRDefault="00E16F26" w:rsidP="005C0F75">
      <w:pPr>
        <w:spacing w:after="0" w:line="240" w:lineRule="auto"/>
        <w:jc w:val="both"/>
        <w:rPr>
          <w:rFonts w:ascii="Times New Roman" w:hAnsi="Times New Roman" w:cs="Times New Roman"/>
          <w:b/>
          <w:sz w:val="24"/>
          <w:szCs w:val="24"/>
        </w:rPr>
      </w:pPr>
    </w:p>
    <w:p w:rsidR="00693517" w:rsidRDefault="008D3887" w:rsidP="005C0F7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18</w:t>
      </w:r>
      <w:r w:rsidR="00E4051B" w:rsidRPr="00E4051B">
        <w:rPr>
          <w:rFonts w:ascii="Times New Roman" w:hAnsi="Times New Roman" w:cs="Times New Roman"/>
          <w:b/>
          <w:sz w:val="24"/>
          <w:szCs w:val="24"/>
        </w:rPr>
        <w:t xml:space="preserve">. OBRIGAÇÕES TRABALHISTAS, TRIBUTÁRIAS E </w:t>
      </w:r>
      <w:proofErr w:type="gramStart"/>
      <w:r w:rsidR="00E4051B" w:rsidRPr="00E4051B">
        <w:rPr>
          <w:rFonts w:ascii="Times New Roman" w:hAnsi="Times New Roman" w:cs="Times New Roman"/>
          <w:b/>
          <w:sz w:val="24"/>
          <w:szCs w:val="24"/>
        </w:rPr>
        <w:t>CONTRIBUIÇÕES</w:t>
      </w:r>
      <w:proofErr w:type="gramEnd"/>
    </w:p>
    <w:p w:rsidR="00EA0AAA" w:rsidRDefault="00F31083" w:rsidP="005C0F7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DA05B1">
        <w:rPr>
          <w:rFonts w:ascii="Times New Roman" w:hAnsi="Times New Roman" w:cs="Times New Roman"/>
          <w:b/>
          <w:sz w:val="24"/>
          <w:szCs w:val="24"/>
        </w:rPr>
        <w:t xml:space="preserve">  </w:t>
      </w:r>
      <w:r w:rsidR="000F1380">
        <w:rPr>
          <w:rFonts w:ascii="Times New Roman" w:hAnsi="Times New Roman" w:cs="Times New Roman"/>
          <w:b/>
          <w:sz w:val="24"/>
          <w:szCs w:val="24"/>
        </w:rPr>
        <w:t xml:space="preserve">   </w:t>
      </w:r>
      <w:r w:rsidR="00DA05B1">
        <w:rPr>
          <w:rFonts w:ascii="Times New Roman" w:hAnsi="Times New Roman" w:cs="Times New Roman"/>
          <w:b/>
          <w:sz w:val="24"/>
          <w:szCs w:val="24"/>
        </w:rPr>
        <w:t xml:space="preserve"> </w:t>
      </w:r>
      <w:r w:rsidRPr="00CB14C2">
        <w:rPr>
          <w:rFonts w:ascii="Times New Roman" w:hAnsi="Times New Roman" w:cs="Times New Roman"/>
          <w:b/>
          <w:szCs w:val="24"/>
        </w:rPr>
        <w:t>R$ mil</w:t>
      </w:r>
    </w:p>
    <w:p w:rsidR="00EA0AAA" w:rsidRDefault="0000330B" w:rsidP="005C0F75">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48990" cy="1666875"/>
            <wp:effectExtent l="19050" t="0" r="0" b="0"/>
            <wp:docPr id="73"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8" cstate="print"/>
                    <a:srcRect/>
                    <a:stretch>
                      <a:fillRect/>
                    </a:stretch>
                  </pic:blipFill>
                  <pic:spPr bwMode="auto">
                    <a:xfrm>
                      <a:off x="0" y="0"/>
                      <a:ext cx="6750685" cy="1667294"/>
                    </a:xfrm>
                    <a:prstGeom prst="rect">
                      <a:avLst/>
                    </a:prstGeom>
                    <a:noFill/>
                    <a:ln w="9525">
                      <a:noFill/>
                      <a:miter lim="800000"/>
                      <a:headEnd/>
                      <a:tailEnd/>
                    </a:ln>
                  </pic:spPr>
                </pic:pic>
              </a:graphicData>
            </a:graphic>
          </wp:inline>
        </w:drawing>
      </w:r>
    </w:p>
    <w:p w:rsidR="001956C9" w:rsidRPr="007C5ED5" w:rsidRDefault="001956C9" w:rsidP="009B0A03">
      <w:pPr>
        <w:spacing w:after="0" w:line="240" w:lineRule="auto"/>
        <w:ind w:right="141"/>
        <w:jc w:val="both"/>
        <w:rPr>
          <w:rFonts w:ascii="Times New Roman" w:hAnsi="Times New Roman" w:cs="Times New Roman"/>
          <w:sz w:val="16"/>
          <w:szCs w:val="24"/>
        </w:rPr>
      </w:pPr>
      <w:r w:rsidRPr="007C5ED5">
        <w:rPr>
          <w:rFonts w:ascii="Times New Roman" w:hAnsi="Times New Roman" w:cs="Times New Roman"/>
          <w:sz w:val="16"/>
          <w:szCs w:val="24"/>
        </w:rPr>
        <w:t>(</w:t>
      </w:r>
      <w:r>
        <w:rPr>
          <w:rFonts w:ascii="Times New Roman" w:hAnsi="Times New Roman" w:cs="Times New Roman"/>
          <w:sz w:val="16"/>
          <w:szCs w:val="24"/>
        </w:rPr>
        <w:t>1</w:t>
      </w:r>
      <w:r w:rsidRPr="007C5ED5">
        <w:rPr>
          <w:rFonts w:ascii="Times New Roman" w:hAnsi="Times New Roman" w:cs="Times New Roman"/>
          <w:sz w:val="16"/>
          <w:szCs w:val="24"/>
        </w:rPr>
        <w:t>)</w:t>
      </w:r>
      <w:r>
        <w:rPr>
          <w:rFonts w:ascii="Times New Roman" w:hAnsi="Times New Roman" w:cs="Times New Roman"/>
          <w:sz w:val="16"/>
          <w:szCs w:val="24"/>
        </w:rPr>
        <w:t xml:space="preserve"> </w:t>
      </w:r>
      <w:r w:rsidR="009B0A03">
        <w:rPr>
          <w:rFonts w:ascii="Times New Roman" w:hAnsi="Times New Roman" w:cs="Times New Roman"/>
          <w:sz w:val="16"/>
          <w:szCs w:val="24"/>
        </w:rPr>
        <w:t xml:space="preserve">Parcelamento Simplificado não previdenciário n. </w:t>
      </w:r>
      <w:r w:rsidR="009B0A03" w:rsidRPr="009B0A03">
        <w:rPr>
          <w:rFonts w:ascii="Times New Roman" w:hAnsi="Times New Roman" w:cs="Times New Roman"/>
          <w:sz w:val="16"/>
          <w:szCs w:val="24"/>
        </w:rPr>
        <w:t>02110001200151958242288</w:t>
      </w:r>
      <w:r w:rsidR="006851C0">
        <w:rPr>
          <w:rFonts w:ascii="Times New Roman" w:hAnsi="Times New Roman" w:cs="Times New Roman"/>
          <w:sz w:val="16"/>
          <w:szCs w:val="24"/>
        </w:rPr>
        <w:t>,</w:t>
      </w:r>
      <w:r w:rsidR="009B0A03">
        <w:rPr>
          <w:rFonts w:ascii="Times New Roman" w:hAnsi="Times New Roman" w:cs="Times New Roman"/>
          <w:sz w:val="16"/>
          <w:szCs w:val="24"/>
        </w:rPr>
        <w:t xml:space="preserve"> requerido pela empresa </w:t>
      </w:r>
      <w:r w:rsidR="006851C0">
        <w:rPr>
          <w:rFonts w:ascii="Times New Roman" w:hAnsi="Times New Roman" w:cs="Times New Roman"/>
          <w:sz w:val="16"/>
          <w:szCs w:val="24"/>
        </w:rPr>
        <w:t xml:space="preserve">na data de </w:t>
      </w:r>
      <w:r w:rsidR="009B0A03">
        <w:rPr>
          <w:rFonts w:ascii="Times New Roman" w:hAnsi="Times New Roman" w:cs="Times New Roman"/>
          <w:sz w:val="16"/>
          <w:szCs w:val="24"/>
        </w:rPr>
        <w:t>28/04/2022</w:t>
      </w:r>
      <w:r w:rsidR="006851C0">
        <w:rPr>
          <w:rFonts w:ascii="Times New Roman" w:hAnsi="Times New Roman" w:cs="Times New Roman"/>
          <w:sz w:val="16"/>
          <w:szCs w:val="24"/>
        </w:rPr>
        <w:t>,</w:t>
      </w:r>
      <w:r w:rsidR="009B0A03">
        <w:rPr>
          <w:rFonts w:ascii="Times New Roman" w:hAnsi="Times New Roman" w:cs="Times New Roman"/>
          <w:sz w:val="16"/>
          <w:szCs w:val="24"/>
        </w:rPr>
        <w:t xml:space="preserve"> no montante de R$ 3.975.</w:t>
      </w:r>
      <w:r w:rsidR="000058B2">
        <w:rPr>
          <w:rFonts w:ascii="Times New Roman" w:hAnsi="Times New Roman" w:cs="Times New Roman"/>
          <w:sz w:val="16"/>
          <w:szCs w:val="24"/>
        </w:rPr>
        <w:t>mil</w:t>
      </w:r>
      <w:r w:rsidR="009B0A03">
        <w:rPr>
          <w:rFonts w:ascii="Times New Roman" w:hAnsi="Times New Roman" w:cs="Times New Roman"/>
          <w:sz w:val="16"/>
          <w:szCs w:val="24"/>
        </w:rPr>
        <w:t>, em 60 meses</w:t>
      </w:r>
      <w:r w:rsidR="000058B2">
        <w:rPr>
          <w:rFonts w:ascii="Times New Roman" w:hAnsi="Times New Roman" w:cs="Times New Roman"/>
          <w:sz w:val="16"/>
          <w:szCs w:val="24"/>
        </w:rPr>
        <w:t xml:space="preserve"> com parcela de R$ 66 mil</w:t>
      </w:r>
      <w:r w:rsidR="009B0A03">
        <w:rPr>
          <w:rFonts w:ascii="Times New Roman" w:hAnsi="Times New Roman" w:cs="Times New Roman"/>
          <w:sz w:val="16"/>
          <w:szCs w:val="24"/>
        </w:rPr>
        <w:t xml:space="preserve">, </w:t>
      </w:r>
      <w:r w:rsidR="00CC2482">
        <w:rPr>
          <w:rFonts w:ascii="Times New Roman" w:hAnsi="Times New Roman" w:cs="Times New Roman"/>
          <w:sz w:val="16"/>
          <w:szCs w:val="24"/>
        </w:rPr>
        <w:t xml:space="preserve">referente a </w:t>
      </w:r>
      <w:r w:rsidR="009B0A03">
        <w:rPr>
          <w:rFonts w:ascii="Times New Roman" w:hAnsi="Times New Roman" w:cs="Times New Roman"/>
          <w:sz w:val="16"/>
          <w:szCs w:val="24"/>
        </w:rPr>
        <w:t>créditos tributários</w:t>
      </w:r>
      <w:r w:rsidR="00CC2482">
        <w:rPr>
          <w:rFonts w:ascii="Times New Roman" w:hAnsi="Times New Roman" w:cs="Times New Roman"/>
          <w:sz w:val="16"/>
          <w:szCs w:val="24"/>
        </w:rPr>
        <w:t xml:space="preserve"> não reconhecidos </w:t>
      </w:r>
      <w:r w:rsidR="009B0A03">
        <w:rPr>
          <w:rFonts w:ascii="Times New Roman" w:hAnsi="Times New Roman" w:cs="Times New Roman"/>
          <w:sz w:val="16"/>
          <w:szCs w:val="24"/>
        </w:rPr>
        <w:t>pela Receita Federal solicitados via PERDCOMP entre os anos 2008 a 2009.</w:t>
      </w:r>
      <w:r w:rsidR="003F66E7">
        <w:rPr>
          <w:rFonts w:ascii="Times New Roman" w:hAnsi="Times New Roman" w:cs="Times New Roman"/>
          <w:sz w:val="16"/>
          <w:szCs w:val="24"/>
        </w:rPr>
        <w:t xml:space="preserve"> Consta </w:t>
      </w:r>
      <w:r w:rsidR="00CC2482">
        <w:rPr>
          <w:rFonts w:ascii="Times New Roman" w:hAnsi="Times New Roman" w:cs="Times New Roman"/>
          <w:sz w:val="16"/>
          <w:szCs w:val="24"/>
        </w:rPr>
        <w:t xml:space="preserve">na rubrica </w:t>
      </w:r>
      <w:r w:rsidR="006851C0">
        <w:rPr>
          <w:rFonts w:ascii="Times New Roman" w:hAnsi="Times New Roman" w:cs="Times New Roman"/>
          <w:sz w:val="16"/>
          <w:szCs w:val="24"/>
        </w:rPr>
        <w:t>em curto prazo</w:t>
      </w:r>
      <w:r w:rsidR="003F66E7">
        <w:rPr>
          <w:rFonts w:ascii="Times New Roman" w:hAnsi="Times New Roman" w:cs="Times New Roman"/>
          <w:sz w:val="16"/>
          <w:szCs w:val="24"/>
        </w:rPr>
        <w:t xml:space="preserve"> a provisão de </w:t>
      </w:r>
      <w:proofErr w:type="gramStart"/>
      <w:r w:rsidR="003F66E7">
        <w:rPr>
          <w:rFonts w:ascii="Times New Roman" w:hAnsi="Times New Roman" w:cs="Times New Roman"/>
          <w:sz w:val="16"/>
          <w:szCs w:val="24"/>
        </w:rPr>
        <w:t>6</w:t>
      </w:r>
      <w:proofErr w:type="gramEnd"/>
      <w:r w:rsidR="003F66E7">
        <w:rPr>
          <w:rFonts w:ascii="Times New Roman" w:hAnsi="Times New Roman" w:cs="Times New Roman"/>
          <w:sz w:val="16"/>
          <w:szCs w:val="24"/>
        </w:rPr>
        <w:t xml:space="preserve"> parcelas</w:t>
      </w:r>
      <w:r w:rsidR="006851C0">
        <w:rPr>
          <w:rFonts w:ascii="Times New Roman" w:hAnsi="Times New Roman" w:cs="Times New Roman"/>
          <w:sz w:val="16"/>
          <w:szCs w:val="24"/>
        </w:rPr>
        <w:t>,</w:t>
      </w:r>
      <w:r w:rsidR="003F66E7">
        <w:rPr>
          <w:rFonts w:ascii="Times New Roman" w:hAnsi="Times New Roman" w:cs="Times New Roman"/>
          <w:sz w:val="16"/>
          <w:szCs w:val="24"/>
        </w:rPr>
        <w:t xml:space="preserve"> cujo vencimento até 30/06/2026</w:t>
      </w:r>
      <w:r w:rsidR="006851C0">
        <w:rPr>
          <w:rFonts w:ascii="Times New Roman" w:hAnsi="Times New Roman" w:cs="Times New Roman"/>
          <w:sz w:val="16"/>
          <w:szCs w:val="24"/>
        </w:rPr>
        <w:t>,</w:t>
      </w:r>
      <w:r w:rsidR="003F66E7">
        <w:rPr>
          <w:rFonts w:ascii="Times New Roman" w:hAnsi="Times New Roman" w:cs="Times New Roman"/>
          <w:sz w:val="16"/>
          <w:szCs w:val="24"/>
        </w:rPr>
        <w:t xml:space="preserve"> conforme CPC </w:t>
      </w:r>
      <w:r w:rsidR="000758ED">
        <w:rPr>
          <w:rFonts w:ascii="Times New Roman" w:hAnsi="Times New Roman" w:cs="Times New Roman"/>
          <w:sz w:val="16"/>
          <w:szCs w:val="24"/>
        </w:rPr>
        <w:t>26 item 72</w:t>
      </w:r>
      <w:r w:rsidR="003F66E7">
        <w:rPr>
          <w:rFonts w:ascii="Times New Roman" w:hAnsi="Times New Roman" w:cs="Times New Roman"/>
          <w:sz w:val="16"/>
          <w:szCs w:val="24"/>
        </w:rPr>
        <w:t>.</w:t>
      </w:r>
    </w:p>
    <w:p w:rsidR="0086594D" w:rsidRPr="009B0A03" w:rsidRDefault="0086594D" w:rsidP="009B0A03">
      <w:pPr>
        <w:spacing w:after="0" w:line="240" w:lineRule="auto"/>
        <w:ind w:right="141"/>
        <w:jc w:val="both"/>
        <w:rPr>
          <w:rFonts w:ascii="Times New Roman" w:hAnsi="Times New Roman" w:cs="Times New Roman"/>
          <w:sz w:val="16"/>
          <w:szCs w:val="24"/>
        </w:rPr>
      </w:pPr>
    </w:p>
    <w:p w:rsidR="008D3887" w:rsidRPr="00E4051B" w:rsidRDefault="008D3887" w:rsidP="008D388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19</w:t>
      </w:r>
      <w:r w:rsidRPr="00E4051B">
        <w:rPr>
          <w:rFonts w:ascii="Times New Roman" w:hAnsi="Times New Roman" w:cs="Times New Roman"/>
          <w:b/>
          <w:sz w:val="24"/>
          <w:szCs w:val="24"/>
        </w:rPr>
        <w:t>.</w:t>
      </w:r>
      <w:r>
        <w:rPr>
          <w:rFonts w:ascii="Times New Roman" w:hAnsi="Times New Roman" w:cs="Times New Roman"/>
          <w:b/>
          <w:sz w:val="24"/>
          <w:szCs w:val="24"/>
        </w:rPr>
        <w:t xml:space="preserve"> FORNECEDORES</w:t>
      </w:r>
    </w:p>
    <w:p w:rsidR="008D3887" w:rsidRPr="00F31083" w:rsidRDefault="00F31083" w:rsidP="008D3887">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9875E9">
        <w:rPr>
          <w:rFonts w:ascii="Times New Roman" w:hAnsi="Times New Roman" w:cs="Times New Roman"/>
          <w:sz w:val="24"/>
          <w:szCs w:val="24"/>
        </w:rPr>
        <w:t xml:space="preserve">     </w:t>
      </w:r>
      <w:r>
        <w:rPr>
          <w:rFonts w:ascii="Times New Roman" w:hAnsi="Times New Roman" w:cs="Times New Roman"/>
          <w:sz w:val="24"/>
          <w:szCs w:val="24"/>
        </w:rPr>
        <w:t xml:space="preserve">   </w:t>
      </w:r>
      <w:r w:rsidR="00323873">
        <w:rPr>
          <w:rFonts w:ascii="Times New Roman" w:hAnsi="Times New Roman" w:cs="Times New Roman"/>
          <w:sz w:val="24"/>
          <w:szCs w:val="24"/>
        </w:rPr>
        <w:t xml:space="preserve"> </w:t>
      </w:r>
      <w:r w:rsidR="000F1380">
        <w:rPr>
          <w:rFonts w:ascii="Times New Roman" w:hAnsi="Times New Roman" w:cs="Times New Roman"/>
          <w:sz w:val="24"/>
          <w:szCs w:val="24"/>
        </w:rPr>
        <w:t xml:space="preserve">    </w:t>
      </w:r>
      <w:r w:rsidRPr="00323873">
        <w:rPr>
          <w:rFonts w:ascii="Times New Roman" w:hAnsi="Times New Roman" w:cs="Times New Roman"/>
          <w:b/>
          <w:szCs w:val="24"/>
        </w:rPr>
        <w:t>R$ mil</w:t>
      </w:r>
    </w:p>
    <w:p w:rsidR="008D3887" w:rsidRPr="00E4051B" w:rsidRDefault="00553F33" w:rsidP="008D3887">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6750045" cy="542925"/>
            <wp:effectExtent l="19050" t="0" r="0" b="0"/>
            <wp:docPr id="44"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cstate="print"/>
                    <a:srcRect/>
                    <a:stretch>
                      <a:fillRect/>
                    </a:stretch>
                  </pic:blipFill>
                  <pic:spPr bwMode="auto">
                    <a:xfrm>
                      <a:off x="0" y="0"/>
                      <a:ext cx="6750685" cy="542976"/>
                    </a:xfrm>
                    <a:prstGeom prst="rect">
                      <a:avLst/>
                    </a:prstGeom>
                    <a:noFill/>
                    <a:ln w="9525">
                      <a:noFill/>
                      <a:miter lim="800000"/>
                      <a:headEnd/>
                      <a:tailEnd/>
                    </a:ln>
                  </pic:spPr>
                </pic:pic>
              </a:graphicData>
            </a:graphic>
          </wp:inline>
        </w:drawing>
      </w:r>
    </w:p>
    <w:p w:rsidR="008D3887" w:rsidRPr="00B7000C" w:rsidRDefault="00045DAB" w:rsidP="008D3887">
      <w:pPr>
        <w:spacing w:after="0" w:line="240" w:lineRule="auto"/>
        <w:jc w:val="both"/>
        <w:rPr>
          <w:rFonts w:ascii="Times New Roman" w:hAnsi="Times New Roman" w:cs="Times New Roman"/>
          <w:spacing w:val="-3"/>
          <w:sz w:val="16"/>
        </w:rPr>
      </w:pPr>
      <w:r w:rsidRPr="00B7000C">
        <w:rPr>
          <w:rFonts w:ascii="Times New Roman" w:hAnsi="Times New Roman" w:cs="Times New Roman"/>
          <w:sz w:val="16"/>
        </w:rPr>
        <w:t>(1)</w:t>
      </w:r>
      <w:r w:rsidRPr="00B7000C">
        <w:rPr>
          <w:rFonts w:ascii="Times New Roman" w:hAnsi="Times New Roman" w:cs="Times New Roman"/>
          <w:position w:val="5"/>
          <w:sz w:val="9"/>
        </w:rPr>
        <w:t xml:space="preserve"> </w:t>
      </w:r>
      <w:r w:rsidR="008D3887" w:rsidRPr="00B7000C">
        <w:rPr>
          <w:rFonts w:ascii="Times New Roman" w:hAnsi="Times New Roman" w:cs="Times New Roman"/>
          <w:sz w:val="16"/>
        </w:rPr>
        <w:t>Refere-se</w:t>
      </w:r>
      <w:r w:rsidR="008D3887" w:rsidRPr="00B7000C">
        <w:rPr>
          <w:rFonts w:ascii="Times New Roman" w:hAnsi="Times New Roman" w:cs="Times New Roman"/>
          <w:spacing w:val="-5"/>
          <w:sz w:val="16"/>
        </w:rPr>
        <w:t xml:space="preserve"> </w:t>
      </w:r>
      <w:r w:rsidR="008D3887" w:rsidRPr="00B7000C">
        <w:rPr>
          <w:rFonts w:ascii="Times New Roman" w:hAnsi="Times New Roman" w:cs="Times New Roman"/>
          <w:sz w:val="16"/>
        </w:rPr>
        <w:t>ao</w:t>
      </w:r>
      <w:r w:rsidR="008D3887" w:rsidRPr="00B7000C">
        <w:rPr>
          <w:rFonts w:ascii="Times New Roman" w:hAnsi="Times New Roman" w:cs="Times New Roman"/>
          <w:spacing w:val="-3"/>
          <w:sz w:val="16"/>
        </w:rPr>
        <w:t>s valores a pagar de fornecedores de insumos, serviços prestados e demais atividades necessárias ao funcionamento operacional da IMBEL</w:t>
      </w:r>
      <w:r w:rsidR="008D3887" w:rsidRPr="00B7000C">
        <w:rPr>
          <w:rFonts w:ascii="Times New Roman" w:hAnsi="Times New Roman" w:cs="Times New Roman"/>
          <w:spacing w:val="-3"/>
          <w:sz w:val="16"/>
          <w:vertAlign w:val="superscript"/>
        </w:rPr>
        <w:t>®</w:t>
      </w:r>
      <w:r w:rsidR="008D3887" w:rsidRPr="00B7000C">
        <w:rPr>
          <w:rFonts w:ascii="Times New Roman" w:hAnsi="Times New Roman" w:cs="Times New Roman"/>
          <w:spacing w:val="-3"/>
          <w:sz w:val="16"/>
        </w:rPr>
        <w:t xml:space="preserve">. </w:t>
      </w:r>
    </w:p>
    <w:p w:rsidR="008F2A03" w:rsidRPr="009423D4" w:rsidRDefault="0023431C" w:rsidP="00AD4E09">
      <w:pPr>
        <w:spacing w:after="0" w:line="240" w:lineRule="auto"/>
        <w:jc w:val="both"/>
        <w:rPr>
          <w:rFonts w:ascii="Times New Roman" w:hAnsi="Times New Roman" w:cs="Times New Roman"/>
          <w:sz w:val="16"/>
        </w:rPr>
      </w:pPr>
      <w:r w:rsidRPr="0023431C">
        <w:rPr>
          <w:rFonts w:ascii="Times New Roman" w:hAnsi="Times New Roman" w:cs="Times New Roman"/>
          <w:sz w:val="16"/>
        </w:rPr>
        <w:t xml:space="preserve">O aumento expressivo do período apresentado ocorreu devido à </w:t>
      </w:r>
      <w:r w:rsidR="0000330B">
        <w:rPr>
          <w:rFonts w:ascii="Times New Roman" w:hAnsi="Times New Roman" w:cs="Times New Roman"/>
          <w:sz w:val="16"/>
        </w:rPr>
        <w:t>falta de financeiro para pagamento de fornecedores dos contratos de TED</w:t>
      </w:r>
      <w:r w:rsidR="00373D1E" w:rsidRPr="00373D1E">
        <w:rPr>
          <w:rFonts w:ascii="Times New Roman" w:hAnsi="Times New Roman" w:cs="Times New Roman"/>
          <w:sz w:val="16"/>
        </w:rPr>
        <w:t>. A</w:t>
      </w:r>
      <w:r w:rsidRPr="00373D1E">
        <w:rPr>
          <w:rFonts w:ascii="Times New Roman" w:hAnsi="Times New Roman" w:cs="Times New Roman"/>
          <w:sz w:val="16"/>
        </w:rPr>
        <w:t xml:space="preserve"> redução ocorrerá </w:t>
      </w:r>
      <w:r w:rsidR="00373D1E">
        <w:rPr>
          <w:rFonts w:ascii="Times New Roman" w:hAnsi="Times New Roman" w:cs="Times New Roman"/>
          <w:sz w:val="16"/>
        </w:rPr>
        <w:t>na medida em que</w:t>
      </w:r>
      <w:r w:rsidRPr="00373D1E">
        <w:rPr>
          <w:rFonts w:ascii="Times New Roman" w:hAnsi="Times New Roman" w:cs="Times New Roman"/>
          <w:sz w:val="16"/>
        </w:rPr>
        <w:t xml:space="preserve"> os recursos </w:t>
      </w:r>
      <w:r w:rsidR="006851C0">
        <w:rPr>
          <w:rFonts w:ascii="Times New Roman" w:hAnsi="Times New Roman" w:cs="Times New Roman"/>
          <w:sz w:val="16"/>
        </w:rPr>
        <w:t>forem</w:t>
      </w:r>
      <w:r w:rsidRPr="00373D1E">
        <w:rPr>
          <w:rFonts w:ascii="Times New Roman" w:hAnsi="Times New Roman" w:cs="Times New Roman"/>
          <w:sz w:val="16"/>
        </w:rPr>
        <w:t xml:space="preserve"> disponibilizados.</w:t>
      </w:r>
    </w:p>
    <w:p w:rsidR="00553F33" w:rsidRDefault="00553F33" w:rsidP="00AD4E09">
      <w:pPr>
        <w:spacing w:after="0" w:line="240" w:lineRule="auto"/>
        <w:jc w:val="both"/>
        <w:rPr>
          <w:rFonts w:ascii="Times New Roman" w:hAnsi="Times New Roman" w:cs="Times New Roman"/>
          <w:b/>
          <w:sz w:val="24"/>
          <w:szCs w:val="24"/>
        </w:rPr>
      </w:pPr>
    </w:p>
    <w:p w:rsidR="00AD4E09" w:rsidRDefault="00AD4E09" w:rsidP="00AD4E09">
      <w:pPr>
        <w:spacing w:after="0" w:line="240" w:lineRule="auto"/>
        <w:jc w:val="both"/>
        <w:rPr>
          <w:rFonts w:ascii="Times New Roman" w:hAnsi="Times New Roman" w:cs="Times New Roman"/>
          <w:b/>
          <w:sz w:val="24"/>
          <w:szCs w:val="24"/>
        </w:rPr>
      </w:pPr>
      <w:r w:rsidRPr="00F61771">
        <w:rPr>
          <w:rFonts w:ascii="Times New Roman" w:hAnsi="Times New Roman" w:cs="Times New Roman"/>
          <w:b/>
          <w:sz w:val="24"/>
          <w:szCs w:val="24"/>
        </w:rPr>
        <w:t>20. EC 135/2024-DRU A PAGAR</w:t>
      </w:r>
    </w:p>
    <w:p w:rsidR="000F1380" w:rsidRPr="00F61771" w:rsidRDefault="000F1380" w:rsidP="00AD4E09">
      <w:pPr>
        <w:spacing w:after="0" w:line="240" w:lineRule="auto"/>
        <w:jc w:val="both"/>
        <w:rPr>
          <w:rFonts w:ascii="Times New Roman" w:hAnsi="Times New Roman" w:cs="Times New Roman"/>
          <w:b/>
          <w:sz w:val="24"/>
          <w:szCs w:val="24"/>
        </w:rPr>
      </w:pPr>
    </w:p>
    <w:p w:rsidR="00D93DC6" w:rsidRPr="00F61771" w:rsidRDefault="00AD4A73" w:rsidP="00BD4081">
      <w:pPr>
        <w:spacing w:after="0" w:line="240" w:lineRule="auto"/>
        <w:ind w:right="-1"/>
        <w:jc w:val="both"/>
        <w:rPr>
          <w:rFonts w:ascii="Times New Roman" w:hAnsi="Times New Roman" w:cs="Times New Roman"/>
          <w:sz w:val="24"/>
          <w:szCs w:val="24"/>
        </w:rPr>
      </w:pPr>
      <w:r w:rsidRPr="00F61771">
        <w:rPr>
          <w:rFonts w:ascii="Times New Roman" w:hAnsi="Times New Roman" w:cs="Times New Roman"/>
          <w:sz w:val="24"/>
          <w:szCs w:val="24"/>
        </w:rPr>
        <w:t xml:space="preserve">A DRU (Desvinculação de Receita da União) é uma medida da Emenda Constitucional (EC) nº 135/2024, promulgada em 20/12/2024, visando aumentar a flexibilidade do governo federal para desvincular 30% da arrecadação </w:t>
      </w:r>
      <w:r w:rsidR="00BD4081" w:rsidRPr="00F61771">
        <w:rPr>
          <w:rFonts w:ascii="Times New Roman" w:hAnsi="Times New Roman" w:cs="Times New Roman"/>
          <w:sz w:val="24"/>
          <w:szCs w:val="24"/>
        </w:rPr>
        <w:t xml:space="preserve">de </w:t>
      </w:r>
      <w:r w:rsidR="00BD4081">
        <w:rPr>
          <w:rFonts w:ascii="Times New Roman" w:hAnsi="Times New Roman" w:cs="Times New Roman"/>
          <w:sz w:val="24"/>
          <w:szCs w:val="24"/>
        </w:rPr>
        <w:t xml:space="preserve">receitas patrimoniais </w:t>
      </w:r>
      <w:r w:rsidR="00BD4081" w:rsidRPr="00F61771">
        <w:rPr>
          <w:rFonts w:ascii="Times New Roman" w:hAnsi="Times New Roman" w:cs="Times New Roman"/>
          <w:sz w:val="24"/>
          <w:szCs w:val="24"/>
        </w:rPr>
        <w:t>até 2032</w:t>
      </w:r>
      <w:r w:rsidR="002D71AD" w:rsidRPr="00F61771">
        <w:rPr>
          <w:rFonts w:ascii="Times New Roman" w:hAnsi="Times New Roman" w:cs="Times New Roman"/>
          <w:sz w:val="24"/>
          <w:szCs w:val="24"/>
        </w:rPr>
        <w:t>.</w:t>
      </w:r>
    </w:p>
    <w:p w:rsidR="00D93DC6" w:rsidRPr="00F31083" w:rsidRDefault="00D93DC6" w:rsidP="00D93DC6">
      <w:pPr>
        <w:tabs>
          <w:tab w:val="left" w:pos="9375"/>
        </w:tabs>
        <w:spacing w:after="0" w:line="240" w:lineRule="auto"/>
        <w:jc w:val="both"/>
        <w:rPr>
          <w:rFonts w:ascii="Times New Roman" w:hAnsi="Times New Roman" w:cs="Times New Roman"/>
          <w:b/>
          <w:sz w:val="24"/>
          <w:szCs w:val="24"/>
        </w:rPr>
      </w:pPr>
      <w:r w:rsidRPr="00F61771">
        <w:rPr>
          <w:rFonts w:ascii="Times New Roman" w:hAnsi="Times New Roman" w:cs="Times New Roman"/>
          <w:sz w:val="24"/>
          <w:szCs w:val="24"/>
        </w:rPr>
        <w:tab/>
      </w:r>
      <w:r>
        <w:rPr>
          <w:rFonts w:ascii="Times New Roman" w:hAnsi="Times New Roman" w:cs="Times New Roman"/>
          <w:sz w:val="24"/>
          <w:szCs w:val="24"/>
        </w:rPr>
        <w:t xml:space="preserve">      </w:t>
      </w:r>
      <w:r w:rsidR="000F138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23873">
        <w:rPr>
          <w:rFonts w:ascii="Times New Roman" w:hAnsi="Times New Roman" w:cs="Times New Roman"/>
          <w:b/>
          <w:szCs w:val="24"/>
        </w:rPr>
        <w:t>R$ mil</w:t>
      </w:r>
    </w:p>
    <w:p w:rsidR="000D13A5" w:rsidRDefault="00553F33" w:rsidP="00AD4E09">
      <w:pPr>
        <w:spacing w:after="0" w:line="240" w:lineRule="auto"/>
        <w:ind w:right="402"/>
        <w:jc w:val="both"/>
        <w:rPr>
          <w:noProof/>
          <w:sz w:val="16"/>
          <w:lang w:eastAsia="pt-BR"/>
        </w:rPr>
      </w:pPr>
      <w:r>
        <w:rPr>
          <w:noProof/>
          <w:sz w:val="16"/>
          <w:lang w:eastAsia="pt-BR"/>
        </w:rPr>
        <w:drawing>
          <wp:inline distT="0" distB="0" distL="0" distR="0">
            <wp:extent cx="6750685" cy="370464"/>
            <wp:effectExtent l="19050" t="0" r="0" b="0"/>
            <wp:docPr id="56"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cstate="print"/>
                    <a:srcRect/>
                    <a:stretch>
                      <a:fillRect/>
                    </a:stretch>
                  </pic:blipFill>
                  <pic:spPr bwMode="auto">
                    <a:xfrm>
                      <a:off x="0" y="0"/>
                      <a:ext cx="6750685" cy="370464"/>
                    </a:xfrm>
                    <a:prstGeom prst="rect">
                      <a:avLst/>
                    </a:prstGeom>
                    <a:noFill/>
                    <a:ln w="9525">
                      <a:noFill/>
                      <a:miter lim="800000"/>
                      <a:headEnd/>
                      <a:tailEnd/>
                    </a:ln>
                  </pic:spPr>
                </pic:pic>
              </a:graphicData>
            </a:graphic>
          </wp:inline>
        </w:drawing>
      </w:r>
    </w:p>
    <w:p w:rsidR="00AD4E09" w:rsidRPr="00B7000C" w:rsidRDefault="002D71AD" w:rsidP="00AD4E09">
      <w:pPr>
        <w:spacing w:after="0" w:line="240" w:lineRule="auto"/>
        <w:ind w:right="402"/>
        <w:jc w:val="both"/>
        <w:rPr>
          <w:rFonts w:ascii="Times New Roman" w:hAnsi="Times New Roman" w:cs="Times New Roman"/>
          <w:sz w:val="16"/>
        </w:rPr>
      </w:pPr>
      <w:r w:rsidRPr="00B7000C">
        <w:rPr>
          <w:rFonts w:ascii="Times New Roman" w:hAnsi="Times New Roman" w:cs="Times New Roman"/>
          <w:sz w:val="16"/>
        </w:rPr>
        <w:t>(1) valor referente</w:t>
      </w:r>
      <w:r w:rsidR="000D13A5" w:rsidRPr="00B7000C">
        <w:rPr>
          <w:rFonts w:ascii="Times New Roman" w:hAnsi="Times New Roman" w:cs="Times New Roman"/>
          <w:sz w:val="16"/>
        </w:rPr>
        <w:t xml:space="preserve"> a 30% do rendimento aplicação financeira a ser transferida para o governo referente </w:t>
      </w:r>
      <w:r w:rsidR="00583684" w:rsidRPr="00B7000C">
        <w:rPr>
          <w:rFonts w:ascii="Times New Roman" w:hAnsi="Times New Roman" w:cs="Times New Roman"/>
          <w:sz w:val="16"/>
        </w:rPr>
        <w:t>à</w:t>
      </w:r>
      <w:r w:rsidRPr="00B7000C">
        <w:rPr>
          <w:rFonts w:ascii="Times New Roman" w:hAnsi="Times New Roman" w:cs="Times New Roman"/>
          <w:sz w:val="16"/>
        </w:rPr>
        <w:t xml:space="preserve"> </w:t>
      </w:r>
      <w:r w:rsidR="000D13A5" w:rsidRPr="00B7000C">
        <w:rPr>
          <w:rFonts w:ascii="Times New Roman" w:hAnsi="Times New Roman" w:cs="Times New Roman"/>
          <w:sz w:val="16"/>
        </w:rPr>
        <w:t>mar/2025</w:t>
      </w:r>
      <w:r w:rsidR="00AD4E09" w:rsidRPr="00B7000C">
        <w:rPr>
          <w:rFonts w:ascii="Times New Roman" w:hAnsi="Times New Roman" w:cs="Times New Roman"/>
          <w:sz w:val="16"/>
        </w:rPr>
        <w:t xml:space="preserve">.  </w:t>
      </w:r>
    </w:p>
    <w:p w:rsidR="00D93DC6" w:rsidRPr="00F61771" w:rsidRDefault="00D93DC6" w:rsidP="00E4051B">
      <w:pPr>
        <w:spacing w:after="0" w:line="240" w:lineRule="auto"/>
        <w:jc w:val="both"/>
        <w:rPr>
          <w:rFonts w:ascii="Times New Roman" w:hAnsi="Times New Roman" w:cs="Times New Roman"/>
          <w:b/>
          <w:szCs w:val="24"/>
        </w:rPr>
      </w:pPr>
    </w:p>
    <w:p w:rsidR="000F1380" w:rsidRDefault="00182B2D" w:rsidP="000F138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92520D">
        <w:rPr>
          <w:rFonts w:ascii="Times New Roman" w:hAnsi="Times New Roman" w:cs="Times New Roman"/>
          <w:b/>
          <w:sz w:val="24"/>
          <w:szCs w:val="24"/>
        </w:rPr>
        <w:t>1</w:t>
      </w:r>
      <w:r w:rsidR="00E4051B" w:rsidRPr="00E4051B">
        <w:rPr>
          <w:rFonts w:ascii="Times New Roman" w:hAnsi="Times New Roman" w:cs="Times New Roman"/>
          <w:b/>
          <w:sz w:val="24"/>
          <w:szCs w:val="24"/>
        </w:rPr>
        <w:t>. RECEITA ORÇAMENTÁRIA A REALIZAR</w:t>
      </w:r>
      <w:r w:rsidR="00693B1B">
        <w:rPr>
          <w:rFonts w:ascii="Times New Roman" w:hAnsi="Times New Roman" w:cs="Times New Roman"/>
          <w:b/>
          <w:sz w:val="24"/>
          <w:szCs w:val="24"/>
        </w:rPr>
        <w:t xml:space="preserve"> </w:t>
      </w:r>
    </w:p>
    <w:p w:rsidR="000F1380" w:rsidRDefault="000F1380" w:rsidP="000F1380">
      <w:pPr>
        <w:spacing w:after="0" w:line="240" w:lineRule="auto"/>
        <w:jc w:val="both"/>
        <w:rPr>
          <w:rFonts w:ascii="Times New Roman" w:hAnsi="Times New Roman" w:cs="Times New Roman"/>
          <w:b/>
          <w:sz w:val="24"/>
          <w:szCs w:val="24"/>
        </w:rPr>
      </w:pPr>
    </w:p>
    <w:p w:rsidR="00D47B83" w:rsidRPr="00E20714" w:rsidRDefault="00E4051B" w:rsidP="000F1380">
      <w:pPr>
        <w:spacing w:after="0" w:line="240" w:lineRule="auto"/>
        <w:jc w:val="both"/>
        <w:rPr>
          <w:rFonts w:ascii="Times New Roman" w:hAnsi="Times New Roman" w:cs="Times New Roman"/>
          <w:sz w:val="24"/>
          <w:szCs w:val="24"/>
        </w:rPr>
      </w:pPr>
      <w:r w:rsidRPr="00E4051B">
        <w:rPr>
          <w:rFonts w:ascii="Times New Roman" w:hAnsi="Times New Roman" w:cs="Times New Roman"/>
          <w:sz w:val="24"/>
          <w:szCs w:val="24"/>
        </w:rPr>
        <w:t>Refere-se ao recurso disponível do aporte financeiro da União real</w:t>
      </w:r>
      <w:r w:rsidR="00B07A7E">
        <w:rPr>
          <w:rFonts w:ascii="Times New Roman" w:hAnsi="Times New Roman" w:cs="Times New Roman"/>
          <w:sz w:val="24"/>
          <w:szCs w:val="24"/>
        </w:rPr>
        <w:t xml:space="preserve">izado </w:t>
      </w:r>
      <w:r w:rsidR="00B07A7E" w:rsidRPr="00E20714">
        <w:rPr>
          <w:rFonts w:ascii="Times New Roman" w:hAnsi="Times New Roman" w:cs="Times New Roman"/>
          <w:sz w:val="24"/>
          <w:szCs w:val="24"/>
        </w:rPr>
        <w:t xml:space="preserve">até </w:t>
      </w:r>
      <w:r w:rsidR="00010F01" w:rsidRPr="00E20714">
        <w:rPr>
          <w:rFonts w:ascii="Times New Roman" w:hAnsi="Times New Roman" w:cs="Times New Roman"/>
          <w:sz w:val="24"/>
          <w:szCs w:val="24"/>
        </w:rPr>
        <w:t>março</w:t>
      </w:r>
      <w:r w:rsidR="00F21A6D" w:rsidRPr="00E20714">
        <w:rPr>
          <w:rFonts w:ascii="Times New Roman" w:hAnsi="Times New Roman" w:cs="Times New Roman"/>
          <w:sz w:val="24"/>
          <w:szCs w:val="24"/>
        </w:rPr>
        <w:t xml:space="preserve"> de 202</w:t>
      </w:r>
      <w:r w:rsidR="00010F01" w:rsidRPr="00E20714">
        <w:rPr>
          <w:rFonts w:ascii="Times New Roman" w:hAnsi="Times New Roman" w:cs="Times New Roman"/>
          <w:sz w:val="24"/>
          <w:szCs w:val="24"/>
        </w:rPr>
        <w:t>5</w:t>
      </w:r>
      <w:r w:rsidR="002C1970">
        <w:rPr>
          <w:rFonts w:ascii="Times New Roman" w:hAnsi="Times New Roman" w:cs="Times New Roman"/>
          <w:sz w:val="24"/>
          <w:szCs w:val="24"/>
        </w:rPr>
        <w:t xml:space="preserve"> e ainda não </w:t>
      </w:r>
      <w:r w:rsidR="008929A8" w:rsidRPr="00E20714">
        <w:rPr>
          <w:rFonts w:ascii="Times New Roman" w:hAnsi="Times New Roman" w:cs="Times New Roman"/>
          <w:sz w:val="24"/>
          <w:szCs w:val="24"/>
        </w:rPr>
        <w:t>utili</w:t>
      </w:r>
      <w:r w:rsidRPr="00E20714">
        <w:rPr>
          <w:rFonts w:ascii="Times New Roman" w:hAnsi="Times New Roman" w:cs="Times New Roman"/>
          <w:sz w:val="24"/>
          <w:szCs w:val="24"/>
        </w:rPr>
        <w:t xml:space="preserve">zado no período.  </w:t>
      </w:r>
    </w:p>
    <w:p w:rsidR="00D47B83" w:rsidRPr="00F31083" w:rsidRDefault="00F31083" w:rsidP="00F31083">
      <w:pPr>
        <w:tabs>
          <w:tab w:val="left" w:pos="9375"/>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sidR="009875E9">
        <w:rPr>
          <w:rFonts w:ascii="Times New Roman" w:hAnsi="Times New Roman" w:cs="Times New Roman"/>
          <w:sz w:val="24"/>
          <w:szCs w:val="24"/>
        </w:rPr>
        <w:t xml:space="preserve">    </w:t>
      </w:r>
      <w:r>
        <w:rPr>
          <w:rFonts w:ascii="Times New Roman" w:hAnsi="Times New Roman" w:cs="Times New Roman"/>
          <w:sz w:val="24"/>
          <w:szCs w:val="24"/>
        </w:rPr>
        <w:t xml:space="preserve">  </w:t>
      </w:r>
      <w:r w:rsidR="00323873">
        <w:rPr>
          <w:rFonts w:ascii="Times New Roman" w:hAnsi="Times New Roman" w:cs="Times New Roman"/>
          <w:sz w:val="24"/>
          <w:szCs w:val="24"/>
        </w:rPr>
        <w:t xml:space="preserve"> </w:t>
      </w:r>
      <w:r w:rsidR="000F1380">
        <w:rPr>
          <w:rFonts w:ascii="Times New Roman" w:hAnsi="Times New Roman" w:cs="Times New Roman"/>
          <w:sz w:val="24"/>
          <w:szCs w:val="24"/>
        </w:rPr>
        <w:t xml:space="preserve"> </w:t>
      </w:r>
      <w:r w:rsidR="00323873">
        <w:rPr>
          <w:rFonts w:ascii="Times New Roman" w:hAnsi="Times New Roman" w:cs="Times New Roman"/>
          <w:sz w:val="24"/>
          <w:szCs w:val="24"/>
        </w:rPr>
        <w:t xml:space="preserve"> </w:t>
      </w:r>
      <w:r w:rsidRPr="00323873">
        <w:rPr>
          <w:rFonts w:ascii="Times New Roman" w:hAnsi="Times New Roman" w:cs="Times New Roman"/>
          <w:b/>
          <w:szCs w:val="24"/>
        </w:rPr>
        <w:t>R$ mil</w:t>
      </w:r>
    </w:p>
    <w:p w:rsidR="00E4051B" w:rsidRPr="00E4051B" w:rsidRDefault="00463EE1" w:rsidP="00E4051B">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6743700" cy="447675"/>
            <wp:effectExtent l="19050" t="0" r="0" b="0"/>
            <wp:docPr id="76"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cstate="print"/>
                    <a:srcRect/>
                    <a:stretch>
                      <a:fillRect/>
                    </a:stretch>
                  </pic:blipFill>
                  <pic:spPr bwMode="auto">
                    <a:xfrm>
                      <a:off x="0" y="0"/>
                      <a:ext cx="6743700" cy="447675"/>
                    </a:xfrm>
                    <a:prstGeom prst="rect">
                      <a:avLst/>
                    </a:prstGeom>
                    <a:noFill/>
                    <a:ln w="9525">
                      <a:noFill/>
                      <a:miter lim="800000"/>
                      <a:headEnd/>
                      <a:tailEnd/>
                    </a:ln>
                  </pic:spPr>
                </pic:pic>
              </a:graphicData>
            </a:graphic>
          </wp:inline>
        </w:drawing>
      </w:r>
    </w:p>
    <w:p w:rsidR="00693B1B" w:rsidRDefault="00B7000C" w:rsidP="00693B1B">
      <w:pPr>
        <w:spacing w:after="0" w:line="240" w:lineRule="auto"/>
        <w:jc w:val="both"/>
        <w:rPr>
          <w:rFonts w:ascii="Times New Roman" w:hAnsi="Times New Roman" w:cs="Times New Roman"/>
          <w:sz w:val="16"/>
        </w:rPr>
      </w:pPr>
      <w:r w:rsidRPr="00B7000C">
        <w:rPr>
          <w:rFonts w:ascii="Times New Roman" w:hAnsi="Times New Roman" w:cs="Times New Roman"/>
          <w:sz w:val="16"/>
        </w:rPr>
        <w:t xml:space="preserve">(1) </w:t>
      </w:r>
      <w:r w:rsidR="00E65826" w:rsidRPr="00B7000C">
        <w:rPr>
          <w:rFonts w:ascii="Times New Roman" w:hAnsi="Times New Roman" w:cs="Times New Roman"/>
          <w:sz w:val="16"/>
        </w:rPr>
        <w:t>Refere-se</w:t>
      </w:r>
      <w:r w:rsidR="00E65826" w:rsidRPr="00B7000C">
        <w:rPr>
          <w:rFonts w:ascii="Times New Roman" w:hAnsi="Times New Roman" w:cs="Times New Roman"/>
          <w:spacing w:val="-5"/>
          <w:sz w:val="16"/>
        </w:rPr>
        <w:t xml:space="preserve"> </w:t>
      </w:r>
      <w:r w:rsidR="00E65826" w:rsidRPr="00B7000C">
        <w:rPr>
          <w:rFonts w:ascii="Times New Roman" w:hAnsi="Times New Roman" w:cs="Times New Roman"/>
          <w:sz w:val="16"/>
        </w:rPr>
        <w:t>ao</w:t>
      </w:r>
      <w:r w:rsidR="00E65826" w:rsidRPr="00B7000C">
        <w:rPr>
          <w:rFonts w:ascii="Times New Roman" w:hAnsi="Times New Roman" w:cs="Times New Roman"/>
          <w:spacing w:val="-3"/>
          <w:sz w:val="16"/>
        </w:rPr>
        <w:t xml:space="preserve"> </w:t>
      </w:r>
      <w:r w:rsidR="00E65826" w:rsidRPr="00B7000C">
        <w:rPr>
          <w:rFonts w:ascii="Times New Roman" w:hAnsi="Times New Roman" w:cs="Times New Roman"/>
          <w:sz w:val="16"/>
        </w:rPr>
        <w:t>recurso</w:t>
      </w:r>
      <w:r w:rsidR="00E65826" w:rsidRPr="00B7000C">
        <w:rPr>
          <w:rFonts w:ascii="Times New Roman" w:hAnsi="Times New Roman" w:cs="Times New Roman"/>
          <w:spacing w:val="-4"/>
          <w:sz w:val="16"/>
        </w:rPr>
        <w:t xml:space="preserve"> </w:t>
      </w:r>
      <w:r w:rsidR="00E65826" w:rsidRPr="00B7000C">
        <w:rPr>
          <w:rFonts w:ascii="Times New Roman" w:hAnsi="Times New Roman" w:cs="Times New Roman"/>
          <w:sz w:val="16"/>
        </w:rPr>
        <w:t>recebido</w:t>
      </w:r>
      <w:r w:rsidR="00E65826" w:rsidRPr="00B7000C">
        <w:rPr>
          <w:rFonts w:ascii="Times New Roman" w:hAnsi="Times New Roman" w:cs="Times New Roman"/>
          <w:spacing w:val="-4"/>
          <w:sz w:val="16"/>
        </w:rPr>
        <w:t xml:space="preserve"> </w:t>
      </w:r>
      <w:r w:rsidR="00E65826" w:rsidRPr="00B7000C">
        <w:rPr>
          <w:rFonts w:ascii="Times New Roman" w:hAnsi="Times New Roman" w:cs="Times New Roman"/>
          <w:sz w:val="16"/>
        </w:rPr>
        <w:t>da</w:t>
      </w:r>
      <w:r w:rsidR="00E65826" w:rsidRPr="00B7000C">
        <w:rPr>
          <w:rFonts w:ascii="Times New Roman" w:hAnsi="Times New Roman" w:cs="Times New Roman"/>
          <w:spacing w:val="-5"/>
          <w:sz w:val="16"/>
        </w:rPr>
        <w:t xml:space="preserve"> </w:t>
      </w:r>
      <w:r w:rsidR="00E65826" w:rsidRPr="00B7000C">
        <w:rPr>
          <w:rFonts w:ascii="Times New Roman" w:hAnsi="Times New Roman" w:cs="Times New Roman"/>
          <w:sz w:val="16"/>
        </w:rPr>
        <w:t>folha</w:t>
      </w:r>
      <w:r w:rsidR="00E65826" w:rsidRPr="00B7000C">
        <w:rPr>
          <w:rFonts w:ascii="Times New Roman" w:hAnsi="Times New Roman" w:cs="Times New Roman"/>
          <w:spacing w:val="-3"/>
          <w:sz w:val="16"/>
        </w:rPr>
        <w:t xml:space="preserve"> </w:t>
      </w:r>
      <w:r w:rsidR="00E65826" w:rsidRPr="00B7000C">
        <w:rPr>
          <w:rFonts w:ascii="Times New Roman" w:hAnsi="Times New Roman" w:cs="Times New Roman"/>
          <w:sz w:val="16"/>
        </w:rPr>
        <w:t>de</w:t>
      </w:r>
      <w:r w:rsidR="00E65826" w:rsidRPr="00B7000C">
        <w:rPr>
          <w:rFonts w:ascii="Times New Roman" w:hAnsi="Times New Roman" w:cs="Times New Roman"/>
          <w:spacing w:val="-4"/>
          <w:sz w:val="16"/>
        </w:rPr>
        <w:t xml:space="preserve"> </w:t>
      </w:r>
      <w:r w:rsidR="00E65826" w:rsidRPr="00B7000C">
        <w:rPr>
          <w:rFonts w:ascii="Times New Roman" w:hAnsi="Times New Roman" w:cs="Times New Roman"/>
          <w:sz w:val="16"/>
        </w:rPr>
        <w:t>pagamento</w:t>
      </w:r>
      <w:r w:rsidR="00E65826" w:rsidRPr="00B7000C">
        <w:rPr>
          <w:rFonts w:ascii="Times New Roman" w:hAnsi="Times New Roman" w:cs="Times New Roman"/>
          <w:spacing w:val="-5"/>
          <w:sz w:val="16"/>
        </w:rPr>
        <w:t xml:space="preserve"> </w:t>
      </w:r>
      <w:r w:rsidR="00E65826" w:rsidRPr="00B7000C">
        <w:rPr>
          <w:rFonts w:ascii="Times New Roman" w:hAnsi="Times New Roman" w:cs="Times New Roman"/>
          <w:sz w:val="16"/>
        </w:rPr>
        <w:t>e</w:t>
      </w:r>
      <w:r w:rsidR="00E65826" w:rsidRPr="00B7000C">
        <w:rPr>
          <w:rFonts w:ascii="Times New Roman" w:hAnsi="Times New Roman" w:cs="Times New Roman"/>
          <w:spacing w:val="-4"/>
          <w:sz w:val="16"/>
        </w:rPr>
        <w:t xml:space="preserve"> </w:t>
      </w:r>
      <w:r w:rsidR="00D32721" w:rsidRPr="00B7000C">
        <w:rPr>
          <w:rFonts w:ascii="Times New Roman" w:hAnsi="Times New Roman" w:cs="Times New Roman"/>
          <w:spacing w:val="-4"/>
          <w:sz w:val="16"/>
        </w:rPr>
        <w:t xml:space="preserve">demais despesas de custeio </w:t>
      </w:r>
      <w:r w:rsidR="00E65826" w:rsidRPr="00B7000C">
        <w:rPr>
          <w:rFonts w:ascii="Times New Roman" w:hAnsi="Times New Roman" w:cs="Times New Roman"/>
          <w:sz w:val="16"/>
        </w:rPr>
        <w:t>utilizado</w:t>
      </w:r>
      <w:r w:rsidR="00E65826" w:rsidRPr="00B7000C">
        <w:rPr>
          <w:rFonts w:ascii="Times New Roman" w:hAnsi="Times New Roman" w:cs="Times New Roman"/>
          <w:spacing w:val="-4"/>
          <w:sz w:val="16"/>
        </w:rPr>
        <w:t xml:space="preserve"> </w:t>
      </w:r>
      <w:r w:rsidR="00E65826" w:rsidRPr="00B7000C">
        <w:rPr>
          <w:rFonts w:ascii="Times New Roman" w:hAnsi="Times New Roman" w:cs="Times New Roman"/>
          <w:sz w:val="16"/>
        </w:rPr>
        <w:t>no</w:t>
      </w:r>
      <w:r w:rsidR="00E65826" w:rsidRPr="00B7000C">
        <w:rPr>
          <w:rFonts w:ascii="Times New Roman" w:hAnsi="Times New Roman" w:cs="Times New Roman"/>
          <w:spacing w:val="-4"/>
          <w:sz w:val="16"/>
        </w:rPr>
        <w:t xml:space="preserve"> </w:t>
      </w:r>
      <w:r w:rsidR="00E65826" w:rsidRPr="00B7000C">
        <w:rPr>
          <w:rFonts w:ascii="Times New Roman" w:hAnsi="Times New Roman" w:cs="Times New Roman"/>
          <w:sz w:val="16"/>
        </w:rPr>
        <w:t>mês</w:t>
      </w:r>
      <w:r w:rsidR="00E65826" w:rsidRPr="00B7000C">
        <w:rPr>
          <w:rFonts w:ascii="Times New Roman" w:hAnsi="Times New Roman" w:cs="Times New Roman"/>
          <w:spacing w:val="-4"/>
          <w:sz w:val="16"/>
        </w:rPr>
        <w:t xml:space="preserve"> </w:t>
      </w:r>
      <w:r w:rsidR="00E65826" w:rsidRPr="00B7000C">
        <w:rPr>
          <w:rFonts w:ascii="Times New Roman" w:hAnsi="Times New Roman" w:cs="Times New Roman"/>
          <w:sz w:val="16"/>
        </w:rPr>
        <w:t>subsequente</w:t>
      </w:r>
      <w:r>
        <w:rPr>
          <w:rFonts w:ascii="Times New Roman" w:hAnsi="Times New Roman" w:cs="Times New Roman"/>
          <w:sz w:val="16"/>
        </w:rPr>
        <w:t>.</w:t>
      </w:r>
    </w:p>
    <w:p w:rsidR="006B0444" w:rsidRDefault="006B0444" w:rsidP="00693B1B">
      <w:pPr>
        <w:spacing w:after="0" w:line="240" w:lineRule="auto"/>
        <w:jc w:val="both"/>
        <w:rPr>
          <w:rFonts w:ascii="Times New Roman" w:hAnsi="Times New Roman" w:cs="Times New Roman"/>
          <w:b/>
          <w:sz w:val="24"/>
          <w:szCs w:val="24"/>
        </w:rPr>
      </w:pPr>
    </w:p>
    <w:p w:rsidR="00693B1B" w:rsidRPr="00E4051B" w:rsidRDefault="00CD4424" w:rsidP="00693B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010F01">
        <w:rPr>
          <w:rFonts w:ascii="Times New Roman" w:hAnsi="Times New Roman" w:cs="Times New Roman"/>
          <w:b/>
          <w:sz w:val="24"/>
          <w:szCs w:val="24"/>
        </w:rPr>
        <w:t>2</w:t>
      </w:r>
      <w:r w:rsidR="00693B1B">
        <w:rPr>
          <w:rFonts w:ascii="Times New Roman" w:hAnsi="Times New Roman" w:cs="Times New Roman"/>
          <w:b/>
          <w:sz w:val="24"/>
          <w:szCs w:val="24"/>
        </w:rPr>
        <w:t xml:space="preserve">. EMENDA PARLAMENTAR A REALIZAR </w:t>
      </w:r>
    </w:p>
    <w:p w:rsidR="00BA5C4F" w:rsidRDefault="00BA5C4F" w:rsidP="00693B1B">
      <w:pPr>
        <w:spacing w:after="0" w:line="240" w:lineRule="auto"/>
        <w:ind w:right="402"/>
        <w:jc w:val="both"/>
        <w:rPr>
          <w:rFonts w:ascii="Times New Roman" w:hAnsi="Times New Roman" w:cs="Times New Roman"/>
          <w:sz w:val="24"/>
          <w:szCs w:val="24"/>
        </w:rPr>
      </w:pPr>
    </w:p>
    <w:p w:rsidR="00693B1B" w:rsidRPr="00347715" w:rsidRDefault="00693B1B" w:rsidP="00463EE1">
      <w:pPr>
        <w:spacing w:after="0" w:line="240" w:lineRule="auto"/>
        <w:ind w:right="-1"/>
        <w:jc w:val="both"/>
        <w:rPr>
          <w:rFonts w:ascii="Times New Roman" w:hAnsi="Times New Roman" w:cs="Times New Roman"/>
          <w:sz w:val="24"/>
          <w:szCs w:val="24"/>
        </w:rPr>
      </w:pPr>
      <w:r w:rsidRPr="00347715">
        <w:rPr>
          <w:rFonts w:ascii="Times New Roman" w:hAnsi="Times New Roman" w:cs="Times New Roman"/>
          <w:sz w:val="24"/>
          <w:szCs w:val="24"/>
        </w:rPr>
        <w:t xml:space="preserve">Refere-se ao recurso </w:t>
      </w:r>
      <w:r w:rsidR="00347715" w:rsidRPr="00347715">
        <w:rPr>
          <w:rFonts w:ascii="Times New Roman" w:hAnsi="Times New Roman" w:cs="Times New Roman"/>
          <w:sz w:val="24"/>
          <w:szCs w:val="24"/>
        </w:rPr>
        <w:t>proveniente de Emenda Parlamentar, utilizado em obras em andamento, aguardando a conclusão para a inserção no resultado da Empresa.</w:t>
      </w:r>
      <w:r w:rsidRPr="00347715">
        <w:rPr>
          <w:rFonts w:ascii="Times New Roman" w:hAnsi="Times New Roman" w:cs="Times New Roman"/>
          <w:sz w:val="24"/>
          <w:szCs w:val="24"/>
        </w:rPr>
        <w:t xml:space="preserve"> </w:t>
      </w:r>
    </w:p>
    <w:p w:rsidR="00693B1B" w:rsidRPr="00F31083" w:rsidRDefault="00693B1B" w:rsidP="00693B1B">
      <w:pPr>
        <w:tabs>
          <w:tab w:val="left" w:pos="9375"/>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t xml:space="preserve">  </w:t>
      </w:r>
      <w:r w:rsidR="000F138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23873">
        <w:rPr>
          <w:rFonts w:ascii="Times New Roman" w:hAnsi="Times New Roman" w:cs="Times New Roman"/>
          <w:b/>
          <w:szCs w:val="24"/>
        </w:rPr>
        <w:t>R$ mil</w:t>
      </w:r>
    </w:p>
    <w:p w:rsidR="00693B1B" w:rsidRPr="00E4051B" w:rsidRDefault="00553F33" w:rsidP="00693B1B">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6750050" cy="349250"/>
            <wp:effectExtent l="19050" t="0" r="0" b="0"/>
            <wp:docPr id="61"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2" cstate="print"/>
                    <a:srcRect/>
                    <a:stretch>
                      <a:fillRect/>
                    </a:stretch>
                  </pic:blipFill>
                  <pic:spPr bwMode="auto">
                    <a:xfrm>
                      <a:off x="0" y="0"/>
                      <a:ext cx="6750685" cy="349283"/>
                    </a:xfrm>
                    <a:prstGeom prst="rect">
                      <a:avLst/>
                    </a:prstGeom>
                    <a:noFill/>
                    <a:ln w="9525">
                      <a:noFill/>
                      <a:miter lim="800000"/>
                      <a:headEnd/>
                      <a:tailEnd/>
                    </a:ln>
                  </pic:spPr>
                </pic:pic>
              </a:graphicData>
            </a:graphic>
          </wp:inline>
        </w:drawing>
      </w:r>
    </w:p>
    <w:p w:rsidR="00693B1B" w:rsidRDefault="00CD4424" w:rsidP="00CD4424">
      <w:pPr>
        <w:pStyle w:val="PargrafodaLista"/>
        <w:spacing w:after="0" w:line="240" w:lineRule="auto"/>
        <w:ind w:left="0"/>
        <w:jc w:val="both"/>
        <w:rPr>
          <w:rFonts w:ascii="Times New Roman" w:hAnsi="Times New Roman" w:cs="Times New Roman"/>
          <w:sz w:val="16"/>
        </w:rPr>
      </w:pPr>
      <w:r w:rsidRPr="00B7000C">
        <w:rPr>
          <w:rFonts w:ascii="Times New Roman" w:hAnsi="Times New Roman" w:cs="Times New Roman"/>
          <w:sz w:val="16"/>
        </w:rPr>
        <w:t>(1)</w:t>
      </w:r>
      <w:r w:rsidR="00B7000C" w:rsidRPr="00B7000C">
        <w:rPr>
          <w:rFonts w:ascii="Times New Roman" w:hAnsi="Times New Roman" w:cs="Times New Roman"/>
          <w:sz w:val="16"/>
        </w:rPr>
        <w:t xml:space="preserve"> </w:t>
      </w:r>
      <w:r w:rsidR="00824E0C" w:rsidRPr="00B7000C">
        <w:rPr>
          <w:rFonts w:ascii="Times New Roman" w:hAnsi="Times New Roman" w:cs="Times New Roman"/>
          <w:sz w:val="16"/>
        </w:rPr>
        <w:t>Referente à rubrica contabilizada, os valores representam recursos alocados pela Emenda Parlamentar nº 42100004, em conformidade com a Lei Orçamentária Anual (LOA) e a Constituição Federal, que preveem a utilização de emendas para melhorias específicas.</w:t>
      </w:r>
      <w:r w:rsidR="00553F33">
        <w:rPr>
          <w:rFonts w:ascii="Times New Roman" w:hAnsi="Times New Roman" w:cs="Times New Roman"/>
          <w:sz w:val="16"/>
        </w:rPr>
        <w:t xml:space="preserve"> </w:t>
      </w:r>
      <w:r w:rsidR="00824E0C" w:rsidRPr="00B7000C">
        <w:rPr>
          <w:rFonts w:ascii="Times New Roman" w:hAnsi="Times New Roman" w:cs="Times New Roman"/>
          <w:sz w:val="24"/>
          <w:szCs w:val="24"/>
        </w:rPr>
        <w:t xml:space="preserve"> </w:t>
      </w:r>
      <w:r w:rsidR="006B0444">
        <w:rPr>
          <w:rFonts w:ascii="Times New Roman" w:hAnsi="Times New Roman" w:cs="Times New Roman"/>
          <w:sz w:val="16"/>
        </w:rPr>
        <w:t>Conforme</w:t>
      </w:r>
      <w:r w:rsidR="006B0444" w:rsidRPr="006B0444">
        <w:rPr>
          <w:rFonts w:ascii="Times New Roman" w:hAnsi="Times New Roman" w:cs="Times New Roman"/>
          <w:sz w:val="16"/>
        </w:rPr>
        <w:t xml:space="preserve"> Manual de Contabilidade Aplicada ao setor Público (MCASP), bem como daqueles trazidos pelas Portaria</w:t>
      </w:r>
      <w:r w:rsidR="006B0444">
        <w:rPr>
          <w:rFonts w:ascii="Times New Roman" w:hAnsi="Times New Roman" w:cs="Times New Roman"/>
          <w:sz w:val="16"/>
        </w:rPr>
        <w:t>s</w:t>
      </w:r>
      <w:r w:rsidR="006B0444" w:rsidRPr="006B0444">
        <w:rPr>
          <w:rFonts w:ascii="Times New Roman" w:hAnsi="Times New Roman" w:cs="Times New Roman"/>
          <w:sz w:val="16"/>
        </w:rPr>
        <w:t xml:space="preserve"> nº 642, de 20 de setembro de 2019 e Portaria nº </w:t>
      </w:r>
      <w:r w:rsidR="006B0444">
        <w:rPr>
          <w:rFonts w:ascii="Times New Roman" w:hAnsi="Times New Roman" w:cs="Times New Roman"/>
          <w:sz w:val="16"/>
        </w:rPr>
        <w:t>710, de 25 de fevereiro de 2021 (STN)</w:t>
      </w:r>
      <w:r w:rsidR="006B0444" w:rsidRPr="006B0444">
        <w:rPr>
          <w:rFonts w:ascii="Times New Roman" w:hAnsi="Times New Roman" w:cs="Times New Roman"/>
          <w:sz w:val="16"/>
        </w:rPr>
        <w:t xml:space="preserve"> estabelece a classificação das fontes ou das nações de recursos a ser utilizada por estados, Distrito Federal e municípios e conforme art. 35 da Lei nº 4.320, de 17 de março de 1964, o registro da receita orçamentária</w:t>
      </w:r>
      <w:r w:rsidR="006B0444">
        <w:rPr>
          <w:rFonts w:ascii="Times New Roman" w:hAnsi="Times New Roman" w:cs="Times New Roman"/>
          <w:sz w:val="16"/>
        </w:rPr>
        <w:t xml:space="preserve"> de emenda parlamentar</w:t>
      </w:r>
      <w:r w:rsidR="006B0444" w:rsidRPr="006B0444">
        <w:rPr>
          <w:rFonts w:ascii="Times New Roman" w:hAnsi="Times New Roman" w:cs="Times New Roman"/>
          <w:sz w:val="16"/>
        </w:rPr>
        <w:t xml:space="preserve"> ocorre quando da sua arrecadação. </w:t>
      </w:r>
    </w:p>
    <w:p w:rsidR="006B0444" w:rsidRPr="006B0444" w:rsidRDefault="006B0444" w:rsidP="00CD4424">
      <w:pPr>
        <w:pStyle w:val="PargrafodaLista"/>
        <w:spacing w:after="0" w:line="240" w:lineRule="auto"/>
        <w:ind w:left="0"/>
        <w:jc w:val="both"/>
        <w:rPr>
          <w:rFonts w:ascii="Times New Roman" w:hAnsi="Times New Roman" w:cs="Times New Roman"/>
          <w:sz w:val="16"/>
        </w:rPr>
      </w:pPr>
    </w:p>
    <w:p w:rsidR="00E4051B" w:rsidRDefault="00CD4424" w:rsidP="00E405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032D7E">
        <w:rPr>
          <w:rFonts w:ascii="Times New Roman" w:hAnsi="Times New Roman" w:cs="Times New Roman"/>
          <w:b/>
          <w:sz w:val="24"/>
          <w:szCs w:val="24"/>
        </w:rPr>
        <w:t>3</w:t>
      </w:r>
      <w:r w:rsidR="00E4051B" w:rsidRPr="00E4051B">
        <w:rPr>
          <w:rFonts w:ascii="Times New Roman" w:hAnsi="Times New Roman" w:cs="Times New Roman"/>
          <w:b/>
          <w:sz w:val="24"/>
          <w:szCs w:val="24"/>
        </w:rPr>
        <w:t xml:space="preserve">. </w:t>
      </w:r>
      <w:r w:rsidR="00E16B3E">
        <w:rPr>
          <w:rFonts w:ascii="Times New Roman" w:hAnsi="Times New Roman" w:cs="Times New Roman"/>
          <w:b/>
          <w:sz w:val="24"/>
          <w:szCs w:val="24"/>
        </w:rPr>
        <w:t>TERM</w:t>
      </w:r>
      <w:r w:rsidR="004C7283">
        <w:rPr>
          <w:rFonts w:ascii="Times New Roman" w:hAnsi="Times New Roman" w:cs="Times New Roman"/>
          <w:b/>
          <w:sz w:val="24"/>
          <w:szCs w:val="24"/>
        </w:rPr>
        <w:t>O</w:t>
      </w:r>
      <w:r w:rsidR="003E3561" w:rsidRPr="003E3561">
        <w:rPr>
          <w:rFonts w:ascii="Times New Roman" w:hAnsi="Times New Roman" w:cs="Times New Roman"/>
          <w:b/>
          <w:sz w:val="24"/>
          <w:szCs w:val="24"/>
        </w:rPr>
        <w:t xml:space="preserve"> DE EXECUÇÃO DESCENTRALIZADA</w:t>
      </w:r>
      <w:r w:rsidR="00E4051B" w:rsidRPr="00E4051B">
        <w:rPr>
          <w:rFonts w:ascii="Times New Roman" w:hAnsi="Times New Roman" w:cs="Times New Roman"/>
          <w:b/>
          <w:sz w:val="24"/>
          <w:szCs w:val="24"/>
        </w:rPr>
        <w:t xml:space="preserve"> A REALIZAR</w:t>
      </w:r>
      <w:r w:rsidR="00AB44D4">
        <w:rPr>
          <w:rFonts w:ascii="Times New Roman" w:hAnsi="Times New Roman" w:cs="Times New Roman"/>
          <w:b/>
          <w:sz w:val="24"/>
          <w:szCs w:val="24"/>
        </w:rPr>
        <w:t xml:space="preserve"> </w:t>
      </w:r>
    </w:p>
    <w:p w:rsidR="00566F1A" w:rsidRPr="00323873" w:rsidRDefault="005A2AC9" w:rsidP="009875E9">
      <w:pPr>
        <w:tabs>
          <w:tab w:val="left" w:pos="6240"/>
        </w:tabs>
        <w:spacing w:after="0" w:line="240" w:lineRule="auto"/>
        <w:jc w:val="both"/>
        <w:rPr>
          <w:rFonts w:ascii="Times New Roman" w:hAnsi="Times New Roman" w:cs="Times New Roman"/>
          <w:b/>
          <w:szCs w:val="24"/>
        </w:rPr>
      </w:pPr>
      <w:r w:rsidRPr="00323873">
        <w:rPr>
          <w:rFonts w:ascii="Times New Roman" w:hAnsi="Times New Roman" w:cs="Times New Roman"/>
          <w:b/>
          <w:szCs w:val="24"/>
        </w:rPr>
        <w:t xml:space="preserve">                                                                                                                                                          </w:t>
      </w:r>
      <w:r w:rsidR="009875E9" w:rsidRPr="00323873">
        <w:rPr>
          <w:rFonts w:ascii="Times New Roman" w:hAnsi="Times New Roman" w:cs="Times New Roman"/>
          <w:b/>
          <w:szCs w:val="24"/>
        </w:rPr>
        <w:t xml:space="preserve">    </w:t>
      </w:r>
      <w:r w:rsidRPr="00323873">
        <w:rPr>
          <w:rFonts w:ascii="Times New Roman" w:hAnsi="Times New Roman" w:cs="Times New Roman"/>
          <w:b/>
          <w:szCs w:val="24"/>
        </w:rPr>
        <w:t xml:space="preserve"> </w:t>
      </w:r>
      <w:r w:rsidR="00583DAF" w:rsidRPr="00323873">
        <w:rPr>
          <w:rFonts w:ascii="Times New Roman" w:hAnsi="Times New Roman" w:cs="Times New Roman"/>
          <w:b/>
          <w:szCs w:val="24"/>
        </w:rPr>
        <w:t xml:space="preserve">  </w:t>
      </w:r>
      <w:r w:rsidR="00323873">
        <w:rPr>
          <w:rFonts w:ascii="Times New Roman" w:hAnsi="Times New Roman" w:cs="Times New Roman"/>
          <w:b/>
          <w:szCs w:val="24"/>
        </w:rPr>
        <w:t xml:space="preserve">               </w:t>
      </w:r>
      <w:r w:rsidR="00566F1A" w:rsidRPr="00323873">
        <w:rPr>
          <w:rFonts w:ascii="Times New Roman" w:hAnsi="Times New Roman" w:cs="Times New Roman"/>
          <w:b/>
          <w:szCs w:val="24"/>
        </w:rPr>
        <w:t xml:space="preserve"> R$ mil</w:t>
      </w:r>
    </w:p>
    <w:p w:rsidR="00710498" w:rsidRDefault="00D1174F" w:rsidP="00032D7E">
      <w:pPr>
        <w:spacing w:after="0" w:line="240" w:lineRule="auto"/>
        <w:jc w:val="both"/>
        <w:rPr>
          <w:rFonts w:ascii="Times New Roman" w:hAnsi="Times New Roman" w:cs="Times New Roman"/>
          <w:sz w:val="16"/>
        </w:rPr>
      </w:pPr>
      <w:r>
        <w:rPr>
          <w:rFonts w:ascii="Times New Roman" w:hAnsi="Times New Roman" w:cs="Times New Roman"/>
          <w:noProof/>
          <w:sz w:val="16"/>
          <w:lang w:eastAsia="pt-BR"/>
        </w:rPr>
        <w:drawing>
          <wp:inline distT="0" distB="0" distL="0" distR="0">
            <wp:extent cx="6743700" cy="1504950"/>
            <wp:effectExtent l="19050" t="0" r="0" b="0"/>
            <wp:docPr id="1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cstate="print"/>
                    <a:srcRect/>
                    <a:stretch>
                      <a:fillRect/>
                    </a:stretch>
                  </pic:blipFill>
                  <pic:spPr bwMode="auto">
                    <a:xfrm>
                      <a:off x="0" y="0"/>
                      <a:ext cx="6750685" cy="1506509"/>
                    </a:xfrm>
                    <a:prstGeom prst="rect">
                      <a:avLst/>
                    </a:prstGeom>
                    <a:noFill/>
                    <a:ln w="9525">
                      <a:noFill/>
                      <a:miter lim="800000"/>
                      <a:headEnd/>
                      <a:tailEnd/>
                    </a:ln>
                  </pic:spPr>
                </pic:pic>
              </a:graphicData>
            </a:graphic>
          </wp:inline>
        </w:drawing>
      </w:r>
    </w:p>
    <w:p w:rsidR="0089024A" w:rsidRPr="00B7000C" w:rsidRDefault="0089024A" w:rsidP="00032D7E">
      <w:pPr>
        <w:spacing w:after="0" w:line="240" w:lineRule="auto"/>
        <w:jc w:val="both"/>
        <w:rPr>
          <w:rFonts w:ascii="Times New Roman" w:hAnsi="Times New Roman" w:cs="Times New Roman"/>
          <w:sz w:val="16"/>
        </w:rPr>
      </w:pPr>
      <w:r w:rsidRPr="00B7000C">
        <w:rPr>
          <w:rFonts w:ascii="Times New Roman" w:hAnsi="Times New Roman" w:cs="Times New Roman"/>
          <w:sz w:val="16"/>
        </w:rPr>
        <w:t>O conceito e os objetos dos TED e as movimentações financeiras estão des</w:t>
      </w:r>
      <w:r w:rsidR="00353CE3" w:rsidRPr="00B7000C">
        <w:rPr>
          <w:rFonts w:ascii="Times New Roman" w:hAnsi="Times New Roman" w:cs="Times New Roman"/>
          <w:sz w:val="16"/>
        </w:rPr>
        <w:t>critos na nota explicativa nº 8.16</w:t>
      </w:r>
      <w:r w:rsidRPr="00B7000C">
        <w:rPr>
          <w:rFonts w:ascii="Times New Roman" w:hAnsi="Times New Roman" w:cs="Times New Roman"/>
          <w:sz w:val="16"/>
        </w:rPr>
        <w:t xml:space="preserve">. Demais informações sobre </w:t>
      </w:r>
      <w:proofErr w:type="gramStart"/>
      <w:r w:rsidRPr="00B7000C">
        <w:rPr>
          <w:rFonts w:ascii="Times New Roman" w:hAnsi="Times New Roman" w:cs="Times New Roman"/>
          <w:sz w:val="16"/>
        </w:rPr>
        <w:t>os TED</w:t>
      </w:r>
      <w:proofErr w:type="gramEnd"/>
      <w:r w:rsidRPr="00B7000C">
        <w:rPr>
          <w:rFonts w:ascii="Times New Roman" w:hAnsi="Times New Roman" w:cs="Times New Roman"/>
          <w:sz w:val="16"/>
        </w:rPr>
        <w:t xml:space="preserve"> encontram-se no endereço da página </w:t>
      </w:r>
      <w:hyperlink r:id="rId44">
        <w:r w:rsidRPr="00B7000C">
          <w:rPr>
            <w:rFonts w:ascii="Times New Roman" w:hAnsi="Times New Roman" w:cs="Times New Roman"/>
            <w:sz w:val="16"/>
          </w:rPr>
          <w:t>https://www.imbel.go</w:t>
        </w:r>
      </w:hyperlink>
      <w:r w:rsidRPr="00B7000C">
        <w:rPr>
          <w:rFonts w:ascii="Times New Roman" w:hAnsi="Times New Roman" w:cs="Times New Roman"/>
          <w:sz w:val="16"/>
        </w:rPr>
        <w:t>v</w:t>
      </w:r>
      <w:hyperlink r:id="rId45">
        <w:r w:rsidRPr="00B7000C">
          <w:rPr>
            <w:rFonts w:ascii="Times New Roman" w:hAnsi="Times New Roman" w:cs="Times New Roman"/>
            <w:sz w:val="16"/>
          </w:rPr>
          <w:t>.br/index.php/termos-de-</w:t>
        </w:r>
      </w:hyperlink>
      <w:r w:rsidRPr="00B7000C">
        <w:rPr>
          <w:rFonts w:ascii="Times New Roman" w:hAnsi="Times New Roman" w:cs="Times New Roman"/>
          <w:sz w:val="16"/>
        </w:rPr>
        <w:t xml:space="preserve"> </w:t>
      </w:r>
      <w:r w:rsidR="00B054B8" w:rsidRPr="00B7000C">
        <w:rPr>
          <w:rFonts w:ascii="Times New Roman" w:hAnsi="Times New Roman" w:cs="Times New Roman"/>
          <w:sz w:val="16"/>
        </w:rPr>
        <w:t>execução</w:t>
      </w:r>
      <w:r w:rsidRPr="00B7000C">
        <w:rPr>
          <w:rFonts w:ascii="Times New Roman" w:hAnsi="Times New Roman" w:cs="Times New Roman"/>
          <w:sz w:val="16"/>
        </w:rPr>
        <w:t>-descentralizada</w:t>
      </w:r>
      <w:r w:rsidR="00B7000C">
        <w:rPr>
          <w:rFonts w:ascii="Times New Roman" w:hAnsi="Times New Roman" w:cs="Times New Roman"/>
          <w:sz w:val="16"/>
        </w:rPr>
        <w:t>.</w:t>
      </w:r>
      <w:r w:rsidR="00D1174F">
        <w:rPr>
          <w:rFonts w:ascii="Times New Roman" w:hAnsi="Times New Roman" w:cs="Times New Roman"/>
          <w:sz w:val="16"/>
        </w:rPr>
        <w:t xml:space="preserve"> </w:t>
      </w:r>
    </w:p>
    <w:p w:rsidR="00923E8A" w:rsidRPr="00B7000C" w:rsidRDefault="00D32721" w:rsidP="002035D4">
      <w:pPr>
        <w:spacing w:after="0" w:line="240" w:lineRule="auto"/>
        <w:jc w:val="both"/>
        <w:rPr>
          <w:rFonts w:ascii="Times New Roman" w:hAnsi="Times New Roman" w:cs="Times New Roman"/>
          <w:sz w:val="16"/>
        </w:rPr>
      </w:pPr>
      <w:r w:rsidRPr="00B7000C">
        <w:rPr>
          <w:rFonts w:ascii="Times New Roman" w:hAnsi="Times New Roman" w:cs="Times New Roman"/>
          <w:sz w:val="16"/>
        </w:rPr>
        <w:t>O saldo do TED a Realizar foi transferido para o Passivo de Longo Prazo pelos mesmos motivos explanados na Nota Explicativa nº 10.2</w:t>
      </w:r>
      <w:r w:rsidR="00D1174F">
        <w:rPr>
          <w:rFonts w:ascii="Times New Roman" w:hAnsi="Times New Roman" w:cs="Times New Roman"/>
          <w:sz w:val="16"/>
        </w:rPr>
        <w:t>.</w:t>
      </w:r>
    </w:p>
    <w:p w:rsidR="00AA164D" w:rsidRDefault="00AA164D" w:rsidP="00AA164D">
      <w:pPr>
        <w:spacing w:after="0" w:line="240" w:lineRule="auto"/>
        <w:jc w:val="both"/>
        <w:rPr>
          <w:rFonts w:ascii="Times New Roman" w:hAnsi="Times New Roman" w:cs="Times New Roman"/>
          <w:sz w:val="16"/>
        </w:rPr>
      </w:pPr>
      <w:r>
        <w:rPr>
          <w:rFonts w:ascii="Times New Roman" w:hAnsi="Times New Roman" w:cs="Times New Roman"/>
          <w:sz w:val="16"/>
        </w:rPr>
        <w:t>(1) Valor reclassificado o saldo anterior 2024 na filial FPV de R$ 2.209.000,00 para a Filial FJF, pois esta é a responsável pela comprovação e prestação de contas do TED.</w:t>
      </w:r>
    </w:p>
    <w:p w:rsidR="007C5ED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2</w:t>
      </w:r>
      <w:r w:rsidR="00032D7E">
        <w:rPr>
          <w:rFonts w:ascii="Times New Roman" w:hAnsi="Times New Roman" w:cs="Times New Roman"/>
          <w:b/>
          <w:sz w:val="24"/>
          <w:szCs w:val="24"/>
        </w:rPr>
        <w:t>4</w:t>
      </w:r>
      <w:r w:rsidR="00E4051B" w:rsidRPr="00E4051B">
        <w:rPr>
          <w:rFonts w:ascii="Times New Roman" w:hAnsi="Times New Roman" w:cs="Times New Roman"/>
          <w:b/>
          <w:sz w:val="24"/>
          <w:szCs w:val="24"/>
        </w:rPr>
        <w:t>. PROVISÕES JUDICIAIS</w:t>
      </w:r>
    </w:p>
    <w:p w:rsidR="00DD2AE3" w:rsidRPr="00E4051B" w:rsidRDefault="00DD2AE3" w:rsidP="002035D4">
      <w:pPr>
        <w:spacing w:after="0" w:line="240" w:lineRule="auto"/>
        <w:jc w:val="both"/>
        <w:rPr>
          <w:rFonts w:ascii="Times New Roman" w:hAnsi="Times New Roman" w:cs="Times New Roman"/>
          <w:b/>
          <w:sz w:val="24"/>
          <w:szCs w:val="24"/>
        </w:rPr>
      </w:pPr>
    </w:p>
    <w:p w:rsidR="007C5ED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032D7E">
        <w:rPr>
          <w:rFonts w:ascii="Times New Roman" w:hAnsi="Times New Roman" w:cs="Times New Roman"/>
          <w:b/>
          <w:sz w:val="24"/>
          <w:szCs w:val="24"/>
        </w:rPr>
        <w:t>4</w:t>
      </w:r>
      <w:r w:rsidR="00E4051B" w:rsidRPr="00E4051B">
        <w:rPr>
          <w:rFonts w:ascii="Times New Roman" w:hAnsi="Times New Roman" w:cs="Times New Roman"/>
          <w:b/>
          <w:sz w:val="24"/>
          <w:szCs w:val="24"/>
        </w:rPr>
        <w:t>.1</w:t>
      </w:r>
      <w:r w:rsidR="00775459">
        <w:rPr>
          <w:rFonts w:ascii="Times New Roman" w:hAnsi="Times New Roman" w:cs="Times New Roman"/>
          <w:b/>
          <w:sz w:val="24"/>
          <w:szCs w:val="24"/>
        </w:rPr>
        <w:t xml:space="preserve">. </w:t>
      </w:r>
      <w:r w:rsidR="00E4051B" w:rsidRPr="00E4051B">
        <w:rPr>
          <w:rFonts w:ascii="Times New Roman" w:hAnsi="Times New Roman" w:cs="Times New Roman"/>
          <w:b/>
          <w:sz w:val="24"/>
          <w:szCs w:val="24"/>
        </w:rPr>
        <w:t>Demandas Prováveis</w:t>
      </w:r>
    </w:p>
    <w:p w:rsidR="00BE4ED9" w:rsidRDefault="00BE4ED9" w:rsidP="002035D4">
      <w:pPr>
        <w:spacing w:after="0" w:line="240" w:lineRule="auto"/>
        <w:jc w:val="both"/>
        <w:rPr>
          <w:rFonts w:ascii="Times New Roman" w:hAnsi="Times New Roman" w:cs="Times New Roman"/>
          <w:b/>
          <w:sz w:val="24"/>
          <w:szCs w:val="24"/>
        </w:rPr>
      </w:pPr>
    </w:p>
    <w:p w:rsidR="00BE4ED9" w:rsidRDefault="0011599B" w:rsidP="00BE4ED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Em 30.06</w:t>
      </w:r>
      <w:r w:rsidR="00F21A6D">
        <w:rPr>
          <w:rFonts w:ascii="Times New Roman" w:hAnsi="Times New Roman" w:cs="Times New Roman"/>
          <w:sz w:val="24"/>
          <w:szCs w:val="24"/>
        </w:rPr>
        <w:t>.202</w:t>
      </w:r>
      <w:r w:rsidR="008C7DD6">
        <w:rPr>
          <w:rFonts w:ascii="Times New Roman" w:hAnsi="Times New Roman" w:cs="Times New Roman"/>
          <w:sz w:val="24"/>
          <w:szCs w:val="24"/>
        </w:rPr>
        <w:t>5</w:t>
      </w:r>
      <w:r w:rsidR="00BE4ED9" w:rsidRPr="00E4051B">
        <w:rPr>
          <w:rFonts w:ascii="Times New Roman" w:hAnsi="Times New Roman" w:cs="Times New Roman"/>
          <w:sz w:val="24"/>
          <w:szCs w:val="24"/>
        </w:rPr>
        <w:t>, a IMBEL</w:t>
      </w:r>
      <w:r w:rsidR="00BE4ED9" w:rsidRPr="008929A8">
        <w:rPr>
          <w:rFonts w:ascii="Times New Roman" w:hAnsi="Times New Roman" w:cs="Times New Roman"/>
          <w:sz w:val="24"/>
          <w:szCs w:val="24"/>
          <w:vertAlign w:val="superscript"/>
        </w:rPr>
        <w:t>®</w:t>
      </w:r>
      <w:r w:rsidR="00BE4ED9">
        <w:rPr>
          <w:rFonts w:ascii="Times New Roman" w:hAnsi="Times New Roman" w:cs="Times New Roman"/>
          <w:sz w:val="24"/>
          <w:szCs w:val="24"/>
        </w:rPr>
        <w:t xml:space="preserve"> </w:t>
      </w:r>
      <w:r w:rsidR="00BE4ED9" w:rsidRPr="001C5B5C">
        <w:rPr>
          <w:rFonts w:ascii="Times New Roman" w:hAnsi="Times New Roman" w:cs="Times New Roman"/>
          <w:sz w:val="24"/>
          <w:szCs w:val="24"/>
        </w:rPr>
        <w:t xml:space="preserve">estava sujeita a </w:t>
      </w:r>
      <w:r w:rsidR="00463EE1" w:rsidRPr="00463EE1">
        <w:rPr>
          <w:rFonts w:ascii="Times New Roman" w:hAnsi="Times New Roman" w:cs="Times New Roman"/>
          <w:sz w:val="24"/>
          <w:szCs w:val="24"/>
        </w:rPr>
        <w:t>52</w:t>
      </w:r>
      <w:r w:rsidR="00BE4ED9" w:rsidRPr="00463EE1">
        <w:rPr>
          <w:rFonts w:ascii="Times New Roman" w:hAnsi="Times New Roman" w:cs="Times New Roman"/>
          <w:sz w:val="24"/>
          <w:szCs w:val="24"/>
        </w:rPr>
        <w:t xml:space="preserve"> ações judiciais</w:t>
      </w:r>
      <w:r w:rsidR="00BE4ED9" w:rsidRPr="00E4051B">
        <w:rPr>
          <w:rFonts w:ascii="Times New Roman" w:hAnsi="Times New Roman" w:cs="Times New Roman"/>
          <w:sz w:val="24"/>
          <w:szCs w:val="24"/>
        </w:rPr>
        <w:t xml:space="preserve"> </w:t>
      </w:r>
      <w:r w:rsidR="00F21A6D">
        <w:rPr>
          <w:rFonts w:ascii="Times New Roman" w:hAnsi="Times New Roman" w:cs="Times New Roman"/>
          <w:sz w:val="24"/>
          <w:szCs w:val="24"/>
        </w:rPr>
        <w:t>(em dezembro de 202</w:t>
      </w:r>
      <w:r w:rsidR="00052692">
        <w:rPr>
          <w:rFonts w:ascii="Times New Roman" w:hAnsi="Times New Roman" w:cs="Times New Roman"/>
          <w:sz w:val="24"/>
          <w:szCs w:val="24"/>
        </w:rPr>
        <w:t>4</w:t>
      </w:r>
      <w:r w:rsidR="00F21A6D">
        <w:rPr>
          <w:rFonts w:ascii="Times New Roman" w:hAnsi="Times New Roman" w:cs="Times New Roman"/>
          <w:sz w:val="24"/>
          <w:szCs w:val="24"/>
        </w:rPr>
        <w:t xml:space="preserve"> eram 1</w:t>
      </w:r>
      <w:r w:rsidR="00052692">
        <w:rPr>
          <w:rFonts w:ascii="Times New Roman" w:hAnsi="Times New Roman" w:cs="Times New Roman"/>
          <w:sz w:val="24"/>
          <w:szCs w:val="24"/>
        </w:rPr>
        <w:t>39</w:t>
      </w:r>
      <w:r w:rsidR="00BE4ED9">
        <w:rPr>
          <w:rFonts w:ascii="Times New Roman" w:hAnsi="Times New Roman" w:cs="Times New Roman"/>
          <w:sz w:val="24"/>
          <w:szCs w:val="24"/>
        </w:rPr>
        <w:t xml:space="preserve">) </w:t>
      </w:r>
      <w:r w:rsidR="00BE4ED9" w:rsidRPr="00E4051B">
        <w:rPr>
          <w:rFonts w:ascii="Times New Roman" w:hAnsi="Times New Roman" w:cs="Times New Roman"/>
          <w:sz w:val="24"/>
          <w:szCs w:val="24"/>
        </w:rPr>
        <w:t>de natureza</w:t>
      </w:r>
      <w:r w:rsidR="00052692">
        <w:rPr>
          <w:rFonts w:ascii="Times New Roman" w:hAnsi="Times New Roman" w:cs="Times New Roman"/>
          <w:sz w:val="24"/>
          <w:szCs w:val="24"/>
        </w:rPr>
        <w:t xml:space="preserve"> c</w:t>
      </w:r>
      <w:r w:rsidR="00BE4ED9" w:rsidRPr="00E4051B">
        <w:rPr>
          <w:rFonts w:ascii="Times New Roman" w:hAnsi="Times New Roman" w:cs="Times New Roman"/>
          <w:sz w:val="24"/>
          <w:szCs w:val="24"/>
        </w:rPr>
        <w:t xml:space="preserve">ível, trabalhista e tributária, com variadas características e em diversas fases do rito processual. </w:t>
      </w:r>
    </w:p>
    <w:p w:rsidR="0011599B" w:rsidRPr="00E4051B" w:rsidRDefault="0011599B" w:rsidP="00BE4ED9">
      <w:pPr>
        <w:spacing w:after="0" w:line="240" w:lineRule="auto"/>
        <w:jc w:val="both"/>
        <w:rPr>
          <w:rFonts w:ascii="Times New Roman" w:hAnsi="Times New Roman" w:cs="Times New Roman"/>
          <w:sz w:val="24"/>
          <w:szCs w:val="24"/>
        </w:rPr>
      </w:pPr>
    </w:p>
    <w:p w:rsidR="005A2AC9" w:rsidRPr="00323873" w:rsidRDefault="005A2AC9" w:rsidP="002035D4">
      <w:pPr>
        <w:spacing w:after="0" w:line="240" w:lineRule="auto"/>
        <w:jc w:val="both"/>
        <w:rPr>
          <w:rFonts w:ascii="Times New Roman" w:hAnsi="Times New Roman" w:cs="Times New Roman"/>
          <w:b/>
          <w:szCs w:val="24"/>
        </w:rPr>
      </w:pPr>
      <w:r w:rsidRPr="00323873">
        <w:rPr>
          <w:rFonts w:ascii="Times New Roman" w:hAnsi="Times New Roman" w:cs="Times New Roman"/>
          <w:b/>
          <w:szCs w:val="24"/>
        </w:rPr>
        <w:t xml:space="preserve">                           </w:t>
      </w:r>
      <w:r w:rsidR="00323873">
        <w:rPr>
          <w:rFonts w:ascii="Times New Roman" w:hAnsi="Times New Roman" w:cs="Times New Roman"/>
          <w:b/>
          <w:szCs w:val="24"/>
        </w:rPr>
        <w:t xml:space="preserve">        </w:t>
      </w:r>
      <w:r w:rsidR="00741AB8">
        <w:rPr>
          <w:rFonts w:ascii="Times New Roman" w:hAnsi="Times New Roman" w:cs="Times New Roman"/>
          <w:b/>
          <w:szCs w:val="24"/>
        </w:rPr>
        <w:t xml:space="preserve">                                                                                                                                        </w:t>
      </w:r>
      <w:r w:rsidR="00323873">
        <w:rPr>
          <w:rFonts w:ascii="Times New Roman" w:hAnsi="Times New Roman" w:cs="Times New Roman"/>
          <w:b/>
          <w:szCs w:val="24"/>
        </w:rPr>
        <w:t xml:space="preserve">        </w:t>
      </w:r>
      <w:r w:rsidRPr="00323873">
        <w:rPr>
          <w:rFonts w:ascii="Times New Roman" w:hAnsi="Times New Roman" w:cs="Times New Roman"/>
          <w:b/>
          <w:szCs w:val="24"/>
        </w:rPr>
        <w:t>R$ mil</w:t>
      </w:r>
    </w:p>
    <w:p w:rsidR="00C875A5" w:rsidRPr="00C875A5" w:rsidRDefault="0011599B" w:rsidP="00647E6F">
      <w:pPr>
        <w:spacing w:after="0" w:line="240" w:lineRule="auto"/>
        <w:ind w:right="-1"/>
        <w:jc w:val="both"/>
        <w:rPr>
          <w:rFonts w:ascii="Times New Roman" w:hAnsi="Times New Roman" w:cs="Times New Roman"/>
          <w:sz w:val="16"/>
          <w:szCs w:val="24"/>
        </w:rPr>
      </w:pPr>
      <w:r>
        <w:rPr>
          <w:noProof/>
          <w:lang w:eastAsia="pt-BR"/>
        </w:rPr>
        <w:drawing>
          <wp:inline distT="0" distB="0" distL="0" distR="0">
            <wp:extent cx="6835775" cy="4095750"/>
            <wp:effectExtent l="0" t="0" r="0" b="0"/>
            <wp:docPr id="68" name="Image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print"/>
                    <a:stretch>
                      <a:fillRect/>
                    </a:stretch>
                  </pic:blipFill>
                  <pic:spPr>
                    <a:xfrm>
                      <a:off x="0" y="0"/>
                      <a:ext cx="6835775" cy="4095750"/>
                    </a:xfrm>
                    <a:prstGeom prst="rect">
                      <a:avLst/>
                    </a:prstGeom>
                  </pic:spPr>
                </pic:pic>
              </a:graphicData>
            </a:graphic>
          </wp:inline>
        </w:drawing>
      </w:r>
      <w:r w:rsidR="008C7DD6" w:rsidRPr="004C6382">
        <w:rPr>
          <w:rFonts w:ascii="Times New Roman" w:hAnsi="Times New Roman" w:cs="Times New Roman"/>
          <w:sz w:val="16"/>
          <w:szCs w:val="24"/>
        </w:rPr>
        <w:t xml:space="preserve"> </w:t>
      </w:r>
      <w:r w:rsidR="004C6382" w:rsidRPr="004C6382">
        <w:rPr>
          <w:rFonts w:ascii="Times New Roman" w:hAnsi="Times New Roman" w:cs="Times New Roman"/>
          <w:sz w:val="16"/>
          <w:szCs w:val="24"/>
        </w:rPr>
        <w:t>(1)</w:t>
      </w:r>
      <w:r w:rsidR="004C6382">
        <w:rPr>
          <w:rFonts w:ascii="Times New Roman" w:hAnsi="Times New Roman" w:cs="Times New Roman"/>
          <w:b/>
          <w:sz w:val="24"/>
          <w:szCs w:val="24"/>
        </w:rPr>
        <w:t xml:space="preserve"> </w:t>
      </w:r>
      <w:r w:rsidR="00C712B3" w:rsidRPr="00C712B3">
        <w:rPr>
          <w:rFonts w:ascii="Times New Roman" w:hAnsi="Times New Roman" w:cs="Times New Roman"/>
          <w:sz w:val="16"/>
          <w:szCs w:val="24"/>
        </w:rPr>
        <w:t>Ações indenizatórias de dano moral, material, etc.</w:t>
      </w:r>
      <w:r w:rsidR="00C875A5" w:rsidRPr="00C875A5">
        <w:rPr>
          <w:rFonts w:ascii="Trebuchet MS" w:eastAsia="Trebuchet MS" w:hAnsi="Trebuchet MS" w:cs="Trebuchet MS"/>
          <w:sz w:val="16"/>
          <w:szCs w:val="16"/>
          <w:lang w:val="pt-PT"/>
        </w:rPr>
        <w:t xml:space="preserve"> </w:t>
      </w:r>
      <w:r w:rsidR="00737212">
        <w:rPr>
          <w:rFonts w:ascii="Times New Roman" w:hAnsi="Times New Roman" w:cs="Times New Roman"/>
          <w:sz w:val="16"/>
          <w:szCs w:val="24"/>
        </w:rPr>
        <w:t>Compreende o valor de R$</w:t>
      </w:r>
      <w:r w:rsidR="00737212" w:rsidRPr="00737212">
        <w:rPr>
          <w:rFonts w:ascii="Times New Roman" w:hAnsi="Times New Roman" w:cs="Times New Roman"/>
          <w:sz w:val="16"/>
          <w:szCs w:val="24"/>
        </w:rPr>
        <w:t>1.712.393,05</w:t>
      </w:r>
      <w:proofErr w:type="gramStart"/>
      <w:r w:rsidR="002C1970">
        <w:rPr>
          <w:rFonts w:ascii="Times New Roman" w:hAnsi="Times New Roman" w:cs="Times New Roman"/>
          <w:sz w:val="16"/>
          <w:szCs w:val="24"/>
        </w:rPr>
        <w:t xml:space="preserve"> </w:t>
      </w:r>
      <w:r w:rsidR="00737212">
        <w:rPr>
          <w:rFonts w:ascii="Times New Roman" w:hAnsi="Times New Roman" w:cs="Times New Roman"/>
          <w:sz w:val="16"/>
          <w:szCs w:val="24"/>
        </w:rPr>
        <w:t xml:space="preserve"> </w:t>
      </w:r>
      <w:proofErr w:type="gramEnd"/>
      <w:r w:rsidR="00C875A5" w:rsidRPr="00C875A5">
        <w:rPr>
          <w:rFonts w:ascii="Times New Roman" w:hAnsi="Times New Roman" w:cs="Times New Roman"/>
          <w:sz w:val="16"/>
          <w:szCs w:val="24"/>
        </w:rPr>
        <w:t xml:space="preserve">referente ao </w:t>
      </w:r>
      <w:proofErr w:type="spellStart"/>
      <w:r w:rsidR="00C875A5" w:rsidRPr="00C875A5">
        <w:rPr>
          <w:rFonts w:ascii="Times New Roman" w:hAnsi="Times New Roman" w:cs="Times New Roman"/>
          <w:sz w:val="16"/>
          <w:szCs w:val="24"/>
        </w:rPr>
        <w:t>provisionamento</w:t>
      </w:r>
      <w:proofErr w:type="spellEnd"/>
      <w:r w:rsidR="002C1970">
        <w:rPr>
          <w:rFonts w:ascii="Times New Roman" w:hAnsi="Times New Roman" w:cs="Times New Roman"/>
          <w:sz w:val="16"/>
          <w:szCs w:val="24"/>
        </w:rPr>
        <w:t xml:space="preserve"> </w:t>
      </w:r>
      <w:r w:rsidR="00C875A5" w:rsidRPr="00C875A5">
        <w:rPr>
          <w:rFonts w:ascii="Times New Roman" w:hAnsi="Times New Roman" w:cs="Times New Roman"/>
          <w:sz w:val="16"/>
          <w:szCs w:val="24"/>
        </w:rPr>
        <w:t>judicial oriundo da Ação Civil Pública movida pelo Ministério Público Federal em face da IMBEL, ten</w:t>
      </w:r>
      <w:r w:rsidR="00C875A5">
        <w:rPr>
          <w:rFonts w:ascii="Times New Roman" w:hAnsi="Times New Roman" w:cs="Times New Roman"/>
          <w:sz w:val="16"/>
          <w:szCs w:val="24"/>
        </w:rPr>
        <w:t>do em vista a Empresa ter</w:t>
      </w:r>
      <w:r w:rsidR="00C875A5" w:rsidRPr="00C875A5">
        <w:rPr>
          <w:rFonts w:ascii="Times New Roman" w:hAnsi="Times New Roman" w:cs="Times New Roman"/>
          <w:sz w:val="16"/>
          <w:szCs w:val="24"/>
        </w:rPr>
        <w:t xml:space="preserve"> atuado com desatendimento da legislação ambiental no tocante aos descartes operados junto ao Ribeirão do </w:t>
      </w:r>
      <w:r w:rsidR="005A1336">
        <w:rPr>
          <w:rFonts w:ascii="Times New Roman" w:hAnsi="Times New Roman" w:cs="Times New Roman"/>
          <w:sz w:val="16"/>
          <w:szCs w:val="24"/>
        </w:rPr>
        <w:t>Preto</w:t>
      </w:r>
      <w:r w:rsidR="00C875A5" w:rsidRPr="00C875A5">
        <w:rPr>
          <w:rFonts w:ascii="Times New Roman" w:hAnsi="Times New Roman" w:cs="Times New Roman"/>
          <w:sz w:val="16"/>
          <w:szCs w:val="24"/>
        </w:rPr>
        <w:t>/</w:t>
      </w:r>
      <w:r w:rsidR="002C1970" w:rsidRPr="00C875A5">
        <w:rPr>
          <w:rFonts w:ascii="Times New Roman" w:hAnsi="Times New Roman" w:cs="Times New Roman"/>
          <w:sz w:val="16"/>
          <w:szCs w:val="24"/>
        </w:rPr>
        <w:t xml:space="preserve">SP. </w:t>
      </w:r>
      <w:r w:rsidR="00C875A5" w:rsidRPr="00C875A5">
        <w:rPr>
          <w:rFonts w:ascii="Times New Roman" w:hAnsi="Times New Roman" w:cs="Times New Roman"/>
          <w:sz w:val="16"/>
          <w:szCs w:val="24"/>
        </w:rPr>
        <w:t xml:space="preserve">A Companhia Ambiental do Estado de São Paulo (CETESB) consta como terceira interessada. O Processo está em trâmite na 1º Vara Federal de Guaratinguetá/SP, sendo a Empresa condenada na obrigação de fazer um plano de ação ambiental e adequações necessárias em seu sistema de tratamento de efluentes na Fábrica Presidente Vargas, o que representa valores de grande vulto conforme projetos executivos. Assim, o </w:t>
      </w:r>
      <w:proofErr w:type="spellStart"/>
      <w:r w:rsidR="00C875A5" w:rsidRPr="00C875A5">
        <w:rPr>
          <w:rFonts w:ascii="Times New Roman" w:hAnsi="Times New Roman" w:cs="Times New Roman"/>
          <w:sz w:val="16"/>
          <w:szCs w:val="24"/>
        </w:rPr>
        <w:t>provisionamento</w:t>
      </w:r>
      <w:proofErr w:type="spellEnd"/>
      <w:r w:rsidR="00C875A5" w:rsidRPr="00C875A5">
        <w:rPr>
          <w:rFonts w:ascii="Times New Roman" w:hAnsi="Times New Roman" w:cs="Times New Roman"/>
          <w:sz w:val="16"/>
          <w:szCs w:val="24"/>
        </w:rPr>
        <w:t xml:space="preserve"> se justifica e se faz necessário para fins de cumprimento judicial, em fase de execução, com fim de se evitar continuidade nos impactos de ordem ambiental, culminando em eventual </w:t>
      </w:r>
      <w:r w:rsidR="002C1970" w:rsidRPr="00C875A5">
        <w:rPr>
          <w:rFonts w:ascii="Times New Roman" w:hAnsi="Times New Roman" w:cs="Times New Roman"/>
          <w:sz w:val="16"/>
          <w:szCs w:val="24"/>
        </w:rPr>
        <w:t>paralisação</w:t>
      </w:r>
      <w:r w:rsidR="00C875A5" w:rsidRPr="00C875A5">
        <w:rPr>
          <w:rFonts w:ascii="Times New Roman" w:hAnsi="Times New Roman" w:cs="Times New Roman"/>
          <w:sz w:val="16"/>
          <w:szCs w:val="24"/>
        </w:rPr>
        <w:t xml:space="preserve"> das atividades e interdição fabril, nos termos da legislação aplicável.</w:t>
      </w:r>
    </w:p>
    <w:p w:rsidR="008C2560" w:rsidRPr="00B605B7" w:rsidRDefault="00647E6F" w:rsidP="00B55A03">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(2) </w:t>
      </w:r>
      <w:r w:rsidR="00C712B3" w:rsidRPr="00B605B7">
        <w:rPr>
          <w:rFonts w:ascii="Times New Roman" w:hAnsi="Times New Roman" w:cs="Times New Roman"/>
          <w:sz w:val="16"/>
          <w:szCs w:val="24"/>
        </w:rPr>
        <w:t>Ações oriundas de pedidos de reintegração à empresa, intervalo intrajornad</w:t>
      </w:r>
      <w:r w:rsidR="00B55A03" w:rsidRPr="00B605B7">
        <w:rPr>
          <w:rFonts w:ascii="Times New Roman" w:hAnsi="Times New Roman" w:cs="Times New Roman"/>
          <w:sz w:val="16"/>
          <w:szCs w:val="24"/>
        </w:rPr>
        <w:t xml:space="preserve">a, nulidade de acordo coletivo, </w:t>
      </w:r>
      <w:r w:rsidR="00C712B3" w:rsidRPr="00B605B7">
        <w:rPr>
          <w:rFonts w:ascii="Times New Roman" w:hAnsi="Times New Roman" w:cs="Times New Roman"/>
          <w:sz w:val="16"/>
          <w:szCs w:val="24"/>
        </w:rPr>
        <w:t xml:space="preserve">acidente de </w:t>
      </w:r>
      <w:r w:rsidR="00B55A03" w:rsidRPr="00B605B7">
        <w:rPr>
          <w:rFonts w:ascii="Times New Roman" w:hAnsi="Times New Roman" w:cs="Times New Roman"/>
          <w:sz w:val="16"/>
          <w:szCs w:val="24"/>
        </w:rPr>
        <w:t xml:space="preserve">trabalho, pagamento do piso mínimo salarial da categoria dos engenheiros, adicional de periculosidade e retorno </w:t>
      </w:r>
      <w:r w:rsidR="00482968" w:rsidRPr="00B605B7">
        <w:rPr>
          <w:rFonts w:ascii="Times New Roman" w:hAnsi="Times New Roman" w:cs="Times New Roman"/>
          <w:sz w:val="16"/>
          <w:szCs w:val="24"/>
        </w:rPr>
        <w:t>de</w:t>
      </w:r>
      <w:r w:rsidR="00B55A03" w:rsidRPr="00B605B7">
        <w:rPr>
          <w:rFonts w:ascii="Times New Roman" w:hAnsi="Times New Roman" w:cs="Times New Roman"/>
          <w:sz w:val="16"/>
          <w:szCs w:val="24"/>
        </w:rPr>
        <w:t xml:space="preserve"> benefícios.</w:t>
      </w:r>
      <w:r w:rsidR="00C875A5" w:rsidRPr="00B605B7">
        <w:rPr>
          <w:rFonts w:ascii="Times New Roman" w:hAnsi="Times New Roman" w:cs="Times New Roman"/>
          <w:sz w:val="16"/>
          <w:szCs w:val="24"/>
        </w:rPr>
        <w:t xml:space="preserve"> </w:t>
      </w:r>
    </w:p>
    <w:p w:rsidR="00B47D75" w:rsidRPr="00B605B7" w:rsidRDefault="00B47D75" w:rsidP="00E4051B">
      <w:pPr>
        <w:spacing w:after="0" w:line="240" w:lineRule="auto"/>
        <w:jc w:val="both"/>
        <w:rPr>
          <w:rFonts w:ascii="Times New Roman" w:hAnsi="Times New Roman" w:cs="Times New Roman"/>
          <w:sz w:val="16"/>
          <w:szCs w:val="24"/>
        </w:rPr>
      </w:pPr>
    </w:p>
    <w:p w:rsidR="00E4051B" w:rsidRDefault="00CD4424" w:rsidP="00E405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032D7E">
        <w:rPr>
          <w:rFonts w:ascii="Times New Roman" w:hAnsi="Times New Roman" w:cs="Times New Roman"/>
          <w:b/>
          <w:sz w:val="24"/>
          <w:szCs w:val="24"/>
        </w:rPr>
        <w:t>4</w:t>
      </w:r>
      <w:r w:rsidR="009C0D40">
        <w:rPr>
          <w:rFonts w:ascii="Times New Roman" w:hAnsi="Times New Roman" w:cs="Times New Roman"/>
          <w:b/>
          <w:sz w:val="24"/>
          <w:szCs w:val="24"/>
        </w:rPr>
        <w:t>.2</w:t>
      </w:r>
      <w:r w:rsidR="00E4051B">
        <w:rPr>
          <w:rFonts w:ascii="Times New Roman" w:hAnsi="Times New Roman" w:cs="Times New Roman"/>
          <w:b/>
          <w:sz w:val="24"/>
          <w:szCs w:val="24"/>
        </w:rPr>
        <w:t xml:space="preserve">. </w:t>
      </w:r>
      <w:r w:rsidR="00E4051B" w:rsidRPr="00E4051B">
        <w:rPr>
          <w:rFonts w:ascii="Times New Roman" w:hAnsi="Times New Roman" w:cs="Times New Roman"/>
          <w:b/>
          <w:sz w:val="24"/>
          <w:szCs w:val="24"/>
        </w:rPr>
        <w:t>Demandas Possíveis</w:t>
      </w:r>
    </w:p>
    <w:p w:rsidR="00E4051B" w:rsidRPr="00E4051B" w:rsidRDefault="00E4051B" w:rsidP="00E4051B">
      <w:pPr>
        <w:spacing w:after="0" w:line="240" w:lineRule="auto"/>
        <w:jc w:val="both"/>
        <w:rPr>
          <w:rFonts w:ascii="Times New Roman" w:hAnsi="Times New Roman" w:cs="Times New Roman"/>
          <w:b/>
          <w:sz w:val="24"/>
          <w:szCs w:val="24"/>
        </w:rPr>
      </w:pPr>
    </w:p>
    <w:p w:rsidR="00E4051B" w:rsidRDefault="00C63A4E" w:rsidP="00E405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Em 3</w:t>
      </w:r>
      <w:r w:rsidR="004529AD">
        <w:rPr>
          <w:rFonts w:ascii="Times New Roman" w:hAnsi="Times New Roman" w:cs="Times New Roman"/>
          <w:sz w:val="24"/>
          <w:szCs w:val="24"/>
        </w:rPr>
        <w:t>0</w:t>
      </w:r>
      <w:r>
        <w:rPr>
          <w:rFonts w:ascii="Times New Roman" w:hAnsi="Times New Roman" w:cs="Times New Roman"/>
          <w:sz w:val="24"/>
          <w:szCs w:val="24"/>
        </w:rPr>
        <w:t>.</w:t>
      </w:r>
      <w:r w:rsidR="004529AD">
        <w:rPr>
          <w:rFonts w:ascii="Times New Roman" w:hAnsi="Times New Roman" w:cs="Times New Roman"/>
          <w:sz w:val="24"/>
          <w:szCs w:val="24"/>
        </w:rPr>
        <w:t>06</w:t>
      </w:r>
      <w:r w:rsidR="00F21A6D">
        <w:rPr>
          <w:rFonts w:ascii="Times New Roman" w:hAnsi="Times New Roman" w:cs="Times New Roman"/>
          <w:sz w:val="24"/>
          <w:szCs w:val="24"/>
        </w:rPr>
        <w:t>.202</w:t>
      </w:r>
      <w:r w:rsidR="008C7DD6">
        <w:rPr>
          <w:rFonts w:ascii="Times New Roman" w:hAnsi="Times New Roman" w:cs="Times New Roman"/>
          <w:sz w:val="24"/>
          <w:szCs w:val="24"/>
        </w:rPr>
        <w:t>5</w:t>
      </w:r>
      <w:r w:rsidR="00E4051B" w:rsidRPr="00E4051B">
        <w:rPr>
          <w:rFonts w:ascii="Times New Roman" w:hAnsi="Times New Roman" w:cs="Times New Roman"/>
          <w:sz w:val="24"/>
          <w:szCs w:val="24"/>
        </w:rPr>
        <w:t>, a IMBEL</w:t>
      </w:r>
      <w:r w:rsidR="00E4051B" w:rsidRPr="008929A8">
        <w:rPr>
          <w:rFonts w:ascii="Times New Roman" w:hAnsi="Times New Roman" w:cs="Times New Roman"/>
          <w:sz w:val="24"/>
          <w:szCs w:val="24"/>
          <w:vertAlign w:val="superscript"/>
        </w:rPr>
        <w:t>®</w:t>
      </w:r>
      <w:r w:rsidR="00E4051B" w:rsidRPr="00E4051B">
        <w:rPr>
          <w:rFonts w:ascii="Times New Roman" w:hAnsi="Times New Roman" w:cs="Times New Roman"/>
          <w:sz w:val="24"/>
          <w:szCs w:val="24"/>
        </w:rPr>
        <w:t xml:space="preserve"> </w:t>
      </w:r>
      <w:r w:rsidR="00E4051B" w:rsidRPr="001C5B5C">
        <w:rPr>
          <w:rFonts w:ascii="Times New Roman" w:hAnsi="Times New Roman" w:cs="Times New Roman"/>
          <w:sz w:val="24"/>
          <w:szCs w:val="24"/>
        </w:rPr>
        <w:t xml:space="preserve">estava sujeita </w:t>
      </w:r>
      <w:r w:rsidR="001D6085" w:rsidRPr="001C5B5C">
        <w:rPr>
          <w:rFonts w:ascii="Times New Roman" w:hAnsi="Times New Roman" w:cs="Times New Roman"/>
          <w:sz w:val="24"/>
          <w:szCs w:val="24"/>
        </w:rPr>
        <w:t xml:space="preserve">a </w:t>
      </w:r>
      <w:r w:rsidR="004529AD">
        <w:rPr>
          <w:rFonts w:ascii="Times New Roman" w:hAnsi="Times New Roman" w:cs="Times New Roman"/>
          <w:sz w:val="24"/>
          <w:szCs w:val="24"/>
        </w:rPr>
        <w:t>143</w:t>
      </w:r>
      <w:r w:rsidR="00E4051B" w:rsidRPr="001C5B5C">
        <w:rPr>
          <w:rFonts w:ascii="Times New Roman" w:hAnsi="Times New Roman" w:cs="Times New Roman"/>
          <w:sz w:val="24"/>
          <w:szCs w:val="24"/>
        </w:rPr>
        <w:t xml:space="preserve"> ações judiciais</w:t>
      </w:r>
      <w:r w:rsidR="00F21A6D" w:rsidRPr="00C63A4E">
        <w:rPr>
          <w:rFonts w:ascii="Times New Roman" w:hAnsi="Times New Roman" w:cs="Times New Roman"/>
          <w:color w:val="FF0000"/>
          <w:sz w:val="24"/>
          <w:szCs w:val="24"/>
        </w:rPr>
        <w:t xml:space="preserve"> </w:t>
      </w:r>
      <w:r w:rsidR="00F21A6D">
        <w:rPr>
          <w:rFonts w:ascii="Times New Roman" w:hAnsi="Times New Roman" w:cs="Times New Roman"/>
          <w:sz w:val="24"/>
          <w:szCs w:val="24"/>
        </w:rPr>
        <w:t>(em dezembro de 202</w:t>
      </w:r>
      <w:r w:rsidR="00052692">
        <w:rPr>
          <w:rFonts w:ascii="Times New Roman" w:hAnsi="Times New Roman" w:cs="Times New Roman"/>
          <w:sz w:val="24"/>
          <w:szCs w:val="24"/>
        </w:rPr>
        <w:t>4</w:t>
      </w:r>
      <w:r w:rsidR="00F21A6D">
        <w:rPr>
          <w:rFonts w:ascii="Times New Roman" w:hAnsi="Times New Roman" w:cs="Times New Roman"/>
          <w:sz w:val="24"/>
          <w:szCs w:val="24"/>
        </w:rPr>
        <w:t xml:space="preserve"> eram 2</w:t>
      </w:r>
      <w:r w:rsidR="00052692">
        <w:rPr>
          <w:rFonts w:ascii="Times New Roman" w:hAnsi="Times New Roman" w:cs="Times New Roman"/>
          <w:sz w:val="24"/>
          <w:szCs w:val="24"/>
        </w:rPr>
        <w:t>48</w:t>
      </w:r>
      <w:r w:rsidR="00445F1F">
        <w:rPr>
          <w:rFonts w:ascii="Times New Roman" w:hAnsi="Times New Roman" w:cs="Times New Roman"/>
          <w:sz w:val="24"/>
          <w:szCs w:val="24"/>
        </w:rPr>
        <w:t>)</w:t>
      </w:r>
      <w:r w:rsidR="00E4051B" w:rsidRPr="00E4051B">
        <w:rPr>
          <w:rFonts w:ascii="Times New Roman" w:hAnsi="Times New Roman" w:cs="Times New Roman"/>
          <w:sz w:val="24"/>
          <w:szCs w:val="24"/>
        </w:rPr>
        <w:t xml:space="preserve"> de natureza cível, previdenciária, trabalhista e tributária, com variadas características e em diversas fases do rito processual.</w:t>
      </w:r>
    </w:p>
    <w:p w:rsidR="005A2AC9" w:rsidRDefault="005A2AC9" w:rsidP="00E4051B">
      <w:pPr>
        <w:spacing w:after="0" w:line="240" w:lineRule="auto"/>
        <w:jc w:val="both"/>
        <w:rPr>
          <w:rFonts w:ascii="Times New Roman" w:hAnsi="Times New Roman" w:cs="Times New Roman"/>
          <w:b/>
          <w:szCs w:val="24"/>
        </w:rPr>
      </w:pPr>
      <w:r>
        <w:rPr>
          <w:rFonts w:ascii="Times New Roman" w:hAnsi="Times New Roman" w:cs="Times New Roman"/>
          <w:sz w:val="24"/>
          <w:szCs w:val="24"/>
        </w:rPr>
        <w:t xml:space="preserve">                                                                                                                                                                  </w:t>
      </w:r>
      <w:r w:rsidR="00256AB5">
        <w:rPr>
          <w:rFonts w:ascii="Times New Roman" w:hAnsi="Times New Roman" w:cs="Times New Roman"/>
          <w:sz w:val="24"/>
          <w:szCs w:val="24"/>
        </w:rPr>
        <w:t xml:space="preserve"> </w:t>
      </w:r>
      <w:r>
        <w:rPr>
          <w:rFonts w:ascii="Times New Roman" w:hAnsi="Times New Roman" w:cs="Times New Roman"/>
          <w:sz w:val="24"/>
          <w:szCs w:val="24"/>
        </w:rPr>
        <w:t xml:space="preserve"> </w:t>
      </w:r>
      <w:r w:rsidR="0032387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23873">
        <w:rPr>
          <w:rFonts w:ascii="Times New Roman" w:hAnsi="Times New Roman" w:cs="Times New Roman"/>
          <w:b/>
          <w:szCs w:val="24"/>
        </w:rPr>
        <w:t>R$ mil</w:t>
      </w:r>
    </w:p>
    <w:p w:rsidR="0011599B" w:rsidRPr="005A2AC9" w:rsidRDefault="0011599B" w:rsidP="00E4051B">
      <w:pPr>
        <w:spacing w:after="0" w:line="240" w:lineRule="auto"/>
        <w:jc w:val="both"/>
        <w:rPr>
          <w:rFonts w:ascii="Times New Roman" w:hAnsi="Times New Roman" w:cs="Times New Roman"/>
          <w:b/>
          <w:sz w:val="24"/>
          <w:szCs w:val="24"/>
        </w:rPr>
      </w:pPr>
    </w:p>
    <w:p w:rsidR="005D5403" w:rsidRDefault="00886953" w:rsidP="002035D4">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816725" cy="1123950"/>
            <wp:effectExtent l="0" t="0" r="0" b="0"/>
            <wp:docPr id="19"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cstate="print"/>
                    <a:srcRect/>
                    <a:stretch>
                      <a:fillRect/>
                    </a:stretch>
                  </pic:blipFill>
                  <pic:spPr bwMode="auto">
                    <a:xfrm>
                      <a:off x="0" y="0"/>
                      <a:ext cx="6816725" cy="1123950"/>
                    </a:xfrm>
                    <a:prstGeom prst="rect">
                      <a:avLst/>
                    </a:prstGeom>
                    <a:noFill/>
                    <a:ln w="9525">
                      <a:noFill/>
                      <a:miter lim="800000"/>
                      <a:headEnd/>
                      <a:tailEnd/>
                    </a:ln>
                  </pic:spPr>
                </pic:pic>
              </a:graphicData>
            </a:graphic>
          </wp:inline>
        </w:drawing>
      </w:r>
    </w:p>
    <w:p w:rsidR="00E4051B"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2</w:t>
      </w:r>
      <w:r w:rsidR="00032D7E">
        <w:rPr>
          <w:rFonts w:ascii="Times New Roman" w:hAnsi="Times New Roman" w:cs="Times New Roman"/>
          <w:b/>
          <w:sz w:val="24"/>
          <w:szCs w:val="24"/>
        </w:rPr>
        <w:t>5</w:t>
      </w:r>
      <w:r w:rsidR="00E4051B" w:rsidRPr="00E4051B">
        <w:rPr>
          <w:rFonts w:ascii="Times New Roman" w:hAnsi="Times New Roman" w:cs="Times New Roman"/>
          <w:b/>
          <w:sz w:val="24"/>
          <w:szCs w:val="24"/>
        </w:rPr>
        <w:t>. PROVISÕES DIVERSAS</w:t>
      </w:r>
    </w:p>
    <w:p w:rsidR="001A5F00" w:rsidRDefault="005A2AC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323873">
        <w:rPr>
          <w:rFonts w:ascii="Times New Roman" w:hAnsi="Times New Roman" w:cs="Times New Roman"/>
          <w:b/>
          <w:sz w:val="24"/>
          <w:szCs w:val="24"/>
        </w:rPr>
        <w:t xml:space="preserve">    </w:t>
      </w:r>
      <w:r w:rsidRPr="00323873">
        <w:rPr>
          <w:rFonts w:ascii="Times New Roman" w:hAnsi="Times New Roman" w:cs="Times New Roman"/>
          <w:b/>
          <w:szCs w:val="24"/>
        </w:rPr>
        <w:t>R$ mil</w:t>
      </w:r>
    </w:p>
    <w:p w:rsidR="00AC544E" w:rsidRPr="00C500C9" w:rsidRDefault="00D61165" w:rsidP="002035D4">
      <w:pPr>
        <w:spacing w:after="0" w:line="240" w:lineRule="auto"/>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53225" cy="847725"/>
            <wp:effectExtent l="19050" t="0" r="9525" b="0"/>
            <wp:docPr id="3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print"/>
                    <a:srcRect/>
                    <a:stretch>
                      <a:fillRect/>
                    </a:stretch>
                  </pic:blipFill>
                  <pic:spPr bwMode="auto">
                    <a:xfrm>
                      <a:off x="0" y="0"/>
                      <a:ext cx="6753225" cy="847725"/>
                    </a:xfrm>
                    <a:prstGeom prst="rect">
                      <a:avLst/>
                    </a:prstGeom>
                    <a:noFill/>
                  </pic:spPr>
                </pic:pic>
              </a:graphicData>
            </a:graphic>
          </wp:inline>
        </w:drawing>
      </w:r>
    </w:p>
    <w:p w:rsidR="00C67FBD" w:rsidRDefault="002C0FE6"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w:t>
      </w:r>
      <w:r w:rsidR="006851C0">
        <w:rPr>
          <w:rFonts w:ascii="Times New Roman" w:hAnsi="Times New Roman" w:cs="Times New Roman"/>
          <w:sz w:val="16"/>
          <w:szCs w:val="24"/>
        </w:rPr>
        <w:t>1</w:t>
      </w:r>
      <w:r w:rsidR="00675605">
        <w:rPr>
          <w:rFonts w:ascii="Times New Roman" w:hAnsi="Times New Roman" w:cs="Times New Roman"/>
          <w:sz w:val="16"/>
          <w:szCs w:val="24"/>
        </w:rPr>
        <w:t xml:space="preserve">) </w:t>
      </w:r>
      <w:r>
        <w:rPr>
          <w:rFonts w:ascii="Times New Roman" w:hAnsi="Times New Roman" w:cs="Times New Roman"/>
          <w:sz w:val="16"/>
          <w:szCs w:val="24"/>
        </w:rPr>
        <w:t xml:space="preserve">Refere-se aos atos </w:t>
      </w:r>
      <w:proofErr w:type="gramStart"/>
      <w:r>
        <w:rPr>
          <w:rFonts w:ascii="Times New Roman" w:hAnsi="Times New Roman" w:cs="Times New Roman"/>
          <w:sz w:val="16"/>
          <w:szCs w:val="24"/>
        </w:rPr>
        <w:t>de infração e advertência emitidos pela CETESB</w:t>
      </w:r>
      <w:proofErr w:type="gramEnd"/>
      <w:r>
        <w:rPr>
          <w:rFonts w:ascii="Times New Roman" w:hAnsi="Times New Roman" w:cs="Times New Roman"/>
          <w:sz w:val="16"/>
          <w:szCs w:val="24"/>
        </w:rPr>
        <w:t xml:space="preserve"> (Companhia ambiental do Estado de São Paulo).</w:t>
      </w:r>
    </w:p>
    <w:p w:rsidR="003F7110" w:rsidRDefault="003F7110" w:rsidP="002035D4">
      <w:pPr>
        <w:spacing w:after="0" w:line="240" w:lineRule="auto"/>
        <w:jc w:val="both"/>
        <w:rPr>
          <w:rFonts w:ascii="Times New Roman" w:hAnsi="Times New Roman" w:cs="Times New Roman"/>
          <w:sz w:val="16"/>
          <w:szCs w:val="24"/>
        </w:rPr>
      </w:pPr>
    </w:p>
    <w:p w:rsidR="003F7110" w:rsidRDefault="00CD4424" w:rsidP="003F711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032D7E">
        <w:rPr>
          <w:rFonts w:ascii="Times New Roman" w:hAnsi="Times New Roman" w:cs="Times New Roman"/>
          <w:b/>
          <w:sz w:val="24"/>
          <w:szCs w:val="24"/>
        </w:rPr>
        <w:t>5</w:t>
      </w:r>
      <w:r w:rsidR="003F7110">
        <w:rPr>
          <w:rFonts w:ascii="Times New Roman" w:hAnsi="Times New Roman" w:cs="Times New Roman"/>
          <w:b/>
          <w:sz w:val="24"/>
          <w:szCs w:val="24"/>
        </w:rPr>
        <w:t>.1. Provisão para Danos ao Meio Ambiente</w:t>
      </w:r>
      <w:r w:rsidR="005B7232">
        <w:rPr>
          <w:rFonts w:ascii="Times New Roman" w:hAnsi="Times New Roman" w:cs="Times New Roman"/>
          <w:b/>
          <w:sz w:val="24"/>
          <w:szCs w:val="24"/>
        </w:rPr>
        <w:t xml:space="preserve"> </w:t>
      </w:r>
    </w:p>
    <w:p w:rsidR="00556443" w:rsidRDefault="00183FA4" w:rsidP="003F711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0E6014">
        <w:rPr>
          <w:rFonts w:ascii="Times New Roman" w:hAnsi="Times New Roman" w:cs="Times New Roman"/>
          <w:b/>
          <w:sz w:val="24"/>
          <w:szCs w:val="24"/>
        </w:rPr>
        <w:t xml:space="preserve">                             </w:t>
      </w:r>
      <w:r>
        <w:rPr>
          <w:rFonts w:ascii="Times New Roman" w:hAnsi="Times New Roman" w:cs="Times New Roman"/>
          <w:b/>
          <w:sz w:val="24"/>
          <w:szCs w:val="24"/>
        </w:rPr>
        <w:t>R$</w:t>
      </w:r>
    </w:p>
    <w:p w:rsidR="003F7110" w:rsidRDefault="00463EE1" w:rsidP="003F7110">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53225" cy="1571625"/>
            <wp:effectExtent l="19050" t="0" r="9525" b="0"/>
            <wp:docPr id="78"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9" cstate="print"/>
                    <a:srcRect/>
                    <a:stretch>
                      <a:fillRect/>
                    </a:stretch>
                  </pic:blipFill>
                  <pic:spPr bwMode="auto">
                    <a:xfrm>
                      <a:off x="0" y="0"/>
                      <a:ext cx="6753225" cy="1571625"/>
                    </a:xfrm>
                    <a:prstGeom prst="rect">
                      <a:avLst/>
                    </a:prstGeom>
                    <a:noFill/>
                    <a:ln w="9525">
                      <a:noFill/>
                      <a:miter lim="800000"/>
                      <a:headEnd/>
                      <a:tailEnd/>
                    </a:ln>
                  </pic:spPr>
                </pic:pic>
              </a:graphicData>
            </a:graphic>
          </wp:inline>
        </w:drawing>
      </w:r>
    </w:p>
    <w:p w:rsidR="0038571C" w:rsidRDefault="0038571C" w:rsidP="002035D4">
      <w:pPr>
        <w:spacing w:after="0" w:line="240" w:lineRule="auto"/>
        <w:jc w:val="both"/>
        <w:rPr>
          <w:rFonts w:ascii="Times New Roman" w:hAnsi="Times New Roman" w:cs="Times New Roman"/>
          <w:sz w:val="16"/>
          <w:szCs w:val="24"/>
        </w:rPr>
      </w:pPr>
    </w:p>
    <w:p w:rsidR="003F7110" w:rsidRPr="00AA3AFE" w:rsidRDefault="00AA3AFE"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(1)</w:t>
      </w:r>
      <w:r w:rsidRPr="00AA3AFE">
        <w:rPr>
          <w:rFonts w:ascii="Times New Roman" w:eastAsia="Times New Roman" w:hAnsi="Times New Roman" w:cs="Times New Roman"/>
          <w:vertAlign w:val="superscript"/>
        </w:rPr>
        <w:t xml:space="preserve"> </w:t>
      </w:r>
      <w:r w:rsidR="00E16837" w:rsidRPr="00AA3AFE">
        <w:rPr>
          <w:rFonts w:ascii="Times New Roman" w:hAnsi="Times New Roman" w:cs="Times New Roman"/>
          <w:sz w:val="16"/>
          <w:szCs w:val="24"/>
        </w:rPr>
        <w:t>Auto de Infração nº 0300944: Pelo lançamento do efluente final ao corpo receptor apresentando o parâmetro PH em desacordo com os padrões estabelecidos pela legislação vigente, e pela operação inadequada do tanque de decantação, operado com excesso de mater</w:t>
      </w:r>
      <w:r w:rsidR="0040436D">
        <w:rPr>
          <w:rFonts w:ascii="Times New Roman" w:hAnsi="Times New Roman" w:cs="Times New Roman"/>
          <w:sz w:val="16"/>
          <w:szCs w:val="24"/>
        </w:rPr>
        <w:t>ial sobrenadante, podendo tornar</w:t>
      </w:r>
      <w:r w:rsidR="00E16837" w:rsidRPr="00AA3AFE">
        <w:rPr>
          <w:rFonts w:ascii="Times New Roman" w:hAnsi="Times New Roman" w:cs="Times New Roman"/>
          <w:sz w:val="16"/>
          <w:szCs w:val="24"/>
        </w:rPr>
        <w:t xml:space="preserve"> as águas impróprias, nocivas ou ofensivas à saúde, danosas à fauna e flora;</w:t>
      </w:r>
    </w:p>
    <w:p w:rsidR="00E16837" w:rsidRPr="00AA3AFE" w:rsidRDefault="00E16837"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 xml:space="preserve">- Medidas de Controle: Atualmente na estação de tratamento de efluentes é realizado o monitoramento automatizado do parâmetro de PH, sendo assim, o efluente é lançado no corpo receptor com o valor de PH permitido pela legislação ambiente. O material sobrenadante era bombeado para o leito de secagem da estação que posteriormente era destinado para o local aprovado pela Companhia Ambiental do Estado de São Paulo, no ano de 2022 e um novo sistema de desidratação do lodo foi instalado na estação. A limpeza dos </w:t>
      </w:r>
      <w:proofErr w:type="spellStart"/>
      <w:r w:rsidRPr="00AA3AFE">
        <w:rPr>
          <w:rFonts w:ascii="Times New Roman" w:hAnsi="Times New Roman" w:cs="Times New Roman"/>
          <w:sz w:val="16"/>
          <w:szCs w:val="24"/>
        </w:rPr>
        <w:t>decantadores</w:t>
      </w:r>
      <w:proofErr w:type="spellEnd"/>
      <w:r w:rsidRPr="00AA3AFE">
        <w:rPr>
          <w:rFonts w:ascii="Times New Roman" w:hAnsi="Times New Roman" w:cs="Times New Roman"/>
          <w:sz w:val="16"/>
          <w:szCs w:val="24"/>
        </w:rPr>
        <w:t xml:space="preserve"> da estação é realizada de modo contínuo.</w:t>
      </w:r>
    </w:p>
    <w:p w:rsidR="00E16837" w:rsidRPr="00BF7DFF" w:rsidRDefault="00E16837" w:rsidP="002035D4">
      <w:pPr>
        <w:spacing w:after="0" w:line="240" w:lineRule="auto"/>
        <w:jc w:val="both"/>
        <w:rPr>
          <w:rFonts w:ascii="Times New Roman" w:hAnsi="Times New Roman" w:cs="Times New Roman"/>
          <w:color w:val="FF0000"/>
          <w:sz w:val="16"/>
          <w:szCs w:val="24"/>
        </w:rPr>
      </w:pPr>
    </w:p>
    <w:p w:rsidR="005F54CB" w:rsidRPr="00AA3AFE" w:rsidRDefault="00AA3AFE"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(2)</w:t>
      </w:r>
      <w:r w:rsidRPr="00AA3AFE">
        <w:rPr>
          <w:rFonts w:ascii="Times New Roman" w:eastAsia="Times New Roman" w:hAnsi="Times New Roman" w:cs="Times New Roman"/>
          <w:vertAlign w:val="superscript"/>
        </w:rPr>
        <w:t xml:space="preserve"> </w:t>
      </w:r>
      <w:r w:rsidR="00E16837" w:rsidRPr="00AA3AFE">
        <w:rPr>
          <w:rFonts w:ascii="Times New Roman" w:hAnsi="Times New Roman" w:cs="Times New Roman"/>
          <w:sz w:val="16"/>
          <w:szCs w:val="24"/>
        </w:rPr>
        <w:t xml:space="preserve">Auto de Infração nº 03001945: Pelo lançamento de despejos líquidos ácidos através da galeria de águas pluviais ao corpo de água local, devido a vazamento de ácido sulfúrico fumegante (OV </w:t>
      </w:r>
      <w:proofErr w:type="spellStart"/>
      <w:r w:rsidR="00E16837" w:rsidRPr="00AA3AFE">
        <w:rPr>
          <w:rFonts w:ascii="Times New Roman" w:hAnsi="Times New Roman" w:cs="Times New Roman"/>
          <w:sz w:val="16"/>
          <w:szCs w:val="24"/>
        </w:rPr>
        <w:t>Oleum</w:t>
      </w:r>
      <w:proofErr w:type="spellEnd"/>
      <w:r w:rsidR="00E16837" w:rsidRPr="00AA3AFE">
        <w:rPr>
          <w:rFonts w:ascii="Times New Roman" w:hAnsi="Times New Roman" w:cs="Times New Roman"/>
          <w:sz w:val="16"/>
          <w:szCs w:val="24"/>
        </w:rPr>
        <w:t xml:space="preserve"> </w:t>
      </w:r>
      <w:proofErr w:type="spellStart"/>
      <w:r w:rsidR="00E16837" w:rsidRPr="00AA3AFE">
        <w:rPr>
          <w:rFonts w:ascii="Times New Roman" w:hAnsi="Times New Roman" w:cs="Times New Roman"/>
          <w:sz w:val="16"/>
          <w:szCs w:val="24"/>
        </w:rPr>
        <w:t>Vitrium</w:t>
      </w:r>
      <w:proofErr w:type="spellEnd"/>
      <w:r w:rsidR="00E16837" w:rsidRPr="00AA3AFE">
        <w:rPr>
          <w:rFonts w:ascii="Times New Roman" w:hAnsi="Times New Roman" w:cs="Times New Roman"/>
          <w:sz w:val="16"/>
          <w:szCs w:val="24"/>
        </w:rPr>
        <w:t xml:space="preserve">) </w:t>
      </w:r>
      <w:r w:rsidR="005F54CB" w:rsidRPr="00AA3AFE">
        <w:rPr>
          <w:rFonts w:ascii="Times New Roman" w:hAnsi="Times New Roman" w:cs="Times New Roman"/>
          <w:sz w:val="16"/>
          <w:szCs w:val="24"/>
        </w:rPr>
        <w:t>na operação de descarregamento para o tanque de armazenamento, podendo tornar as águas impróprias, nocivas ou ofensivas à saúde, inconvenientes ao</w:t>
      </w:r>
      <w:r w:rsidR="001A71C8" w:rsidRPr="00AA3AFE">
        <w:rPr>
          <w:rFonts w:ascii="Times New Roman" w:hAnsi="Times New Roman" w:cs="Times New Roman"/>
          <w:sz w:val="16"/>
          <w:szCs w:val="24"/>
        </w:rPr>
        <w:t xml:space="preserve"> bem-estar público, danosos aos materiais</w:t>
      </w:r>
      <w:r w:rsidR="005F54CB" w:rsidRPr="00AA3AFE">
        <w:rPr>
          <w:rFonts w:ascii="Times New Roman" w:hAnsi="Times New Roman" w:cs="Times New Roman"/>
          <w:sz w:val="16"/>
          <w:szCs w:val="24"/>
        </w:rPr>
        <w:t>, à fauna e à flora.</w:t>
      </w:r>
    </w:p>
    <w:p w:rsidR="005F54CB" w:rsidRPr="00AA3AFE" w:rsidRDefault="005F54CB"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 xml:space="preserve">- Medidas de Controle: A bacia de </w:t>
      </w:r>
      <w:r w:rsidR="001A71C8" w:rsidRPr="00AA3AFE">
        <w:rPr>
          <w:rFonts w:ascii="Times New Roman" w:hAnsi="Times New Roman" w:cs="Times New Roman"/>
          <w:sz w:val="16"/>
          <w:szCs w:val="24"/>
        </w:rPr>
        <w:t>c</w:t>
      </w:r>
      <w:r w:rsidRPr="00AA3AFE">
        <w:rPr>
          <w:rFonts w:ascii="Times New Roman" w:hAnsi="Times New Roman" w:cs="Times New Roman"/>
          <w:sz w:val="16"/>
          <w:szCs w:val="24"/>
        </w:rPr>
        <w:t>ontenção que havia sido danificada foi restaurada com piso e rejunte antiácido. A Seção de Produção de Trinitrotolueno atualizou a Instrução de Trabalho, a fim de sanar e orientar quanto aos procedimentos a serem adotados em virtude de imprevistos que vierem ocorrer</w:t>
      </w:r>
      <w:r w:rsidR="005A5DDB">
        <w:rPr>
          <w:rFonts w:ascii="Times New Roman" w:hAnsi="Times New Roman" w:cs="Times New Roman"/>
          <w:sz w:val="16"/>
          <w:szCs w:val="24"/>
        </w:rPr>
        <w:t xml:space="preserve"> no caso de descarregamento de </w:t>
      </w:r>
      <w:proofErr w:type="spellStart"/>
      <w:r w:rsidR="005A5DDB">
        <w:rPr>
          <w:rFonts w:ascii="Times New Roman" w:hAnsi="Times New Roman" w:cs="Times New Roman"/>
          <w:sz w:val="16"/>
          <w:szCs w:val="24"/>
        </w:rPr>
        <w:t>Oleum</w:t>
      </w:r>
      <w:proofErr w:type="spellEnd"/>
      <w:r w:rsidR="005A5DDB">
        <w:rPr>
          <w:rFonts w:ascii="Times New Roman" w:hAnsi="Times New Roman" w:cs="Times New Roman"/>
          <w:sz w:val="16"/>
          <w:szCs w:val="24"/>
        </w:rPr>
        <w:t xml:space="preserve"> </w:t>
      </w:r>
      <w:proofErr w:type="spellStart"/>
      <w:r w:rsidR="005A5DDB">
        <w:rPr>
          <w:rFonts w:ascii="Times New Roman" w:hAnsi="Times New Roman" w:cs="Times New Roman"/>
          <w:sz w:val="16"/>
          <w:szCs w:val="24"/>
        </w:rPr>
        <w:t>V</w:t>
      </w:r>
      <w:r w:rsidRPr="00AA3AFE">
        <w:rPr>
          <w:rFonts w:ascii="Times New Roman" w:hAnsi="Times New Roman" w:cs="Times New Roman"/>
          <w:sz w:val="16"/>
          <w:szCs w:val="24"/>
        </w:rPr>
        <w:t>itrium</w:t>
      </w:r>
      <w:proofErr w:type="spellEnd"/>
      <w:r w:rsidRPr="00AA3AFE">
        <w:rPr>
          <w:rFonts w:ascii="Times New Roman" w:hAnsi="Times New Roman" w:cs="Times New Roman"/>
          <w:sz w:val="16"/>
          <w:szCs w:val="24"/>
        </w:rPr>
        <w:t>, em especial com relação às manobras do caminhão visando a não ocorrência de danos à bacia.</w:t>
      </w:r>
    </w:p>
    <w:p w:rsidR="005F54CB" w:rsidRPr="00AA3AFE" w:rsidRDefault="005F54CB" w:rsidP="002035D4">
      <w:pPr>
        <w:spacing w:after="0" w:line="240" w:lineRule="auto"/>
        <w:jc w:val="both"/>
        <w:rPr>
          <w:rFonts w:ascii="Times New Roman" w:hAnsi="Times New Roman" w:cs="Times New Roman"/>
          <w:sz w:val="16"/>
          <w:szCs w:val="24"/>
        </w:rPr>
      </w:pPr>
    </w:p>
    <w:p w:rsidR="00F14BA8" w:rsidRPr="00AA3AFE" w:rsidRDefault="00AA3AFE"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(3)</w:t>
      </w:r>
      <w:r w:rsidRPr="00AA3AFE">
        <w:rPr>
          <w:rFonts w:ascii="Times New Roman" w:eastAsia="Times New Roman" w:hAnsi="Times New Roman" w:cs="Times New Roman"/>
          <w:vertAlign w:val="superscript"/>
        </w:rPr>
        <w:t xml:space="preserve"> </w:t>
      </w:r>
      <w:r w:rsidR="00F14BA8" w:rsidRPr="00AA3AFE">
        <w:rPr>
          <w:rFonts w:ascii="Times New Roman" w:hAnsi="Times New Roman" w:cs="Times New Roman"/>
          <w:sz w:val="16"/>
          <w:szCs w:val="24"/>
        </w:rPr>
        <w:t>Auto de Infração nº 03004032: Pelo lançamento de efluente final ao corpo receptor apresentando o parâmetro de PH e toxidade aguada em desacordo com os padrões estabelecidos pela legislação vigente.</w:t>
      </w:r>
    </w:p>
    <w:p w:rsidR="00F14BA8" w:rsidRPr="00AA3AFE" w:rsidRDefault="00A32C5F"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w:t>
      </w:r>
      <w:r w:rsidR="00F14BA8" w:rsidRPr="00AA3AFE">
        <w:rPr>
          <w:rFonts w:ascii="Times New Roman" w:hAnsi="Times New Roman" w:cs="Times New Roman"/>
          <w:sz w:val="16"/>
          <w:szCs w:val="24"/>
        </w:rPr>
        <w:t>Medidas de Controle: Atualmente na estação de tratamento de efluentes é realizado o monitoramento automatizado do parâmetro de PH, sendo assim, o efluente é lançado no corpo receptor com o valor de PH permitido na legislação ambiental. A Fábrica Presidente Vargas contratou a empresa para realizar ensaios microbiológicos mensalmente analisando a toxidade do efluente lançamento no corpo receptor;</w:t>
      </w:r>
    </w:p>
    <w:p w:rsidR="00F14BA8" w:rsidRPr="00AA3AFE" w:rsidRDefault="00F14BA8" w:rsidP="002035D4">
      <w:pPr>
        <w:spacing w:after="0" w:line="240" w:lineRule="auto"/>
        <w:jc w:val="both"/>
        <w:rPr>
          <w:rFonts w:ascii="Times New Roman" w:hAnsi="Times New Roman" w:cs="Times New Roman"/>
          <w:sz w:val="16"/>
          <w:szCs w:val="24"/>
        </w:rPr>
      </w:pPr>
    </w:p>
    <w:p w:rsidR="00E16837" w:rsidRPr="00AA3AFE" w:rsidRDefault="00A32C5F"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(4</w:t>
      </w:r>
      <w:r w:rsidR="00AA3AFE" w:rsidRPr="00AA3AFE">
        <w:rPr>
          <w:rFonts w:ascii="Times New Roman" w:hAnsi="Times New Roman" w:cs="Times New Roman"/>
          <w:sz w:val="16"/>
          <w:szCs w:val="24"/>
        </w:rPr>
        <w:t>)</w:t>
      </w:r>
      <w:r w:rsidR="00675605" w:rsidRPr="00AA3AFE">
        <w:rPr>
          <w:rFonts w:ascii="Times New Roman" w:eastAsia="Times New Roman" w:hAnsi="Times New Roman" w:cs="Times New Roman"/>
          <w:vertAlign w:val="superscript"/>
        </w:rPr>
        <w:t xml:space="preserve"> </w:t>
      </w:r>
      <w:r w:rsidR="00F14BA8" w:rsidRPr="00AA3AFE">
        <w:rPr>
          <w:rFonts w:ascii="Times New Roman" w:hAnsi="Times New Roman" w:cs="Times New Roman"/>
          <w:sz w:val="16"/>
          <w:szCs w:val="24"/>
        </w:rPr>
        <w:t>Auto de Infração nº 03002318: Pela disposição inadequada d</w:t>
      </w:r>
      <w:r w:rsidR="00461608">
        <w:rPr>
          <w:rFonts w:ascii="Times New Roman" w:hAnsi="Times New Roman" w:cs="Times New Roman"/>
          <w:sz w:val="16"/>
          <w:szCs w:val="24"/>
        </w:rPr>
        <w:t>e ácido nítrico residual, ou sej</w:t>
      </w:r>
      <w:r w:rsidR="00F14BA8" w:rsidRPr="00AA3AFE">
        <w:rPr>
          <w:rFonts w:ascii="Times New Roman" w:hAnsi="Times New Roman" w:cs="Times New Roman"/>
          <w:sz w:val="16"/>
          <w:szCs w:val="24"/>
        </w:rPr>
        <w:t>a, pelo lançamento irregular de água da lavagem do piso da área produtiva</w:t>
      </w:r>
      <w:r w:rsidR="001A71C8" w:rsidRPr="00AA3AFE">
        <w:rPr>
          <w:rFonts w:ascii="Times New Roman" w:hAnsi="Times New Roman" w:cs="Times New Roman"/>
          <w:sz w:val="16"/>
          <w:szCs w:val="24"/>
        </w:rPr>
        <w:t xml:space="preserve"> vazamento de produtos químicos</w:t>
      </w:r>
      <w:r w:rsidR="00E340F1" w:rsidRPr="00AA3AFE">
        <w:rPr>
          <w:rFonts w:ascii="Times New Roman" w:hAnsi="Times New Roman" w:cs="Times New Roman"/>
          <w:sz w:val="16"/>
          <w:szCs w:val="24"/>
        </w:rPr>
        <w:t xml:space="preserve"> e vazamento/derramamento de ácido nítrico residual, na unidade de fabricação de </w:t>
      </w:r>
      <w:proofErr w:type="spellStart"/>
      <w:r w:rsidR="00E340F1" w:rsidRPr="00AA3AFE">
        <w:rPr>
          <w:rFonts w:ascii="Times New Roman" w:hAnsi="Times New Roman" w:cs="Times New Roman"/>
          <w:sz w:val="16"/>
          <w:szCs w:val="24"/>
        </w:rPr>
        <w:t>nitrocelulose</w:t>
      </w:r>
      <w:proofErr w:type="spellEnd"/>
      <w:r w:rsidR="00E340F1" w:rsidRPr="00AA3AFE">
        <w:rPr>
          <w:rFonts w:ascii="Times New Roman" w:hAnsi="Times New Roman" w:cs="Times New Roman"/>
          <w:sz w:val="16"/>
          <w:szCs w:val="24"/>
        </w:rPr>
        <w:t>, atingindo</w:t>
      </w:r>
      <w:r w:rsidR="00461608">
        <w:rPr>
          <w:rFonts w:ascii="Times New Roman" w:hAnsi="Times New Roman" w:cs="Times New Roman"/>
          <w:sz w:val="16"/>
          <w:szCs w:val="24"/>
        </w:rPr>
        <w:t xml:space="preserve"> o solo, galeria de águas pluviais e locais</w:t>
      </w:r>
      <w:r w:rsidR="00E340F1" w:rsidRPr="00AA3AFE">
        <w:rPr>
          <w:rFonts w:ascii="Times New Roman" w:hAnsi="Times New Roman" w:cs="Times New Roman"/>
          <w:sz w:val="16"/>
          <w:szCs w:val="24"/>
        </w:rPr>
        <w:t>, irregularidades qu</w:t>
      </w:r>
      <w:r w:rsidR="001A71C8" w:rsidRPr="00AA3AFE">
        <w:rPr>
          <w:rFonts w:ascii="Times New Roman" w:hAnsi="Times New Roman" w:cs="Times New Roman"/>
          <w:sz w:val="16"/>
          <w:szCs w:val="24"/>
        </w:rPr>
        <w:t>e podem tornar o solo e as águas</w:t>
      </w:r>
      <w:r w:rsidR="00E340F1" w:rsidRPr="00AA3AFE">
        <w:rPr>
          <w:rFonts w:ascii="Times New Roman" w:hAnsi="Times New Roman" w:cs="Times New Roman"/>
          <w:sz w:val="16"/>
          <w:szCs w:val="24"/>
        </w:rPr>
        <w:t xml:space="preserve"> locais impróprios, nocivos ou ofensivos à saúde, à flora e à fauna, inconvenientes ao bem-estar público. </w:t>
      </w:r>
    </w:p>
    <w:p w:rsidR="00E340F1" w:rsidRDefault="00E340F1"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 xml:space="preserve">- Medidas de Controle: A equipe técnica da Fábrica Presidente Vargas apresentou recurso sobre o Auto de Infração, pois </w:t>
      </w:r>
      <w:r w:rsidR="00461608">
        <w:rPr>
          <w:rFonts w:ascii="Times New Roman" w:hAnsi="Times New Roman" w:cs="Times New Roman"/>
          <w:sz w:val="16"/>
          <w:szCs w:val="24"/>
        </w:rPr>
        <w:t xml:space="preserve">a </w:t>
      </w:r>
      <w:r w:rsidRPr="00AA3AFE">
        <w:rPr>
          <w:rFonts w:ascii="Times New Roman" w:hAnsi="Times New Roman" w:cs="Times New Roman"/>
          <w:sz w:val="16"/>
          <w:szCs w:val="24"/>
        </w:rPr>
        <w:t xml:space="preserve">Companhia Ambiental do Estado de São Paulo (CETESB) alegou </w:t>
      </w:r>
      <w:r w:rsidR="003E641C" w:rsidRPr="00AA3AFE">
        <w:rPr>
          <w:rFonts w:ascii="Times New Roman" w:hAnsi="Times New Roman" w:cs="Times New Roman"/>
          <w:sz w:val="16"/>
          <w:szCs w:val="24"/>
        </w:rPr>
        <w:t xml:space="preserve">que a Fábrica Presidente Vargas (FPV) causou a mortalidade de peixes em uma localidade a mais de </w:t>
      </w:r>
      <w:proofErr w:type="gramStart"/>
      <w:r w:rsidR="003E641C" w:rsidRPr="00AA3AFE">
        <w:rPr>
          <w:rFonts w:ascii="Times New Roman" w:hAnsi="Times New Roman" w:cs="Times New Roman"/>
          <w:sz w:val="16"/>
          <w:szCs w:val="24"/>
        </w:rPr>
        <w:t>10km</w:t>
      </w:r>
      <w:proofErr w:type="gramEnd"/>
      <w:r w:rsidR="003E641C" w:rsidRPr="00AA3AFE">
        <w:rPr>
          <w:rFonts w:ascii="Times New Roman" w:hAnsi="Times New Roman" w:cs="Times New Roman"/>
          <w:sz w:val="16"/>
          <w:szCs w:val="24"/>
        </w:rPr>
        <w:t xml:space="preserve"> da FPV, foram coletados amostras de água no dia da inspeção e os parâmetros ambientais estavam conforme a legislação, além disso, foi inserido no recurso que no caminho da FPV ao ponto onde foi constatada a morte dos peixes, existiam duas indústrias com potencial de contaminação, sendo que uma delas</w:t>
      </w:r>
      <w:r w:rsidR="00461608">
        <w:rPr>
          <w:rFonts w:ascii="Times New Roman" w:hAnsi="Times New Roman" w:cs="Times New Roman"/>
          <w:sz w:val="16"/>
          <w:szCs w:val="24"/>
        </w:rPr>
        <w:t>,</w:t>
      </w:r>
      <w:r w:rsidR="003E641C" w:rsidRPr="00AA3AFE">
        <w:rPr>
          <w:rFonts w:ascii="Times New Roman" w:hAnsi="Times New Roman" w:cs="Times New Roman"/>
          <w:sz w:val="16"/>
          <w:szCs w:val="24"/>
        </w:rPr>
        <w:t xml:space="preserve"> uma indústria de tintas, teve seu depósito de produto químico comprometido em virtude de um incêndio. O órgão ambiental não aceitou o recu</w:t>
      </w:r>
      <w:r w:rsidR="00461608">
        <w:rPr>
          <w:rFonts w:ascii="Times New Roman" w:hAnsi="Times New Roman" w:cs="Times New Roman"/>
          <w:sz w:val="16"/>
          <w:szCs w:val="24"/>
        </w:rPr>
        <w:t>r</w:t>
      </w:r>
      <w:r w:rsidR="003E641C" w:rsidRPr="00AA3AFE">
        <w:rPr>
          <w:rFonts w:ascii="Times New Roman" w:hAnsi="Times New Roman" w:cs="Times New Roman"/>
          <w:sz w:val="16"/>
          <w:szCs w:val="24"/>
        </w:rPr>
        <w:t>so em primeira instância, a FPV encaminhou o recurso novamente para segunda instância e aguarda a manifestação do órgão ambiental.</w:t>
      </w:r>
      <w:r w:rsidRPr="00AA3AFE">
        <w:rPr>
          <w:rFonts w:ascii="Times New Roman" w:hAnsi="Times New Roman" w:cs="Times New Roman"/>
          <w:sz w:val="16"/>
          <w:szCs w:val="24"/>
        </w:rPr>
        <w:t xml:space="preserve"> </w:t>
      </w:r>
    </w:p>
    <w:p w:rsidR="0038571C" w:rsidRDefault="0038571C" w:rsidP="002035D4">
      <w:pPr>
        <w:spacing w:after="0" w:line="240" w:lineRule="auto"/>
        <w:jc w:val="both"/>
        <w:rPr>
          <w:rFonts w:ascii="Times New Roman" w:hAnsi="Times New Roman" w:cs="Times New Roman"/>
          <w:sz w:val="16"/>
          <w:szCs w:val="24"/>
        </w:rPr>
      </w:pPr>
    </w:p>
    <w:p w:rsidR="0038571C" w:rsidRPr="00605ED0" w:rsidRDefault="0038571C"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(5) atualização do </w:t>
      </w:r>
      <w:r w:rsidRPr="00AA3AFE">
        <w:rPr>
          <w:rFonts w:ascii="Times New Roman" w:hAnsi="Times New Roman" w:cs="Times New Roman"/>
          <w:sz w:val="16"/>
          <w:szCs w:val="24"/>
        </w:rPr>
        <w:t>Auto de Infração nº 03002318</w:t>
      </w:r>
      <w:r w:rsidRPr="0038571C">
        <w:rPr>
          <w:rFonts w:ascii="Times New Roman" w:hAnsi="Times New Roman" w:cs="Times New Roman"/>
          <w:sz w:val="16"/>
          <w:szCs w:val="24"/>
        </w:rPr>
        <w:t xml:space="preserve"> </w:t>
      </w:r>
      <w:r w:rsidR="00605ED0" w:rsidRPr="00605ED0">
        <w:rPr>
          <w:rFonts w:ascii="Times New Roman" w:hAnsi="Times New Roman" w:cs="Times New Roman"/>
          <w:sz w:val="16"/>
          <w:szCs w:val="24"/>
        </w:rPr>
        <w:t xml:space="preserve">do valor do índice UFESP (Unidade Fiscal do Estado de São Paulo) que no ano 2024 era de R$ 35,36 (trinta e cinco reais e trinta e seis centavos), passando para o valor de R$ 37,02 (trinta e sete reais e dois centavos) no ano 2025, conforme Comunicado DICAR nº 88, de 17DEZ2024, publicado no DOE de </w:t>
      </w:r>
      <w:proofErr w:type="gramStart"/>
      <w:r w:rsidR="00605ED0" w:rsidRPr="00605ED0">
        <w:rPr>
          <w:rFonts w:ascii="Times New Roman" w:hAnsi="Times New Roman" w:cs="Times New Roman"/>
          <w:sz w:val="16"/>
          <w:szCs w:val="24"/>
        </w:rPr>
        <w:t>18DEZ24</w:t>
      </w:r>
      <w:proofErr w:type="gramEnd"/>
    </w:p>
    <w:p w:rsidR="009D2A2C" w:rsidRDefault="009D2A2C" w:rsidP="002035D4">
      <w:pPr>
        <w:spacing w:after="0" w:line="240" w:lineRule="auto"/>
        <w:jc w:val="both"/>
        <w:rPr>
          <w:rFonts w:ascii="Times New Roman" w:hAnsi="Times New Roman" w:cs="Times New Roman"/>
          <w:sz w:val="16"/>
          <w:szCs w:val="24"/>
        </w:rPr>
      </w:pPr>
    </w:p>
    <w:p w:rsidR="009D2A2C" w:rsidRPr="00605ED0" w:rsidRDefault="009D2A2C" w:rsidP="009D2A2C">
      <w:pPr>
        <w:spacing w:after="0" w:line="240" w:lineRule="auto"/>
        <w:jc w:val="both"/>
        <w:rPr>
          <w:rFonts w:ascii="Times New Roman" w:hAnsi="Times New Roman" w:cs="Times New Roman"/>
          <w:sz w:val="16"/>
          <w:szCs w:val="24"/>
        </w:rPr>
      </w:pPr>
      <w:r w:rsidRPr="00605ED0">
        <w:rPr>
          <w:rFonts w:ascii="Times New Roman" w:hAnsi="Times New Roman" w:cs="Times New Roman"/>
          <w:sz w:val="16"/>
          <w:szCs w:val="24"/>
        </w:rPr>
        <w:t>(6) atualização do Auto de Infração nº 03</w:t>
      </w:r>
      <w:r w:rsidR="00435F4A" w:rsidRPr="00605ED0">
        <w:rPr>
          <w:rFonts w:ascii="Times New Roman" w:hAnsi="Times New Roman" w:cs="Times New Roman"/>
          <w:sz w:val="16"/>
          <w:szCs w:val="24"/>
        </w:rPr>
        <w:t>/</w:t>
      </w:r>
      <w:r w:rsidRPr="00605ED0">
        <w:rPr>
          <w:rFonts w:ascii="Times New Roman" w:hAnsi="Times New Roman" w:cs="Times New Roman"/>
          <w:sz w:val="16"/>
          <w:szCs w:val="24"/>
        </w:rPr>
        <w:t>00</w:t>
      </w:r>
      <w:r w:rsidR="00435F4A" w:rsidRPr="00605ED0">
        <w:rPr>
          <w:rFonts w:ascii="Times New Roman" w:hAnsi="Times New Roman" w:cs="Times New Roman"/>
          <w:sz w:val="16"/>
          <w:szCs w:val="24"/>
        </w:rPr>
        <w:t>44/18</w:t>
      </w:r>
      <w:proofErr w:type="gramStart"/>
      <w:r w:rsidR="00605ED0">
        <w:rPr>
          <w:rFonts w:ascii="Times New Roman" w:hAnsi="Times New Roman" w:cs="Times New Roman"/>
          <w:sz w:val="16"/>
          <w:szCs w:val="24"/>
        </w:rPr>
        <w:t xml:space="preserve">  </w:t>
      </w:r>
      <w:proofErr w:type="gramEnd"/>
      <w:r w:rsidR="00F8699C" w:rsidRPr="00605ED0">
        <w:rPr>
          <w:rFonts w:ascii="Times New Roman" w:hAnsi="Times New Roman" w:cs="Times New Roman"/>
          <w:sz w:val="16"/>
          <w:szCs w:val="24"/>
        </w:rPr>
        <w:t>aplicado no ano 2020 pelo Lançamento de efluente com pH e toxicidade aguda em corpo hídrico, Conforme Acordo na Ação Civil nº ICP n. 1.34.000372- 2001.32.</w:t>
      </w:r>
    </w:p>
    <w:p w:rsidR="00CA27C1" w:rsidRDefault="00CA27C1" w:rsidP="009D2A2C">
      <w:pPr>
        <w:spacing w:after="0" w:line="240" w:lineRule="auto"/>
        <w:jc w:val="both"/>
        <w:rPr>
          <w:rFonts w:ascii="Times New Roman" w:hAnsi="Times New Roman" w:cs="Times New Roman"/>
          <w:color w:val="FF0000"/>
          <w:sz w:val="16"/>
          <w:szCs w:val="24"/>
        </w:rPr>
      </w:pPr>
    </w:p>
    <w:p w:rsidR="00CA27C1" w:rsidRPr="00435F4A" w:rsidRDefault="00CA27C1" w:rsidP="00CA27C1">
      <w:pPr>
        <w:spacing w:after="0" w:line="240" w:lineRule="auto"/>
        <w:jc w:val="both"/>
        <w:rPr>
          <w:rFonts w:ascii="Times New Roman" w:hAnsi="Times New Roman" w:cs="Times New Roman"/>
          <w:sz w:val="16"/>
          <w:szCs w:val="24"/>
        </w:rPr>
      </w:pPr>
      <w:r w:rsidRPr="00435F4A">
        <w:rPr>
          <w:rFonts w:ascii="Times New Roman" w:hAnsi="Times New Roman" w:cs="Times New Roman"/>
          <w:sz w:val="16"/>
          <w:szCs w:val="24"/>
        </w:rPr>
        <w:t>(</w:t>
      </w:r>
      <w:r w:rsidR="00B34614" w:rsidRPr="00435F4A">
        <w:rPr>
          <w:rFonts w:ascii="Times New Roman" w:hAnsi="Times New Roman" w:cs="Times New Roman"/>
          <w:sz w:val="16"/>
          <w:szCs w:val="24"/>
        </w:rPr>
        <w:t>7</w:t>
      </w:r>
      <w:r w:rsidRPr="00435F4A">
        <w:rPr>
          <w:rFonts w:ascii="Times New Roman" w:hAnsi="Times New Roman" w:cs="Times New Roman"/>
          <w:sz w:val="16"/>
          <w:szCs w:val="24"/>
        </w:rPr>
        <w:t xml:space="preserve">) atualização do Auto de Infração nº </w:t>
      </w:r>
      <w:r w:rsidR="00435F4A" w:rsidRPr="00435F4A">
        <w:rPr>
          <w:rFonts w:ascii="Times New Roman" w:hAnsi="Times New Roman" w:cs="Times New Roman"/>
          <w:sz w:val="16"/>
          <w:szCs w:val="24"/>
        </w:rPr>
        <w:t>030083022</w:t>
      </w:r>
      <w:r w:rsidRPr="00435F4A">
        <w:rPr>
          <w:rFonts w:ascii="Times New Roman" w:hAnsi="Times New Roman" w:cs="Times New Roman"/>
          <w:sz w:val="16"/>
          <w:szCs w:val="24"/>
        </w:rPr>
        <w:t xml:space="preserve"> do valor do índice UFESP (Unidade Fiscal do Estado de São Paulo) </w:t>
      </w:r>
      <w:r w:rsidR="00435F4A">
        <w:rPr>
          <w:rFonts w:ascii="Times New Roman" w:hAnsi="Times New Roman" w:cs="Times New Roman"/>
          <w:sz w:val="16"/>
          <w:szCs w:val="24"/>
        </w:rPr>
        <w:t>aplicado no ano</w:t>
      </w:r>
      <w:r w:rsidRPr="00435F4A">
        <w:rPr>
          <w:rFonts w:ascii="Times New Roman" w:hAnsi="Times New Roman" w:cs="Times New Roman"/>
          <w:sz w:val="16"/>
          <w:szCs w:val="24"/>
        </w:rPr>
        <w:t xml:space="preserve"> 202</w:t>
      </w:r>
      <w:r w:rsidR="00435F4A" w:rsidRPr="00435F4A">
        <w:rPr>
          <w:rFonts w:ascii="Times New Roman" w:hAnsi="Times New Roman" w:cs="Times New Roman"/>
          <w:sz w:val="16"/>
          <w:szCs w:val="24"/>
        </w:rPr>
        <w:t xml:space="preserve">2, pelo o lançamento irregular de água da lavagem de piso da área produtiva, vazamentos de produtos químicos e vazamento/derramamento de ácido nítrico residual, na unidade de fabricação de </w:t>
      </w:r>
      <w:proofErr w:type="spellStart"/>
      <w:r w:rsidR="00435F4A" w:rsidRPr="00435F4A">
        <w:rPr>
          <w:rFonts w:ascii="Times New Roman" w:hAnsi="Times New Roman" w:cs="Times New Roman"/>
          <w:sz w:val="16"/>
          <w:szCs w:val="24"/>
        </w:rPr>
        <w:t>nitrocelulose</w:t>
      </w:r>
      <w:proofErr w:type="spellEnd"/>
      <w:r w:rsidR="00435F4A" w:rsidRPr="00435F4A">
        <w:rPr>
          <w:rFonts w:ascii="Times New Roman" w:hAnsi="Times New Roman" w:cs="Times New Roman"/>
          <w:sz w:val="16"/>
          <w:szCs w:val="24"/>
        </w:rPr>
        <w:t>, atingindo o solo, galeria de águas pluviais e águas locais, irregularidades que podem tornar o solo e as águas locais impróprios, nocivos ou ofensivos à saúde, à flora e à fauna, inconvenientes ao bem-estar público</w:t>
      </w:r>
      <w:r w:rsidRPr="00435F4A">
        <w:rPr>
          <w:rFonts w:ascii="Times New Roman" w:hAnsi="Times New Roman" w:cs="Times New Roman"/>
          <w:sz w:val="16"/>
          <w:szCs w:val="24"/>
        </w:rPr>
        <w:t>.</w:t>
      </w:r>
    </w:p>
    <w:p w:rsidR="00463EE1" w:rsidRDefault="00463EE1" w:rsidP="002035D4">
      <w:pPr>
        <w:spacing w:after="0" w:line="240" w:lineRule="auto"/>
        <w:jc w:val="both"/>
        <w:rPr>
          <w:rFonts w:ascii="Times New Roman" w:hAnsi="Times New Roman" w:cs="Times New Roman"/>
          <w:sz w:val="16"/>
          <w:szCs w:val="24"/>
        </w:rPr>
      </w:pPr>
    </w:p>
    <w:p w:rsidR="000C7A31" w:rsidRPr="00AA3AFE" w:rsidRDefault="000C7A31"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 xml:space="preserve">A IMBEL vem adotando todas as medidas para controlar os riscos, porém no quesito toxidade, somente será possível alcançar a plenitude quando forem </w:t>
      </w:r>
      <w:proofErr w:type="gramStart"/>
      <w:r w:rsidRPr="00AA3AFE">
        <w:rPr>
          <w:rFonts w:ascii="Times New Roman" w:hAnsi="Times New Roman" w:cs="Times New Roman"/>
          <w:sz w:val="16"/>
          <w:szCs w:val="24"/>
        </w:rPr>
        <w:t>implementadas</w:t>
      </w:r>
      <w:proofErr w:type="gramEnd"/>
      <w:r w:rsidRPr="00AA3AFE">
        <w:rPr>
          <w:rFonts w:ascii="Times New Roman" w:hAnsi="Times New Roman" w:cs="Times New Roman"/>
          <w:sz w:val="16"/>
          <w:szCs w:val="24"/>
        </w:rPr>
        <w:t xml:space="preserve"> todas as ações mitigadores, previstas na </w:t>
      </w:r>
      <w:r w:rsidR="00391AD2" w:rsidRPr="00AA3AFE">
        <w:rPr>
          <w:rFonts w:ascii="Times New Roman" w:hAnsi="Times New Roman" w:cs="Times New Roman"/>
          <w:sz w:val="16"/>
          <w:szCs w:val="24"/>
        </w:rPr>
        <w:t>Ação Civil Pública nº 0001456-85.2013.403.6118 – Cumprimento de Sentença – Justiça Federal, Guaratinguetá – SP.</w:t>
      </w:r>
    </w:p>
    <w:p w:rsidR="00E4051B" w:rsidRPr="00BD54CE" w:rsidRDefault="00CD4424" w:rsidP="002035D4">
      <w:pPr>
        <w:spacing w:after="0" w:line="240" w:lineRule="auto"/>
        <w:jc w:val="both"/>
        <w:rPr>
          <w:rFonts w:ascii="Times New Roman" w:hAnsi="Times New Roman" w:cs="Times New Roman"/>
          <w:b/>
          <w:color w:val="FF0000"/>
          <w:sz w:val="24"/>
          <w:szCs w:val="24"/>
        </w:rPr>
      </w:pPr>
      <w:r>
        <w:rPr>
          <w:rFonts w:ascii="Times New Roman" w:hAnsi="Times New Roman" w:cs="Times New Roman"/>
          <w:b/>
          <w:sz w:val="24"/>
          <w:szCs w:val="24"/>
        </w:rPr>
        <w:lastRenderedPageBreak/>
        <w:t>2</w:t>
      </w:r>
      <w:r w:rsidR="00032D7E">
        <w:rPr>
          <w:rFonts w:ascii="Times New Roman" w:hAnsi="Times New Roman" w:cs="Times New Roman"/>
          <w:b/>
          <w:sz w:val="24"/>
          <w:szCs w:val="24"/>
        </w:rPr>
        <w:t>6</w:t>
      </w:r>
      <w:r w:rsidR="00E4051B" w:rsidRPr="00E4051B">
        <w:rPr>
          <w:rFonts w:ascii="Times New Roman" w:hAnsi="Times New Roman" w:cs="Times New Roman"/>
          <w:b/>
          <w:sz w:val="24"/>
          <w:szCs w:val="24"/>
        </w:rPr>
        <w:t>. OUTRAS OBRIGAÇÕES</w:t>
      </w:r>
      <w:proofErr w:type="gramStart"/>
      <w:r w:rsidR="00BD54CE">
        <w:rPr>
          <w:rFonts w:ascii="Times New Roman" w:hAnsi="Times New Roman" w:cs="Times New Roman"/>
          <w:b/>
          <w:sz w:val="24"/>
          <w:szCs w:val="24"/>
        </w:rPr>
        <w:t xml:space="preserve"> </w:t>
      </w:r>
      <w:r w:rsidR="005A7581">
        <w:rPr>
          <w:rFonts w:ascii="Times New Roman" w:hAnsi="Times New Roman" w:cs="Times New Roman"/>
          <w:b/>
          <w:color w:val="FF0000"/>
          <w:sz w:val="24"/>
          <w:szCs w:val="24"/>
        </w:rPr>
        <w:t xml:space="preserve"> </w:t>
      </w:r>
    </w:p>
    <w:p w:rsidR="005A2AC9" w:rsidRDefault="005A2AC9" w:rsidP="002035D4">
      <w:pPr>
        <w:spacing w:after="0" w:line="240" w:lineRule="auto"/>
        <w:jc w:val="both"/>
        <w:rPr>
          <w:rFonts w:ascii="Times New Roman" w:hAnsi="Times New Roman" w:cs="Times New Roman"/>
          <w:b/>
          <w:sz w:val="24"/>
          <w:szCs w:val="24"/>
        </w:rPr>
      </w:pPr>
      <w:proofErr w:type="gramEnd"/>
      <w:r>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D7B4D">
        <w:rPr>
          <w:rFonts w:ascii="Times New Roman" w:hAnsi="Times New Roman" w:cs="Times New Roman"/>
          <w:b/>
          <w:szCs w:val="24"/>
        </w:rPr>
        <w:t>R$ mil</w:t>
      </w:r>
    </w:p>
    <w:p w:rsidR="00113187" w:rsidRPr="005A1336" w:rsidRDefault="005B7232" w:rsidP="002035D4">
      <w:pPr>
        <w:spacing w:after="0" w:line="240" w:lineRule="auto"/>
        <w:jc w:val="both"/>
        <w:rPr>
          <w:rFonts w:ascii="Times New Roman" w:hAnsi="Times New Roman" w:cs="Times New Roman"/>
          <w:sz w:val="16"/>
          <w:szCs w:val="16"/>
        </w:rPr>
      </w:pPr>
      <w:r>
        <w:rPr>
          <w:rFonts w:ascii="Times New Roman" w:hAnsi="Times New Roman" w:cs="Times New Roman"/>
          <w:noProof/>
          <w:sz w:val="16"/>
          <w:szCs w:val="16"/>
          <w:lang w:eastAsia="pt-BR"/>
        </w:rPr>
        <w:drawing>
          <wp:inline distT="0" distB="0" distL="0" distR="0">
            <wp:extent cx="6743700" cy="1238250"/>
            <wp:effectExtent l="19050" t="0" r="0" b="0"/>
            <wp:docPr id="80"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0" cstate="print"/>
                    <a:srcRect/>
                    <a:stretch>
                      <a:fillRect/>
                    </a:stretch>
                  </pic:blipFill>
                  <pic:spPr bwMode="auto">
                    <a:xfrm>
                      <a:off x="0" y="0"/>
                      <a:ext cx="6743700" cy="1238250"/>
                    </a:xfrm>
                    <a:prstGeom prst="rect">
                      <a:avLst/>
                    </a:prstGeom>
                    <a:noFill/>
                    <a:ln w="9525">
                      <a:noFill/>
                      <a:miter lim="800000"/>
                      <a:headEnd/>
                      <a:tailEnd/>
                    </a:ln>
                  </pic:spPr>
                </pic:pic>
              </a:graphicData>
            </a:graphic>
          </wp:inline>
        </w:drawing>
      </w:r>
      <w:r w:rsidR="00137BAC" w:rsidRPr="005A1336">
        <w:rPr>
          <w:rFonts w:ascii="Times New Roman" w:hAnsi="Times New Roman" w:cs="Times New Roman"/>
          <w:sz w:val="16"/>
          <w:szCs w:val="16"/>
        </w:rPr>
        <w:t>(1</w:t>
      </w:r>
      <w:r w:rsidR="00113187" w:rsidRPr="005A1336">
        <w:rPr>
          <w:rFonts w:ascii="Times New Roman" w:hAnsi="Times New Roman" w:cs="Times New Roman"/>
          <w:sz w:val="16"/>
          <w:szCs w:val="16"/>
        </w:rPr>
        <w:t xml:space="preserve">) </w:t>
      </w:r>
      <w:r w:rsidR="009672DF" w:rsidRPr="005A1336">
        <w:rPr>
          <w:rFonts w:ascii="Times New Roman" w:hAnsi="Times New Roman" w:cs="Times New Roman"/>
          <w:sz w:val="16"/>
          <w:szCs w:val="16"/>
        </w:rPr>
        <w:t xml:space="preserve">Refere-se </w:t>
      </w:r>
      <w:proofErr w:type="gramStart"/>
      <w:r w:rsidR="009672DF" w:rsidRPr="005A1336">
        <w:rPr>
          <w:rFonts w:ascii="Times New Roman" w:hAnsi="Times New Roman" w:cs="Times New Roman"/>
          <w:sz w:val="16"/>
          <w:szCs w:val="16"/>
        </w:rPr>
        <w:t>à</w:t>
      </w:r>
      <w:proofErr w:type="gramEnd"/>
      <w:r w:rsidR="009672DF" w:rsidRPr="005A1336">
        <w:rPr>
          <w:rFonts w:ascii="Times New Roman" w:hAnsi="Times New Roman" w:cs="Times New Roman"/>
          <w:sz w:val="16"/>
          <w:szCs w:val="16"/>
        </w:rPr>
        <w:t xml:space="preserve"> insumos de clientes cedidos à IMBEL</w:t>
      </w:r>
      <w:r w:rsidR="009672DF" w:rsidRPr="005A1336">
        <w:rPr>
          <w:rFonts w:ascii="Times New Roman" w:hAnsi="Times New Roman" w:cs="Times New Roman"/>
          <w:sz w:val="16"/>
          <w:szCs w:val="16"/>
          <w:vertAlign w:val="superscript"/>
        </w:rPr>
        <w:t xml:space="preserve">® </w:t>
      </w:r>
      <w:r w:rsidR="009672DF" w:rsidRPr="005A1336">
        <w:rPr>
          <w:rFonts w:ascii="Times New Roman" w:hAnsi="Times New Roman" w:cs="Times New Roman"/>
          <w:sz w:val="16"/>
          <w:szCs w:val="16"/>
        </w:rPr>
        <w:t>, para fins de industrialização por encomenda na Fábrica Presidente Vargas</w:t>
      </w:r>
      <w:r w:rsidR="006851C0">
        <w:rPr>
          <w:rFonts w:ascii="Times New Roman" w:hAnsi="Times New Roman" w:cs="Times New Roman"/>
          <w:sz w:val="16"/>
          <w:szCs w:val="16"/>
        </w:rPr>
        <w:t>.</w:t>
      </w:r>
      <w:r w:rsidR="009672DF" w:rsidRPr="005A1336">
        <w:rPr>
          <w:rFonts w:ascii="Times New Roman" w:hAnsi="Times New Roman" w:cs="Times New Roman"/>
          <w:sz w:val="16"/>
          <w:szCs w:val="16"/>
        </w:rPr>
        <w:t xml:space="preserve"> </w:t>
      </w:r>
    </w:p>
    <w:p w:rsidR="00A46330" w:rsidRPr="005A1336" w:rsidRDefault="00A46330" w:rsidP="002035D4">
      <w:pPr>
        <w:spacing w:after="0" w:line="240" w:lineRule="auto"/>
        <w:jc w:val="both"/>
        <w:rPr>
          <w:rFonts w:ascii="Times New Roman" w:hAnsi="Times New Roman" w:cs="Times New Roman"/>
          <w:sz w:val="16"/>
          <w:szCs w:val="16"/>
        </w:rPr>
      </w:pPr>
      <w:r w:rsidRPr="005A1336">
        <w:rPr>
          <w:rFonts w:ascii="Times New Roman" w:hAnsi="Times New Roman" w:cs="Times New Roman"/>
          <w:sz w:val="16"/>
          <w:szCs w:val="16"/>
        </w:rPr>
        <w:t xml:space="preserve">(2) </w:t>
      </w:r>
      <w:r w:rsidR="00893854" w:rsidRPr="005A1336">
        <w:rPr>
          <w:rFonts w:ascii="Times New Roman" w:hAnsi="Times New Roman" w:cs="Times New Roman"/>
          <w:sz w:val="16"/>
          <w:szCs w:val="16"/>
        </w:rPr>
        <w:t>Valores referentes a adiantamento de clientes para o processo produtivo nas filiais FPV FI</w:t>
      </w:r>
      <w:r w:rsidR="00055088">
        <w:rPr>
          <w:rFonts w:ascii="Times New Roman" w:hAnsi="Times New Roman" w:cs="Times New Roman"/>
          <w:sz w:val="16"/>
          <w:szCs w:val="16"/>
        </w:rPr>
        <w:t xml:space="preserve"> </w:t>
      </w:r>
      <w:r w:rsidR="00513A84">
        <w:rPr>
          <w:rFonts w:ascii="Times New Roman" w:hAnsi="Times New Roman" w:cs="Times New Roman"/>
          <w:sz w:val="16"/>
          <w:szCs w:val="16"/>
        </w:rPr>
        <w:t>e</w:t>
      </w:r>
      <w:r w:rsidR="00055088">
        <w:rPr>
          <w:rFonts w:ascii="Times New Roman" w:hAnsi="Times New Roman" w:cs="Times New Roman"/>
          <w:sz w:val="16"/>
          <w:szCs w:val="16"/>
        </w:rPr>
        <w:t xml:space="preserve"> FE</w:t>
      </w:r>
      <w:r w:rsidR="00893854" w:rsidRPr="005A1336">
        <w:rPr>
          <w:rFonts w:ascii="Times New Roman" w:hAnsi="Times New Roman" w:cs="Times New Roman"/>
          <w:sz w:val="16"/>
          <w:szCs w:val="16"/>
        </w:rPr>
        <w:t xml:space="preserve">. Em 2024 houve um recebimento antecipado no valor de R$ 3.690.722,03 foi referente a uma venda de exportação para </w:t>
      </w:r>
      <w:proofErr w:type="gramStart"/>
      <w:r w:rsidR="00893854" w:rsidRPr="005A1336">
        <w:rPr>
          <w:rFonts w:ascii="Times New Roman" w:hAnsi="Times New Roman" w:cs="Times New Roman"/>
          <w:sz w:val="16"/>
          <w:szCs w:val="16"/>
        </w:rPr>
        <w:t>o Estados</w:t>
      </w:r>
      <w:proofErr w:type="gramEnd"/>
      <w:r w:rsidR="00893854" w:rsidRPr="005A1336">
        <w:rPr>
          <w:rFonts w:ascii="Times New Roman" w:hAnsi="Times New Roman" w:cs="Times New Roman"/>
          <w:sz w:val="16"/>
          <w:szCs w:val="16"/>
        </w:rPr>
        <w:t xml:space="preserve"> Unidos realizado pela FE, porém por se tratar de produtos químicos sensível houve a necessidade, por logística,  aguardar o transporte adequado para envio ao cliente e consequentemente a emissão da Nota fiscal em março 2025 e </w:t>
      </w:r>
      <w:r w:rsidR="006851C0">
        <w:rPr>
          <w:rFonts w:ascii="Times New Roman" w:hAnsi="Times New Roman" w:cs="Times New Roman"/>
          <w:sz w:val="16"/>
          <w:szCs w:val="16"/>
        </w:rPr>
        <w:t xml:space="preserve">a </w:t>
      </w:r>
      <w:r w:rsidR="00893854" w:rsidRPr="005A1336">
        <w:rPr>
          <w:rFonts w:ascii="Times New Roman" w:hAnsi="Times New Roman" w:cs="Times New Roman"/>
          <w:sz w:val="16"/>
          <w:szCs w:val="16"/>
        </w:rPr>
        <w:t xml:space="preserve">entrega definitiva ao cliente. </w:t>
      </w:r>
    </w:p>
    <w:p w:rsidR="00E4051B" w:rsidRDefault="00113187" w:rsidP="002035D4">
      <w:pPr>
        <w:spacing w:after="0" w:line="240" w:lineRule="auto"/>
        <w:jc w:val="both"/>
        <w:rPr>
          <w:rFonts w:ascii="Times New Roman" w:hAnsi="Times New Roman" w:cs="Times New Roman"/>
          <w:sz w:val="16"/>
          <w:szCs w:val="16"/>
        </w:rPr>
      </w:pPr>
      <w:r w:rsidRPr="005A1336">
        <w:rPr>
          <w:rFonts w:ascii="Times New Roman" w:hAnsi="Times New Roman" w:cs="Times New Roman"/>
          <w:sz w:val="16"/>
          <w:szCs w:val="16"/>
        </w:rPr>
        <w:t>(</w:t>
      </w:r>
      <w:r w:rsidR="00A46330" w:rsidRPr="005A1336">
        <w:rPr>
          <w:rFonts w:ascii="Times New Roman" w:hAnsi="Times New Roman" w:cs="Times New Roman"/>
          <w:sz w:val="16"/>
          <w:szCs w:val="16"/>
        </w:rPr>
        <w:t>3</w:t>
      </w:r>
      <w:r w:rsidR="00D87AB9" w:rsidRPr="005A1336">
        <w:rPr>
          <w:rFonts w:ascii="Times New Roman" w:hAnsi="Times New Roman" w:cs="Times New Roman"/>
          <w:sz w:val="16"/>
          <w:szCs w:val="16"/>
        </w:rPr>
        <w:t>)</w:t>
      </w:r>
      <w:r w:rsidR="005A1336">
        <w:rPr>
          <w:rFonts w:ascii="Times New Roman" w:hAnsi="Times New Roman" w:cs="Times New Roman"/>
          <w:sz w:val="16"/>
          <w:szCs w:val="16"/>
        </w:rPr>
        <w:t xml:space="preserve"> </w:t>
      </w:r>
      <w:r w:rsidR="009672DF" w:rsidRPr="005A1336">
        <w:rPr>
          <w:rFonts w:ascii="Times New Roman" w:hAnsi="Times New Roman" w:cs="Times New Roman"/>
          <w:sz w:val="16"/>
          <w:szCs w:val="16"/>
        </w:rPr>
        <w:t>Refere-se aos descontos na folha de pagamento para repasse de Consignação em favor de terceiros (mensalidade sindical, CAPEMI, pensão alimentícia,</w:t>
      </w:r>
      <w:proofErr w:type="gramStart"/>
      <w:r w:rsidR="009672DF" w:rsidRPr="005A1336">
        <w:rPr>
          <w:rFonts w:ascii="Times New Roman" w:hAnsi="Times New Roman" w:cs="Times New Roman"/>
          <w:sz w:val="16"/>
          <w:szCs w:val="16"/>
        </w:rPr>
        <w:t xml:space="preserve">  </w:t>
      </w:r>
      <w:proofErr w:type="gramEnd"/>
      <w:r w:rsidR="009672DF" w:rsidRPr="005A1336">
        <w:rPr>
          <w:rFonts w:ascii="Times New Roman" w:hAnsi="Times New Roman" w:cs="Times New Roman"/>
          <w:sz w:val="16"/>
          <w:szCs w:val="16"/>
        </w:rPr>
        <w:t>Associação de Funcionários e Clube Recreativo).</w:t>
      </w:r>
      <w:r w:rsidR="00D87AB9" w:rsidRPr="005A1336">
        <w:rPr>
          <w:rFonts w:ascii="Times New Roman" w:hAnsi="Times New Roman" w:cs="Times New Roman"/>
          <w:sz w:val="16"/>
          <w:szCs w:val="16"/>
        </w:rPr>
        <w:t xml:space="preserve"> </w:t>
      </w:r>
    </w:p>
    <w:p w:rsidR="00DA4AFA" w:rsidRDefault="00DA4AFA" w:rsidP="00DA4AFA">
      <w:pPr>
        <w:spacing w:after="0" w:line="240" w:lineRule="auto"/>
        <w:jc w:val="both"/>
        <w:rPr>
          <w:rFonts w:ascii="Times New Roman" w:hAnsi="Times New Roman" w:cs="Times New Roman"/>
          <w:sz w:val="16"/>
          <w:szCs w:val="16"/>
        </w:rPr>
      </w:pPr>
      <w:r w:rsidRPr="003653FE">
        <w:rPr>
          <w:rFonts w:ascii="Times New Roman" w:hAnsi="Times New Roman" w:cs="Times New Roman"/>
          <w:sz w:val="16"/>
          <w:szCs w:val="16"/>
        </w:rPr>
        <w:t>(4) Refere-se a obrigações cuja Nota Fiscal</w:t>
      </w:r>
      <w:r w:rsidR="00356172" w:rsidRPr="003653FE">
        <w:rPr>
          <w:rFonts w:ascii="Times New Roman" w:hAnsi="Times New Roman" w:cs="Times New Roman"/>
          <w:sz w:val="16"/>
          <w:szCs w:val="16"/>
        </w:rPr>
        <w:t xml:space="preserve"> da obrigação é emitida no mês subsequente a despesa conforme contrato</w:t>
      </w:r>
      <w:r w:rsidR="006851C0">
        <w:rPr>
          <w:rFonts w:ascii="Times New Roman" w:hAnsi="Times New Roman" w:cs="Times New Roman"/>
          <w:sz w:val="16"/>
          <w:szCs w:val="16"/>
        </w:rPr>
        <w:t>,</w:t>
      </w:r>
      <w:r w:rsidR="00356172" w:rsidRPr="003653FE">
        <w:rPr>
          <w:rFonts w:ascii="Times New Roman" w:hAnsi="Times New Roman" w:cs="Times New Roman"/>
          <w:sz w:val="16"/>
          <w:szCs w:val="16"/>
        </w:rPr>
        <w:t xml:space="preserve"> o registro contábil </w:t>
      </w:r>
      <w:r w:rsidR="006851C0">
        <w:rPr>
          <w:rFonts w:ascii="Times New Roman" w:hAnsi="Times New Roman" w:cs="Times New Roman"/>
          <w:sz w:val="16"/>
          <w:szCs w:val="16"/>
        </w:rPr>
        <w:t>ocorre</w:t>
      </w:r>
      <w:r w:rsidR="00356172" w:rsidRPr="003653FE">
        <w:rPr>
          <w:rFonts w:ascii="Times New Roman" w:hAnsi="Times New Roman" w:cs="Times New Roman"/>
          <w:sz w:val="16"/>
          <w:szCs w:val="16"/>
        </w:rPr>
        <w:t xml:space="preserve"> pela competência</w:t>
      </w:r>
      <w:r w:rsidRPr="005A1336">
        <w:rPr>
          <w:rFonts w:ascii="Times New Roman" w:hAnsi="Times New Roman" w:cs="Times New Roman"/>
          <w:sz w:val="16"/>
          <w:szCs w:val="16"/>
        </w:rPr>
        <w:t xml:space="preserve">. </w:t>
      </w:r>
    </w:p>
    <w:p w:rsidR="00DA4AFA" w:rsidRPr="005A1336" w:rsidRDefault="00DA4AFA" w:rsidP="002035D4">
      <w:pPr>
        <w:spacing w:after="0" w:line="240" w:lineRule="auto"/>
        <w:jc w:val="both"/>
        <w:rPr>
          <w:rFonts w:ascii="Times New Roman" w:hAnsi="Times New Roman" w:cs="Times New Roman"/>
          <w:sz w:val="16"/>
          <w:szCs w:val="16"/>
        </w:rPr>
      </w:pPr>
    </w:p>
    <w:p w:rsidR="00D87AB9" w:rsidRDefault="00D87AB9" w:rsidP="002035D4">
      <w:pPr>
        <w:spacing w:after="0" w:line="240" w:lineRule="auto"/>
        <w:jc w:val="both"/>
        <w:rPr>
          <w:rFonts w:ascii="Times New Roman" w:hAnsi="Times New Roman" w:cs="Times New Roman"/>
          <w:b/>
          <w:sz w:val="24"/>
          <w:szCs w:val="24"/>
        </w:rPr>
      </w:pPr>
    </w:p>
    <w:p w:rsidR="00E4051B"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032D7E">
        <w:rPr>
          <w:rFonts w:ascii="Times New Roman" w:hAnsi="Times New Roman" w:cs="Times New Roman"/>
          <w:b/>
          <w:sz w:val="24"/>
          <w:szCs w:val="24"/>
        </w:rPr>
        <w:t>7</w:t>
      </w:r>
      <w:r w:rsidR="007B7205" w:rsidRPr="007B7205">
        <w:rPr>
          <w:rFonts w:ascii="Times New Roman" w:hAnsi="Times New Roman" w:cs="Times New Roman"/>
          <w:b/>
          <w:sz w:val="24"/>
          <w:szCs w:val="24"/>
        </w:rPr>
        <w:t>. PATRIMÔNIO LÍQUIDO</w:t>
      </w:r>
    </w:p>
    <w:p w:rsidR="0092795A" w:rsidRDefault="00B020CB" w:rsidP="00B020CB">
      <w:pPr>
        <w:tabs>
          <w:tab w:val="left" w:pos="262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rsidR="00963C62" w:rsidRDefault="00CD4424" w:rsidP="00F21A6D">
      <w:pPr>
        <w:tabs>
          <w:tab w:val="left" w:pos="246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032D7E">
        <w:rPr>
          <w:rFonts w:ascii="Times New Roman" w:hAnsi="Times New Roman" w:cs="Times New Roman"/>
          <w:b/>
          <w:sz w:val="24"/>
          <w:szCs w:val="24"/>
        </w:rPr>
        <w:t>7</w:t>
      </w:r>
      <w:r w:rsidR="007B7205">
        <w:rPr>
          <w:rFonts w:ascii="Times New Roman" w:hAnsi="Times New Roman" w:cs="Times New Roman"/>
          <w:b/>
          <w:sz w:val="24"/>
          <w:szCs w:val="24"/>
        </w:rPr>
        <w:t xml:space="preserve">.1. </w:t>
      </w:r>
      <w:r w:rsidR="007B7205" w:rsidRPr="007B7205">
        <w:rPr>
          <w:rFonts w:ascii="Times New Roman" w:hAnsi="Times New Roman" w:cs="Times New Roman"/>
          <w:b/>
          <w:sz w:val="24"/>
          <w:szCs w:val="24"/>
        </w:rPr>
        <w:t>Capital Social</w:t>
      </w:r>
      <w:r w:rsidR="00F21A6D">
        <w:rPr>
          <w:rFonts w:ascii="Times New Roman" w:hAnsi="Times New Roman" w:cs="Times New Roman"/>
          <w:b/>
          <w:sz w:val="24"/>
          <w:szCs w:val="24"/>
        </w:rPr>
        <w:tab/>
      </w:r>
    </w:p>
    <w:p w:rsidR="001A5F00" w:rsidRDefault="005A2AC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D7B4D">
        <w:rPr>
          <w:rFonts w:ascii="Times New Roman" w:hAnsi="Times New Roman" w:cs="Times New Roman"/>
          <w:b/>
          <w:szCs w:val="24"/>
        </w:rPr>
        <w:t>R$ mil</w:t>
      </w:r>
    </w:p>
    <w:p w:rsidR="008C2560" w:rsidRPr="00036DD7" w:rsidRDefault="009B5422" w:rsidP="002436AB">
      <w:pPr>
        <w:pStyle w:val="PargrafodaLista"/>
        <w:spacing w:after="0" w:line="240" w:lineRule="auto"/>
        <w:ind w:left="0"/>
        <w:jc w:val="both"/>
        <w:rPr>
          <w:rFonts w:ascii="Times New Roman" w:hAnsi="Times New Roman" w:cs="Times New Roman"/>
          <w:b/>
          <w:sz w:val="24"/>
          <w:szCs w:val="24"/>
        </w:rPr>
      </w:pPr>
      <w:r>
        <w:rPr>
          <w:noProof/>
          <w:lang w:eastAsia="pt-BR"/>
        </w:rPr>
        <w:drawing>
          <wp:inline distT="0" distB="0" distL="0" distR="0">
            <wp:extent cx="6781800" cy="723900"/>
            <wp:effectExtent l="0" t="0" r="0" b="0"/>
            <wp:docPr id="69" name="Image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stretch>
                      <a:fillRect/>
                    </a:stretch>
                  </pic:blipFill>
                  <pic:spPr>
                    <a:xfrm>
                      <a:off x="0" y="0"/>
                      <a:ext cx="6781800" cy="723900"/>
                    </a:xfrm>
                    <a:prstGeom prst="rect">
                      <a:avLst/>
                    </a:prstGeom>
                  </pic:spPr>
                </pic:pic>
              </a:graphicData>
            </a:graphic>
          </wp:inline>
        </w:drawing>
      </w:r>
      <w:r w:rsidR="003E5503">
        <w:rPr>
          <w:rFonts w:ascii="Times New Roman" w:hAnsi="Times New Roman" w:cs="Times New Roman"/>
          <w:sz w:val="16"/>
          <w:szCs w:val="24"/>
        </w:rPr>
        <w:t xml:space="preserve"> </w:t>
      </w:r>
      <w:r w:rsidR="002436AB">
        <w:rPr>
          <w:rFonts w:ascii="Times New Roman" w:hAnsi="Times New Roman" w:cs="Times New Roman"/>
          <w:sz w:val="16"/>
          <w:szCs w:val="24"/>
        </w:rPr>
        <w:t>(1)</w:t>
      </w:r>
      <w:r w:rsidR="005A1336">
        <w:rPr>
          <w:rFonts w:ascii="Times New Roman" w:hAnsi="Times New Roman" w:cs="Times New Roman"/>
          <w:sz w:val="16"/>
          <w:szCs w:val="24"/>
        </w:rPr>
        <w:t xml:space="preserve"> </w:t>
      </w:r>
      <w:r w:rsidR="00036DD7" w:rsidRPr="002436AB">
        <w:rPr>
          <w:rFonts w:ascii="Times New Roman" w:hAnsi="Times New Roman" w:cs="Times New Roman"/>
          <w:sz w:val="16"/>
          <w:szCs w:val="24"/>
        </w:rPr>
        <w:t>Em 28 de agosto de 2024, foi realizada a integralização de Capital Social, utilizando o saldo de Adiantamento para Futuro Aumento de Capital</w:t>
      </w:r>
      <w:r w:rsidR="00675605">
        <w:rPr>
          <w:rFonts w:ascii="Times New Roman" w:hAnsi="Times New Roman" w:cs="Times New Roman"/>
          <w:sz w:val="16"/>
          <w:szCs w:val="24"/>
        </w:rPr>
        <w:t>,</w:t>
      </w:r>
      <w:r w:rsidR="00036DD7" w:rsidRPr="002436AB">
        <w:rPr>
          <w:rFonts w:ascii="Times New Roman" w:hAnsi="Times New Roman" w:cs="Times New Roman"/>
          <w:sz w:val="16"/>
          <w:szCs w:val="24"/>
        </w:rPr>
        <w:t xml:space="preserve"> no montante de</w:t>
      </w:r>
      <w:proofErr w:type="gramStart"/>
      <w:r w:rsidR="00347715">
        <w:rPr>
          <w:rFonts w:ascii="Times New Roman" w:hAnsi="Times New Roman" w:cs="Times New Roman"/>
          <w:sz w:val="16"/>
          <w:szCs w:val="24"/>
        </w:rPr>
        <w:t xml:space="preserve">  </w:t>
      </w:r>
      <w:proofErr w:type="gramEnd"/>
      <w:r w:rsidR="00036DD7" w:rsidRPr="002436AB">
        <w:rPr>
          <w:rFonts w:ascii="Times New Roman" w:hAnsi="Times New Roman" w:cs="Times New Roman"/>
          <w:sz w:val="16"/>
          <w:szCs w:val="24"/>
        </w:rPr>
        <w:t>R$ 33,76 milhões. A operação foi formalizada com base no Parecer SEI nº 2957/2024 do Ministério da Fazenda e registrada na Junta Comercial do Distrito Federal sob o nº 2591514</w:t>
      </w:r>
      <w:r w:rsidR="002436AB">
        <w:rPr>
          <w:rFonts w:ascii="Times New Roman" w:hAnsi="Times New Roman" w:cs="Times New Roman"/>
          <w:sz w:val="16"/>
          <w:szCs w:val="24"/>
        </w:rPr>
        <w:t xml:space="preserve">. </w:t>
      </w:r>
    </w:p>
    <w:p w:rsidR="0058003F" w:rsidRDefault="0058003F" w:rsidP="002035D4">
      <w:pPr>
        <w:spacing w:after="0" w:line="240" w:lineRule="auto"/>
        <w:jc w:val="both"/>
        <w:rPr>
          <w:rFonts w:ascii="Times New Roman" w:hAnsi="Times New Roman" w:cs="Times New Roman"/>
          <w:b/>
          <w:sz w:val="24"/>
          <w:szCs w:val="24"/>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032D7E">
        <w:rPr>
          <w:rFonts w:ascii="Times New Roman" w:hAnsi="Times New Roman" w:cs="Times New Roman"/>
          <w:b/>
          <w:sz w:val="24"/>
          <w:szCs w:val="24"/>
        </w:rPr>
        <w:t>7</w:t>
      </w:r>
      <w:r w:rsidR="007B7205">
        <w:rPr>
          <w:rFonts w:ascii="Times New Roman" w:hAnsi="Times New Roman" w:cs="Times New Roman"/>
          <w:b/>
          <w:sz w:val="24"/>
          <w:szCs w:val="24"/>
        </w:rPr>
        <w:t>.2</w:t>
      </w:r>
      <w:r w:rsidR="00D015F7">
        <w:rPr>
          <w:rFonts w:ascii="Times New Roman" w:hAnsi="Times New Roman" w:cs="Times New Roman"/>
          <w:b/>
          <w:sz w:val="24"/>
          <w:szCs w:val="24"/>
        </w:rPr>
        <w:t>.</w:t>
      </w:r>
      <w:r w:rsidR="007B7205">
        <w:rPr>
          <w:rFonts w:ascii="Times New Roman" w:hAnsi="Times New Roman" w:cs="Times New Roman"/>
          <w:b/>
          <w:sz w:val="24"/>
          <w:szCs w:val="24"/>
        </w:rPr>
        <w:t xml:space="preserve"> </w:t>
      </w:r>
      <w:proofErr w:type="gramStart"/>
      <w:r w:rsidR="007B7205" w:rsidRPr="007B7205">
        <w:rPr>
          <w:rFonts w:ascii="Times New Roman" w:hAnsi="Times New Roman" w:cs="Times New Roman"/>
          <w:b/>
          <w:sz w:val="24"/>
          <w:szCs w:val="24"/>
        </w:rPr>
        <w:t>ADIANTAMENTO PARA FUTURO AUMENTO</w:t>
      </w:r>
      <w:proofErr w:type="gramEnd"/>
      <w:r w:rsidR="007B7205" w:rsidRPr="007B7205">
        <w:rPr>
          <w:rFonts w:ascii="Times New Roman" w:hAnsi="Times New Roman" w:cs="Times New Roman"/>
          <w:b/>
          <w:sz w:val="24"/>
          <w:szCs w:val="24"/>
        </w:rPr>
        <w:t xml:space="preserve"> DE CAPITAL </w:t>
      </w:r>
      <w:r w:rsidR="000B1AE7">
        <w:rPr>
          <w:rFonts w:ascii="Times New Roman" w:hAnsi="Times New Roman" w:cs="Times New Roman"/>
          <w:b/>
          <w:sz w:val="24"/>
          <w:szCs w:val="24"/>
        </w:rPr>
        <w:t>–</w:t>
      </w:r>
      <w:r w:rsidR="007B7205" w:rsidRPr="007B7205">
        <w:rPr>
          <w:rFonts w:ascii="Times New Roman" w:hAnsi="Times New Roman" w:cs="Times New Roman"/>
          <w:b/>
          <w:sz w:val="24"/>
          <w:szCs w:val="24"/>
        </w:rPr>
        <w:t xml:space="preserve"> AFAC</w:t>
      </w:r>
      <w:r w:rsidR="00800FEE">
        <w:rPr>
          <w:rFonts w:ascii="Times New Roman" w:hAnsi="Times New Roman" w:cs="Times New Roman"/>
          <w:b/>
          <w:sz w:val="24"/>
          <w:szCs w:val="24"/>
        </w:rPr>
        <w:t xml:space="preserve"> </w:t>
      </w:r>
    </w:p>
    <w:p w:rsidR="000B1AE7" w:rsidRPr="007B7205" w:rsidRDefault="005A2AC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D7B4D">
        <w:rPr>
          <w:rFonts w:ascii="Times New Roman" w:hAnsi="Times New Roman" w:cs="Times New Roman"/>
          <w:b/>
          <w:szCs w:val="24"/>
        </w:rPr>
        <w:t>R$ mil</w:t>
      </w:r>
    </w:p>
    <w:p w:rsidR="009B18FE" w:rsidRDefault="009B5422" w:rsidP="009B3DD4">
      <w:pPr>
        <w:tabs>
          <w:tab w:val="left" w:pos="284"/>
        </w:tabs>
        <w:spacing w:before="159" w:line="240" w:lineRule="auto"/>
        <w:ind w:right="-23"/>
        <w:jc w:val="both"/>
        <w:rPr>
          <w:rFonts w:ascii="Times New Roman" w:hAnsi="Times New Roman" w:cs="Times New Roman"/>
          <w:sz w:val="16"/>
          <w:szCs w:val="24"/>
        </w:rPr>
      </w:pPr>
      <w:r>
        <w:rPr>
          <w:noProof/>
          <w:lang w:eastAsia="pt-BR"/>
        </w:rPr>
        <w:drawing>
          <wp:inline distT="0" distB="0" distL="0" distR="0">
            <wp:extent cx="6781800" cy="647700"/>
            <wp:effectExtent l="0" t="0" r="0" b="0"/>
            <wp:docPr id="70" name="Image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print"/>
                    <a:stretch>
                      <a:fillRect/>
                    </a:stretch>
                  </pic:blipFill>
                  <pic:spPr>
                    <a:xfrm>
                      <a:off x="0" y="0"/>
                      <a:ext cx="6781800" cy="647700"/>
                    </a:xfrm>
                    <a:prstGeom prst="rect">
                      <a:avLst/>
                    </a:prstGeom>
                  </pic:spPr>
                </pic:pic>
              </a:graphicData>
            </a:graphic>
          </wp:inline>
        </w:drawing>
      </w:r>
      <w:r w:rsidR="005A1336">
        <w:rPr>
          <w:rFonts w:ascii="Times New Roman" w:hAnsi="Times New Roman" w:cs="Times New Roman"/>
          <w:sz w:val="16"/>
          <w:szCs w:val="24"/>
        </w:rPr>
        <w:t xml:space="preserve">(1) </w:t>
      </w:r>
      <w:r w:rsidR="009B18FE" w:rsidRPr="00C500C9">
        <w:rPr>
          <w:rFonts w:ascii="Times New Roman" w:hAnsi="Times New Roman" w:cs="Times New Roman"/>
          <w:sz w:val="16"/>
          <w:szCs w:val="24"/>
        </w:rPr>
        <w:t>Refere</w:t>
      </w:r>
      <w:r w:rsidR="006851C0">
        <w:rPr>
          <w:rFonts w:ascii="Times New Roman" w:hAnsi="Times New Roman" w:cs="Times New Roman"/>
          <w:sz w:val="16"/>
          <w:szCs w:val="24"/>
        </w:rPr>
        <w:t>m</w:t>
      </w:r>
      <w:r w:rsidR="009B18FE" w:rsidRPr="00C500C9">
        <w:rPr>
          <w:rFonts w:ascii="Times New Roman" w:hAnsi="Times New Roman" w:cs="Times New Roman"/>
          <w:sz w:val="16"/>
          <w:szCs w:val="24"/>
        </w:rPr>
        <w:t>-se aos recebimentos de recursos provenientes da União, único acionista da IMBEL®, para suas operações de investimentos, em conformidade com a Macrofunção SIAFI nº 021122 – Participação da União no Capital das Empresas, Nota Conjunta nº 013/2013/CCONT/COPAR/COFIN/STN, Manual de Contabilidade aplicado ao Setor Público – MCASP, NBC TG 39 e demais Legislações vigentes</w:t>
      </w:r>
      <w:r w:rsidR="005B7232">
        <w:rPr>
          <w:rFonts w:ascii="Times New Roman" w:hAnsi="Times New Roman" w:cs="Times New Roman"/>
          <w:sz w:val="16"/>
          <w:szCs w:val="24"/>
        </w:rPr>
        <w:t>, os recursos são registrados na LOA como investimento</w:t>
      </w:r>
      <w:r w:rsidR="009B18FE" w:rsidRPr="00C500C9">
        <w:rPr>
          <w:rFonts w:ascii="Times New Roman" w:hAnsi="Times New Roman" w:cs="Times New Roman"/>
          <w:sz w:val="16"/>
          <w:szCs w:val="24"/>
        </w:rPr>
        <w:t>.</w:t>
      </w:r>
    </w:p>
    <w:p w:rsidR="00E20714" w:rsidRDefault="00E20714" w:rsidP="002035D4">
      <w:pPr>
        <w:spacing w:after="0" w:line="240" w:lineRule="auto"/>
        <w:jc w:val="both"/>
        <w:rPr>
          <w:rFonts w:ascii="Times New Roman" w:hAnsi="Times New Roman" w:cs="Times New Roman"/>
          <w:b/>
          <w:sz w:val="24"/>
          <w:szCs w:val="24"/>
        </w:rPr>
      </w:pPr>
    </w:p>
    <w:p w:rsidR="00963C62"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032D7E">
        <w:rPr>
          <w:rFonts w:ascii="Times New Roman" w:hAnsi="Times New Roman" w:cs="Times New Roman"/>
          <w:b/>
          <w:sz w:val="24"/>
          <w:szCs w:val="24"/>
        </w:rPr>
        <w:t>7</w:t>
      </w:r>
      <w:r w:rsidR="005B3824">
        <w:rPr>
          <w:rFonts w:ascii="Times New Roman" w:hAnsi="Times New Roman" w:cs="Times New Roman"/>
          <w:b/>
          <w:sz w:val="24"/>
          <w:szCs w:val="24"/>
        </w:rPr>
        <w:t>.3</w:t>
      </w:r>
      <w:r w:rsidR="00D015F7">
        <w:rPr>
          <w:rFonts w:ascii="Times New Roman" w:hAnsi="Times New Roman" w:cs="Times New Roman"/>
          <w:b/>
          <w:sz w:val="24"/>
          <w:szCs w:val="24"/>
        </w:rPr>
        <w:t>.</w:t>
      </w:r>
      <w:r w:rsidR="00091871">
        <w:rPr>
          <w:rFonts w:ascii="Times New Roman" w:hAnsi="Times New Roman" w:cs="Times New Roman"/>
          <w:b/>
          <w:sz w:val="24"/>
          <w:szCs w:val="24"/>
        </w:rPr>
        <w:t xml:space="preserve"> Saldo das Reservas Após a Destinação do Resultado</w:t>
      </w:r>
    </w:p>
    <w:p w:rsidR="005A2AC9" w:rsidRPr="009D7B4D" w:rsidRDefault="005A2AC9" w:rsidP="002035D4">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256AB5">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sidRPr="009D7B4D">
        <w:rPr>
          <w:rFonts w:ascii="Times New Roman" w:hAnsi="Times New Roman" w:cs="Times New Roman"/>
          <w:b/>
          <w:szCs w:val="24"/>
        </w:rPr>
        <w:t>R$ mil</w:t>
      </w:r>
    </w:p>
    <w:p w:rsidR="00D45A8B" w:rsidRPr="007E0851" w:rsidRDefault="009B5422" w:rsidP="00EB4508">
      <w:pPr>
        <w:spacing w:after="0" w:line="240" w:lineRule="auto"/>
        <w:jc w:val="both"/>
        <w:rPr>
          <w:rFonts w:ascii="Times New Roman" w:hAnsi="Times New Roman" w:cs="Times New Roman"/>
          <w:sz w:val="16"/>
          <w:szCs w:val="24"/>
        </w:rPr>
      </w:pPr>
      <w:r>
        <w:rPr>
          <w:noProof/>
          <w:lang w:eastAsia="pt-BR"/>
        </w:rPr>
        <w:drawing>
          <wp:inline distT="0" distB="0" distL="0" distR="0">
            <wp:extent cx="6750685" cy="1229360"/>
            <wp:effectExtent l="0" t="0" r="0" b="0"/>
            <wp:docPr id="71" name="Imagem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print"/>
                    <a:stretch>
                      <a:fillRect/>
                    </a:stretch>
                  </pic:blipFill>
                  <pic:spPr>
                    <a:xfrm>
                      <a:off x="0" y="0"/>
                      <a:ext cx="6750685" cy="1229360"/>
                    </a:xfrm>
                    <a:prstGeom prst="rect">
                      <a:avLst/>
                    </a:prstGeom>
                  </pic:spPr>
                </pic:pic>
              </a:graphicData>
            </a:graphic>
          </wp:inline>
        </w:drawing>
      </w:r>
      <w:r w:rsidR="006470CC">
        <w:rPr>
          <w:rFonts w:ascii="Times New Roman" w:hAnsi="Times New Roman" w:cs="Times New Roman"/>
          <w:sz w:val="16"/>
          <w:szCs w:val="24"/>
        </w:rPr>
        <w:t xml:space="preserve"> </w:t>
      </w:r>
      <w:r w:rsidR="00C500C9">
        <w:rPr>
          <w:rFonts w:ascii="Times New Roman" w:hAnsi="Times New Roman" w:cs="Times New Roman"/>
          <w:sz w:val="16"/>
          <w:szCs w:val="24"/>
        </w:rPr>
        <w:t>(</w:t>
      </w:r>
      <w:r w:rsidR="00D45A8B" w:rsidRPr="007E0851">
        <w:rPr>
          <w:rFonts w:ascii="Times New Roman" w:hAnsi="Times New Roman" w:cs="Times New Roman"/>
          <w:sz w:val="16"/>
          <w:szCs w:val="24"/>
        </w:rPr>
        <w:t>1)</w:t>
      </w:r>
      <w:r w:rsidR="004C6382">
        <w:rPr>
          <w:rFonts w:ascii="Times New Roman" w:hAnsi="Times New Roman" w:cs="Times New Roman"/>
          <w:sz w:val="16"/>
          <w:szCs w:val="24"/>
        </w:rPr>
        <w:t xml:space="preserve"> </w:t>
      </w:r>
      <w:r w:rsidR="00D45A8B" w:rsidRPr="007E0851">
        <w:rPr>
          <w:rFonts w:ascii="Times New Roman" w:hAnsi="Times New Roman" w:cs="Times New Roman"/>
          <w:sz w:val="16"/>
          <w:szCs w:val="24"/>
        </w:rPr>
        <w:t xml:space="preserve">A </w:t>
      </w:r>
      <w:r w:rsidR="00303E61" w:rsidRPr="007E0851">
        <w:rPr>
          <w:rFonts w:ascii="Times New Roman" w:hAnsi="Times New Roman" w:cs="Times New Roman"/>
          <w:sz w:val="16"/>
          <w:szCs w:val="24"/>
        </w:rPr>
        <w:t>d</w:t>
      </w:r>
      <w:r w:rsidR="005B3824" w:rsidRPr="007E0851">
        <w:rPr>
          <w:rFonts w:ascii="Times New Roman" w:hAnsi="Times New Roman" w:cs="Times New Roman"/>
          <w:sz w:val="16"/>
          <w:szCs w:val="24"/>
        </w:rPr>
        <w:t>eliberação do Resultado de 202</w:t>
      </w:r>
      <w:r w:rsidR="0059430C">
        <w:rPr>
          <w:rFonts w:ascii="Times New Roman" w:hAnsi="Times New Roman" w:cs="Times New Roman"/>
          <w:sz w:val="16"/>
          <w:szCs w:val="24"/>
        </w:rPr>
        <w:t>4</w:t>
      </w:r>
      <w:r w:rsidR="00D45A8B" w:rsidRPr="007E0851">
        <w:rPr>
          <w:rFonts w:ascii="Times New Roman" w:hAnsi="Times New Roman" w:cs="Times New Roman"/>
          <w:sz w:val="16"/>
          <w:szCs w:val="24"/>
        </w:rPr>
        <w:t>, pela Assembleia Geral Ordiná</w:t>
      </w:r>
      <w:r w:rsidR="005B3824" w:rsidRPr="007E0851">
        <w:rPr>
          <w:rFonts w:ascii="Times New Roman" w:hAnsi="Times New Roman" w:cs="Times New Roman"/>
          <w:sz w:val="16"/>
          <w:szCs w:val="24"/>
        </w:rPr>
        <w:t xml:space="preserve">ria, </w:t>
      </w:r>
      <w:r w:rsidR="0042157F">
        <w:rPr>
          <w:rFonts w:ascii="Times New Roman" w:hAnsi="Times New Roman" w:cs="Times New Roman"/>
          <w:sz w:val="16"/>
          <w:szCs w:val="24"/>
        </w:rPr>
        <w:t xml:space="preserve">foi </w:t>
      </w:r>
      <w:proofErr w:type="gramStart"/>
      <w:r w:rsidR="0042157F">
        <w:rPr>
          <w:rFonts w:ascii="Times New Roman" w:hAnsi="Times New Roman" w:cs="Times New Roman"/>
          <w:sz w:val="16"/>
          <w:szCs w:val="24"/>
        </w:rPr>
        <w:t>solicitado</w:t>
      </w:r>
      <w:proofErr w:type="gramEnd"/>
      <w:r w:rsidR="0042157F">
        <w:rPr>
          <w:rFonts w:ascii="Times New Roman" w:hAnsi="Times New Roman" w:cs="Times New Roman"/>
          <w:sz w:val="16"/>
          <w:szCs w:val="24"/>
        </w:rPr>
        <w:t xml:space="preserve"> via parecer Técnico </w:t>
      </w:r>
      <w:r w:rsidR="001D516C">
        <w:rPr>
          <w:rFonts w:ascii="Times New Roman" w:hAnsi="Times New Roman" w:cs="Times New Roman"/>
          <w:sz w:val="16"/>
          <w:szCs w:val="24"/>
        </w:rPr>
        <w:t>4/2025 DVADM/DGAC/</w:t>
      </w:r>
      <w:r w:rsidR="0042157F">
        <w:rPr>
          <w:rFonts w:ascii="Times New Roman" w:hAnsi="Times New Roman" w:cs="Times New Roman"/>
          <w:sz w:val="16"/>
          <w:szCs w:val="24"/>
        </w:rPr>
        <w:t xml:space="preserve">DRADM </w:t>
      </w:r>
      <w:r w:rsidR="00D45A8B" w:rsidRPr="007E0851">
        <w:rPr>
          <w:rFonts w:ascii="Times New Roman" w:hAnsi="Times New Roman" w:cs="Times New Roman"/>
          <w:sz w:val="16"/>
          <w:szCs w:val="24"/>
        </w:rPr>
        <w:t>da seguinte forma:</w:t>
      </w:r>
    </w:p>
    <w:p w:rsidR="00D45A8B" w:rsidRPr="007E0851" w:rsidRDefault="005A1336" w:rsidP="00D45A8B">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w:t>
      </w:r>
      <w:r w:rsidR="00EB4508" w:rsidRPr="007E0851">
        <w:rPr>
          <w:rFonts w:ascii="Times New Roman" w:hAnsi="Times New Roman" w:cs="Times New Roman"/>
          <w:sz w:val="16"/>
          <w:szCs w:val="24"/>
        </w:rPr>
        <w:t xml:space="preserve"> </w:t>
      </w:r>
      <w:r w:rsidR="007E0851" w:rsidRPr="007E0851">
        <w:rPr>
          <w:rFonts w:ascii="Times New Roman" w:hAnsi="Times New Roman" w:cs="Times New Roman"/>
          <w:sz w:val="16"/>
          <w:szCs w:val="24"/>
        </w:rPr>
        <w:t xml:space="preserve">a) R$ </w:t>
      </w:r>
      <w:r w:rsidR="00BD54CE">
        <w:rPr>
          <w:rFonts w:ascii="Times New Roman" w:hAnsi="Times New Roman" w:cs="Times New Roman"/>
          <w:sz w:val="16"/>
          <w:szCs w:val="24"/>
        </w:rPr>
        <w:t>456</w:t>
      </w:r>
      <w:r w:rsidR="00D45A8B" w:rsidRPr="007E0851">
        <w:rPr>
          <w:rFonts w:ascii="Times New Roman" w:hAnsi="Times New Roman" w:cs="Times New Roman"/>
          <w:sz w:val="16"/>
          <w:szCs w:val="24"/>
        </w:rPr>
        <w:t xml:space="preserve"> mil lançado na Reserva Legal;</w:t>
      </w:r>
    </w:p>
    <w:p w:rsidR="00EB4508" w:rsidRPr="007E0851" w:rsidRDefault="005A1336" w:rsidP="00EB4508">
      <w:pPr>
        <w:pStyle w:val="PargrafodaLista"/>
        <w:spacing w:after="0" w:line="240" w:lineRule="auto"/>
        <w:ind w:left="142" w:hanging="142"/>
        <w:jc w:val="both"/>
        <w:rPr>
          <w:rFonts w:ascii="Times New Roman" w:hAnsi="Times New Roman" w:cs="Times New Roman"/>
          <w:sz w:val="16"/>
          <w:szCs w:val="24"/>
        </w:rPr>
      </w:pPr>
      <w:r>
        <w:rPr>
          <w:rFonts w:ascii="Times New Roman" w:hAnsi="Times New Roman" w:cs="Times New Roman"/>
          <w:color w:val="FF0000"/>
          <w:sz w:val="16"/>
          <w:szCs w:val="24"/>
        </w:rPr>
        <w:t xml:space="preserve"> </w:t>
      </w:r>
      <w:r w:rsidR="00EB4508" w:rsidRPr="00FE0748">
        <w:rPr>
          <w:rFonts w:ascii="Times New Roman" w:hAnsi="Times New Roman" w:cs="Times New Roman"/>
          <w:color w:val="FF0000"/>
          <w:sz w:val="16"/>
          <w:szCs w:val="24"/>
        </w:rPr>
        <w:t xml:space="preserve"> </w:t>
      </w:r>
      <w:r>
        <w:rPr>
          <w:rFonts w:ascii="Times New Roman" w:hAnsi="Times New Roman" w:cs="Times New Roman"/>
          <w:sz w:val="16"/>
          <w:szCs w:val="24"/>
        </w:rPr>
        <w:t>b</w:t>
      </w:r>
      <w:r w:rsidR="007E0851" w:rsidRPr="007E0851">
        <w:rPr>
          <w:rFonts w:ascii="Times New Roman" w:hAnsi="Times New Roman" w:cs="Times New Roman"/>
          <w:sz w:val="16"/>
          <w:szCs w:val="24"/>
        </w:rPr>
        <w:t>) R$</w:t>
      </w:r>
      <w:r w:rsidR="00BD54CE">
        <w:rPr>
          <w:rFonts w:ascii="Times New Roman" w:hAnsi="Times New Roman" w:cs="Times New Roman"/>
          <w:sz w:val="16"/>
          <w:szCs w:val="24"/>
        </w:rPr>
        <w:t>6.505</w:t>
      </w:r>
      <w:r w:rsidR="00E50495" w:rsidRPr="007E0851">
        <w:rPr>
          <w:rFonts w:ascii="Times New Roman" w:hAnsi="Times New Roman" w:cs="Times New Roman"/>
          <w:sz w:val="16"/>
          <w:szCs w:val="24"/>
        </w:rPr>
        <w:t xml:space="preserve"> </w:t>
      </w:r>
      <w:r w:rsidR="00D45A8B" w:rsidRPr="007E0851">
        <w:rPr>
          <w:rFonts w:ascii="Times New Roman" w:hAnsi="Times New Roman" w:cs="Times New Roman"/>
          <w:sz w:val="16"/>
          <w:szCs w:val="24"/>
        </w:rPr>
        <w:t xml:space="preserve">mil lançado na Reserva </w:t>
      </w:r>
      <w:r w:rsidR="00444CEA" w:rsidRPr="007E0851">
        <w:rPr>
          <w:rFonts w:ascii="Times New Roman" w:hAnsi="Times New Roman" w:cs="Times New Roman"/>
          <w:sz w:val="16"/>
          <w:szCs w:val="24"/>
        </w:rPr>
        <w:t xml:space="preserve">para Investimentos; </w:t>
      </w:r>
      <w:proofErr w:type="gramStart"/>
      <w:r w:rsidR="00444CEA" w:rsidRPr="007E0851">
        <w:rPr>
          <w:rFonts w:ascii="Times New Roman" w:hAnsi="Times New Roman" w:cs="Times New Roman"/>
          <w:sz w:val="16"/>
          <w:szCs w:val="24"/>
        </w:rPr>
        <w:t>e</w:t>
      </w:r>
      <w:proofErr w:type="gramEnd"/>
    </w:p>
    <w:p w:rsidR="00444CEA" w:rsidRDefault="005A1336" w:rsidP="008F26B0">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 xml:space="preserve"> c</w:t>
      </w:r>
      <w:r w:rsidR="007E0851" w:rsidRPr="007E0851">
        <w:rPr>
          <w:rFonts w:ascii="Times New Roman" w:hAnsi="Times New Roman" w:cs="Times New Roman"/>
          <w:sz w:val="16"/>
          <w:szCs w:val="24"/>
        </w:rPr>
        <w:t xml:space="preserve">) R$ </w:t>
      </w:r>
      <w:r w:rsidR="00BD54CE">
        <w:rPr>
          <w:rFonts w:ascii="Times New Roman" w:hAnsi="Times New Roman" w:cs="Times New Roman"/>
          <w:sz w:val="16"/>
          <w:szCs w:val="24"/>
        </w:rPr>
        <w:t>2.168</w:t>
      </w:r>
      <w:r w:rsidR="00444CEA" w:rsidRPr="007E0851">
        <w:rPr>
          <w:rFonts w:ascii="Times New Roman" w:hAnsi="Times New Roman" w:cs="Times New Roman"/>
          <w:sz w:val="16"/>
          <w:szCs w:val="24"/>
        </w:rPr>
        <w:t xml:space="preserve"> mil lançado na Reserva Especial de Dividendos.</w:t>
      </w:r>
    </w:p>
    <w:p w:rsidR="008F2A03" w:rsidRDefault="002F20DD" w:rsidP="008F26B0">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 xml:space="preserve"> A proposta acima foi retirada de pauta da AGO conforme Despacho n. 50185932 (SEI 10951.000182/2025-90) foi recomendada análise mais aprofundada da condição financeira da empresa para apresentação de novo pleito.</w:t>
      </w:r>
    </w:p>
    <w:p w:rsidR="002B3BB2" w:rsidRDefault="002B3BB2" w:rsidP="002035D4">
      <w:pPr>
        <w:spacing w:after="0" w:line="240" w:lineRule="auto"/>
        <w:jc w:val="both"/>
        <w:rPr>
          <w:rFonts w:ascii="Times New Roman" w:hAnsi="Times New Roman" w:cs="Times New Roman"/>
          <w:b/>
          <w:sz w:val="24"/>
          <w:szCs w:val="24"/>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2</w:t>
      </w:r>
      <w:r w:rsidR="002740A4">
        <w:rPr>
          <w:rFonts w:ascii="Times New Roman" w:hAnsi="Times New Roman" w:cs="Times New Roman"/>
          <w:b/>
          <w:sz w:val="24"/>
          <w:szCs w:val="24"/>
        </w:rPr>
        <w:t>8</w:t>
      </w:r>
      <w:r w:rsidR="007B7205">
        <w:rPr>
          <w:rFonts w:ascii="Times New Roman" w:hAnsi="Times New Roman" w:cs="Times New Roman"/>
          <w:b/>
          <w:sz w:val="24"/>
          <w:szCs w:val="24"/>
        </w:rPr>
        <w:t xml:space="preserve">. </w:t>
      </w:r>
      <w:r w:rsidR="007B7205" w:rsidRPr="007B7205">
        <w:rPr>
          <w:rFonts w:ascii="Times New Roman" w:hAnsi="Times New Roman" w:cs="Times New Roman"/>
          <w:b/>
          <w:sz w:val="24"/>
          <w:szCs w:val="24"/>
        </w:rPr>
        <w:t>RECEITA OPERACIONAL LÍQUIDA</w:t>
      </w:r>
    </w:p>
    <w:p w:rsidR="00EE5021" w:rsidRDefault="005A2AC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sidR="00256AB5">
        <w:rPr>
          <w:rFonts w:ascii="Times New Roman" w:hAnsi="Times New Roman" w:cs="Times New Roman"/>
          <w:b/>
          <w:sz w:val="24"/>
          <w:szCs w:val="24"/>
        </w:rPr>
        <w:t xml:space="preserve"> </w:t>
      </w:r>
      <w:r w:rsidR="00804FA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D7B4D">
        <w:rPr>
          <w:rFonts w:ascii="Times New Roman" w:hAnsi="Times New Roman" w:cs="Times New Roman"/>
          <w:b/>
          <w:szCs w:val="24"/>
        </w:rPr>
        <w:t>R$ mil</w:t>
      </w:r>
    </w:p>
    <w:p w:rsidR="00334364" w:rsidRDefault="009D07E2" w:rsidP="00AA52E1">
      <w:pPr>
        <w:spacing w:after="0" w:line="240" w:lineRule="auto"/>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91325" cy="3676650"/>
            <wp:effectExtent l="19050" t="0" r="9525" b="0"/>
            <wp:docPr id="4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cstate="print"/>
                    <a:srcRect/>
                    <a:stretch>
                      <a:fillRect/>
                    </a:stretch>
                  </pic:blipFill>
                  <pic:spPr bwMode="auto">
                    <a:xfrm>
                      <a:off x="0" y="0"/>
                      <a:ext cx="6798343" cy="3680449"/>
                    </a:xfrm>
                    <a:prstGeom prst="rect">
                      <a:avLst/>
                    </a:prstGeom>
                    <a:noFill/>
                    <a:ln w="9525">
                      <a:noFill/>
                      <a:miter lim="800000"/>
                      <a:headEnd/>
                      <a:tailEnd/>
                    </a:ln>
                  </pic:spPr>
                </pic:pic>
              </a:graphicData>
            </a:graphic>
          </wp:inline>
        </w:drawing>
      </w:r>
      <w:r w:rsidR="00AA52E1" w:rsidRPr="00426BDE">
        <w:rPr>
          <w:rFonts w:ascii="Times New Roman" w:hAnsi="Times New Roman" w:cs="Times New Roman"/>
          <w:sz w:val="16"/>
          <w:szCs w:val="24"/>
        </w:rPr>
        <w:t>(</w:t>
      </w:r>
      <w:r w:rsidR="00BE5095" w:rsidRPr="00426BDE">
        <w:rPr>
          <w:rFonts w:ascii="Times New Roman" w:hAnsi="Times New Roman" w:cs="Times New Roman"/>
          <w:sz w:val="16"/>
          <w:szCs w:val="24"/>
        </w:rPr>
        <w:t>1</w:t>
      </w:r>
      <w:r w:rsidR="00231C8C">
        <w:rPr>
          <w:rFonts w:ascii="Times New Roman" w:hAnsi="Times New Roman" w:cs="Times New Roman"/>
          <w:sz w:val="16"/>
          <w:szCs w:val="24"/>
        </w:rPr>
        <w:t xml:space="preserve">) Em relação </w:t>
      </w:r>
      <w:r w:rsidR="00C42576">
        <w:rPr>
          <w:rFonts w:ascii="Times New Roman" w:hAnsi="Times New Roman" w:cs="Times New Roman"/>
          <w:sz w:val="16"/>
          <w:szCs w:val="24"/>
        </w:rPr>
        <w:t>ao acumulado d</w:t>
      </w:r>
      <w:r w:rsidR="00231C8C">
        <w:rPr>
          <w:rFonts w:ascii="Times New Roman" w:hAnsi="Times New Roman" w:cs="Times New Roman"/>
          <w:sz w:val="16"/>
          <w:szCs w:val="24"/>
        </w:rPr>
        <w:t>o 2</w:t>
      </w:r>
      <w:r w:rsidR="00AA52E1" w:rsidRPr="00426BDE">
        <w:rPr>
          <w:rFonts w:ascii="Times New Roman" w:hAnsi="Times New Roman" w:cs="Times New Roman"/>
          <w:sz w:val="16"/>
          <w:szCs w:val="24"/>
        </w:rPr>
        <w:t>º</w:t>
      </w:r>
      <w:r w:rsidR="005A1336">
        <w:rPr>
          <w:rFonts w:ascii="Times New Roman" w:hAnsi="Times New Roman" w:cs="Times New Roman"/>
          <w:sz w:val="16"/>
          <w:szCs w:val="24"/>
        </w:rPr>
        <w:t xml:space="preserve"> </w:t>
      </w:r>
      <w:r w:rsidR="00AA52E1" w:rsidRPr="00426BDE">
        <w:rPr>
          <w:rFonts w:ascii="Times New Roman" w:hAnsi="Times New Roman" w:cs="Times New Roman"/>
          <w:sz w:val="16"/>
          <w:szCs w:val="24"/>
        </w:rPr>
        <w:t>TRIM de 202</w:t>
      </w:r>
      <w:r w:rsidR="005A1336">
        <w:rPr>
          <w:rFonts w:ascii="Times New Roman" w:hAnsi="Times New Roman" w:cs="Times New Roman"/>
          <w:sz w:val="16"/>
          <w:szCs w:val="24"/>
        </w:rPr>
        <w:t xml:space="preserve">5 </w:t>
      </w:r>
      <w:r w:rsidR="00C42576">
        <w:rPr>
          <w:rFonts w:ascii="Times New Roman" w:hAnsi="Times New Roman" w:cs="Times New Roman"/>
          <w:sz w:val="16"/>
          <w:szCs w:val="24"/>
        </w:rPr>
        <w:t xml:space="preserve">o </w:t>
      </w:r>
      <w:r w:rsidR="00AA52E1" w:rsidRPr="00426BDE">
        <w:rPr>
          <w:rFonts w:ascii="Times New Roman" w:hAnsi="Times New Roman" w:cs="Times New Roman"/>
          <w:sz w:val="16"/>
          <w:szCs w:val="24"/>
        </w:rPr>
        <w:t>aumento no faturamento da e</w:t>
      </w:r>
      <w:r w:rsidR="006E627A" w:rsidRPr="00426BDE">
        <w:rPr>
          <w:rFonts w:ascii="Times New Roman" w:hAnsi="Times New Roman" w:cs="Times New Roman"/>
          <w:sz w:val="16"/>
          <w:szCs w:val="24"/>
        </w:rPr>
        <w:t xml:space="preserve">mpresa </w:t>
      </w:r>
      <w:r w:rsidR="00231C8C">
        <w:rPr>
          <w:rFonts w:ascii="Times New Roman" w:hAnsi="Times New Roman" w:cs="Times New Roman"/>
          <w:sz w:val="16"/>
          <w:szCs w:val="24"/>
        </w:rPr>
        <w:t>decorrente de</w:t>
      </w:r>
      <w:r w:rsidR="00334364">
        <w:rPr>
          <w:rFonts w:ascii="Times New Roman" w:hAnsi="Times New Roman" w:cs="Times New Roman"/>
          <w:sz w:val="16"/>
          <w:szCs w:val="24"/>
        </w:rPr>
        <w:t>:</w:t>
      </w:r>
    </w:p>
    <w:p w:rsidR="00334364" w:rsidRDefault="00334364" w:rsidP="00AA52E1">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a) faturamento de R$ </w:t>
      </w:r>
      <w:r w:rsidR="009B5422">
        <w:rPr>
          <w:rFonts w:ascii="Times New Roman" w:hAnsi="Times New Roman" w:cs="Times New Roman"/>
          <w:sz w:val="16"/>
          <w:szCs w:val="24"/>
        </w:rPr>
        <w:t>5.347 mil</w:t>
      </w:r>
      <w:r>
        <w:rPr>
          <w:rFonts w:ascii="Times New Roman" w:hAnsi="Times New Roman" w:cs="Times New Roman"/>
          <w:sz w:val="16"/>
          <w:szCs w:val="24"/>
        </w:rPr>
        <w:t xml:space="preserve"> em contratos da empresa:</w:t>
      </w:r>
    </w:p>
    <w:p w:rsidR="00334364" w:rsidRDefault="00334364" w:rsidP="00AA52E1">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 A filial REPI o valor de R$ </w:t>
      </w:r>
      <w:r w:rsidRPr="00C42576">
        <w:rPr>
          <w:rFonts w:ascii="Times New Roman" w:hAnsi="Times New Roman" w:cs="Times New Roman"/>
          <w:sz w:val="16"/>
          <w:szCs w:val="24"/>
        </w:rPr>
        <w:t>613</w:t>
      </w:r>
      <w:r w:rsidR="009B5422">
        <w:rPr>
          <w:rFonts w:ascii="Times New Roman" w:hAnsi="Times New Roman" w:cs="Times New Roman"/>
          <w:sz w:val="16"/>
          <w:szCs w:val="24"/>
        </w:rPr>
        <w:t>mil</w:t>
      </w:r>
      <w:r>
        <w:rPr>
          <w:rFonts w:ascii="Times New Roman" w:hAnsi="Times New Roman" w:cs="Times New Roman"/>
          <w:sz w:val="16"/>
          <w:szCs w:val="24"/>
        </w:rPr>
        <w:t xml:space="preserve"> pela venda excedente de energia elétrica no mercado livre;</w:t>
      </w:r>
    </w:p>
    <w:p w:rsidR="00334364" w:rsidRDefault="00334364" w:rsidP="00AA52E1">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 A Filial FPV o valor de R$</w:t>
      </w:r>
      <w:r w:rsidRPr="00C42576">
        <w:rPr>
          <w:rFonts w:ascii="Times New Roman" w:hAnsi="Times New Roman" w:cs="Times New Roman"/>
          <w:sz w:val="16"/>
          <w:szCs w:val="24"/>
        </w:rPr>
        <w:t>1.97</w:t>
      </w:r>
      <w:r w:rsidR="009B5422">
        <w:rPr>
          <w:rFonts w:ascii="Times New Roman" w:hAnsi="Times New Roman" w:cs="Times New Roman"/>
          <w:sz w:val="16"/>
          <w:szCs w:val="24"/>
        </w:rPr>
        <w:t>8 mil</w:t>
      </w:r>
      <w:r>
        <w:rPr>
          <w:rFonts w:ascii="Times New Roman" w:hAnsi="Times New Roman" w:cs="Times New Roman"/>
          <w:sz w:val="16"/>
          <w:szCs w:val="24"/>
        </w:rPr>
        <w:t>;</w:t>
      </w:r>
    </w:p>
    <w:p w:rsidR="00334364" w:rsidRDefault="00334364" w:rsidP="00AA52E1">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 A Filial FI o valor de R$</w:t>
      </w:r>
      <w:r w:rsidRPr="00334364">
        <w:rPr>
          <w:rFonts w:ascii="Times New Roman" w:hAnsi="Times New Roman" w:cs="Times New Roman"/>
          <w:sz w:val="16"/>
          <w:szCs w:val="24"/>
        </w:rPr>
        <w:t>19</w:t>
      </w:r>
      <w:r w:rsidR="009B5422">
        <w:rPr>
          <w:rFonts w:ascii="Times New Roman" w:hAnsi="Times New Roman" w:cs="Times New Roman"/>
          <w:sz w:val="16"/>
          <w:szCs w:val="24"/>
        </w:rPr>
        <w:t>8 mil</w:t>
      </w:r>
      <w:r>
        <w:rPr>
          <w:rFonts w:ascii="Times New Roman" w:hAnsi="Times New Roman" w:cs="Times New Roman"/>
          <w:sz w:val="16"/>
          <w:szCs w:val="24"/>
        </w:rPr>
        <w:t xml:space="preserve"> e;</w:t>
      </w:r>
    </w:p>
    <w:p w:rsidR="00334364" w:rsidRDefault="00334364" w:rsidP="00AA52E1">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 A Filial FE o valor de R$</w:t>
      </w:r>
      <w:r w:rsidRPr="00334364">
        <w:rPr>
          <w:rFonts w:ascii="Times New Roman" w:hAnsi="Times New Roman" w:cs="Times New Roman"/>
          <w:sz w:val="16"/>
          <w:szCs w:val="24"/>
        </w:rPr>
        <w:t xml:space="preserve"> 2.55</w:t>
      </w:r>
      <w:r w:rsidR="009B5422">
        <w:rPr>
          <w:rFonts w:ascii="Times New Roman" w:hAnsi="Times New Roman" w:cs="Times New Roman"/>
          <w:sz w:val="16"/>
          <w:szCs w:val="24"/>
        </w:rPr>
        <w:t>8 mil</w:t>
      </w:r>
      <w:r>
        <w:rPr>
          <w:rFonts w:ascii="Times New Roman" w:hAnsi="Times New Roman" w:cs="Times New Roman"/>
          <w:sz w:val="16"/>
          <w:szCs w:val="24"/>
        </w:rPr>
        <w:t>.</w:t>
      </w:r>
    </w:p>
    <w:p w:rsidR="00D05F73" w:rsidRDefault="00747E28" w:rsidP="00AA52E1">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w:t>
      </w:r>
      <w:r w:rsidR="00334364">
        <w:rPr>
          <w:rFonts w:ascii="Times New Roman" w:hAnsi="Times New Roman" w:cs="Times New Roman"/>
          <w:sz w:val="16"/>
          <w:szCs w:val="24"/>
        </w:rPr>
        <w:t xml:space="preserve">b) </w:t>
      </w:r>
      <w:r w:rsidR="00231C8C">
        <w:rPr>
          <w:rFonts w:ascii="Times New Roman" w:hAnsi="Times New Roman" w:cs="Times New Roman"/>
          <w:sz w:val="16"/>
          <w:szCs w:val="24"/>
        </w:rPr>
        <w:t xml:space="preserve">entregas </w:t>
      </w:r>
      <w:r w:rsidR="00231C8C" w:rsidRPr="00426BDE">
        <w:rPr>
          <w:rFonts w:ascii="Times New Roman" w:hAnsi="Times New Roman" w:cs="Times New Roman"/>
          <w:sz w:val="16"/>
          <w:szCs w:val="24"/>
        </w:rPr>
        <w:t>de TED programadas</w:t>
      </w:r>
      <w:r w:rsidR="00AA52E1" w:rsidRPr="00426BDE">
        <w:rPr>
          <w:rFonts w:ascii="Times New Roman" w:hAnsi="Times New Roman" w:cs="Times New Roman"/>
          <w:sz w:val="16"/>
          <w:szCs w:val="24"/>
        </w:rPr>
        <w:t xml:space="preserve"> para o Exercito Brasileiro</w:t>
      </w:r>
      <w:r w:rsidR="00D05F73">
        <w:rPr>
          <w:rFonts w:ascii="Times New Roman" w:hAnsi="Times New Roman" w:cs="Times New Roman"/>
          <w:sz w:val="16"/>
          <w:szCs w:val="24"/>
        </w:rPr>
        <w:t>:</w:t>
      </w:r>
    </w:p>
    <w:p w:rsidR="008B5383" w:rsidRDefault="00747E28" w:rsidP="00AA52E1">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 A</w:t>
      </w:r>
      <w:r w:rsidR="007D1795">
        <w:rPr>
          <w:rFonts w:ascii="Times New Roman" w:hAnsi="Times New Roman" w:cs="Times New Roman"/>
          <w:sz w:val="16"/>
          <w:szCs w:val="24"/>
        </w:rPr>
        <w:t xml:space="preserve"> filial FJF</w:t>
      </w:r>
      <w:r w:rsidR="008B5383">
        <w:rPr>
          <w:rFonts w:ascii="Times New Roman" w:hAnsi="Times New Roman" w:cs="Times New Roman"/>
          <w:sz w:val="16"/>
          <w:szCs w:val="24"/>
        </w:rPr>
        <w:t xml:space="preserve"> </w:t>
      </w:r>
      <w:r w:rsidR="009B5422">
        <w:rPr>
          <w:rFonts w:ascii="Times New Roman" w:hAnsi="Times New Roman" w:cs="Times New Roman"/>
          <w:sz w:val="16"/>
          <w:szCs w:val="24"/>
        </w:rPr>
        <w:t>R$ 31.247 mil</w:t>
      </w:r>
      <w:r w:rsidR="008B5383">
        <w:rPr>
          <w:rFonts w:ascii="Times New Roman" w:hAnsi="Times New Roman" w:cs="Times New Roman"/>
          <w:sz w:val="16"/>
          <w:szCs w:val="24"/>
        </w:rPr>
        <w:t>;</w:t>
      </w:r>
    </w:p>
    <w:p w:rsidR="007D1795" w:rsidRDefault="00747E28" w:rsidP="00AA52E1">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 A</w:t>
      </w:r>
      <w:r w:rsidR="007D1795">
        <w:rPr>
          <w:rFonts w:ascii="Times New Roman" w:hAnsi="Times New Roman" w:cs="Times New Roman"/>
          <w:sz w:val="16"/>
          <w:szCs w:val="24"/>
        </w:rPr>
        <w:t xml:space="preserve"> filial FI R$ </w:t>
      </w:r>
      <w:r w:rsidR="009B5422">
        <w:rPr>
          <w:rFonts w:ascii="Times New Roman" w:hAnsi="Times New Roman" w:cs="Times New Roman"/>
          <w:sz w:val="16"/>
          <w:szCs w:val="24"/>
        </w:rPr>
        <w:t>30.973 mil</w:t>
      </w:r>
      <w:r>
        <w:rPr>
          <w:rFonts w:ascii="Times New Roman" w:hAnsi="Times New Roman" w:cs="Times New Roman"/>
          <w:sz w:val="16"/>
          <w:szCs w:val="24"/>
        </w:rPr>
        <w:t xml:space="preserve"> e</w:t>
      </w:r>
      <w:r w:rsidR="007D1795">
        <w:rPr>
          <w:rFonts w:ascii="Times New Roman" w:hAnsi="Times New Roman" w:cs="Times New Roman"/>
          <w:sz w:val="16"/>
          <w:szCs w:val="24"/>
        </w:rPr>
        <w:t>;</w:t>
      </w:r>
    </w:p>
    <w:p w:rsidR="00AA52E1" w:rsidRDefault="00747E28" w:rsidP="00AA52E1">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 A</w:t>
      </w:r>
      <w:r w:rsidR="007D1795">
        <w:rPr>
          <w:rFonts w:ascii="Times New Roman" w:hAnsi="Times New Roman" w:cs="Times New Roman"/>
          <w:sz w:val="16"/>
          <w:szCs w:val="24"/>
        </w:rPr>
        <w:t xml:space="preserve"> filial F</w:t>
      </w:r>
      <w:r w:rsidR="000E0C56">
        <w:rPr>
          <w:rFonts w:ascii="Times New Roman" w:hAnsi="Times New Roman" w:cs="Times New Roman"/>
          <w:sz w:val="16"/>
          <w:szCs w:val="24"/>
        </w:rPr>
        <w:t>MCE</w:t>
      </w:r>
      <w:r w:rsidR="007D1795">
        <w:rPr>
          <w:rFonts w:ascii="Times New Roman" w:hAnsi="Times New Roman" w:cs="Times New Roman"/>
          <w:sz w:val="16"/>
          <w:szCs w:val="24"/>
        </w:rPr>
        <w:t xml:space="preserve">: R$ </w:t>
      </w:r>
      <w:r w:rsidR="009B5422">
        <w:rPr>
          <w:rFonts w:ascii="Times New Roman" w:hAnsi="Times New Roman" w:cs="Times New Roman"/>
          <w:sz w:val="16"/>
          <w:szCs w:val="24"/>
        </w:rPr>
        <w:t>539 mil</w:t>
      </w:r>
      <w:r w:rsidR="007D1795">
        <w:rPr>
          <w:rFonts w:ascii="Times New Roman" w:hAnsi="Times New Roman" w:cs="Times New Roman"/>
          <w:sz w:val="16"/>
          <w:szCs w:val="24"/>
        </w:rPr>
        <w:t xml:space="preserve"> </w:t>
      </w:r>
      <w:r w:rsidR="000E0C56">
        <w:rPr>
          <w:rFonts w:ascii="Times New Roman" w:hAnsi="Times New Roman" w:cs="Times New Roman"/>
          <w:sz w:val="16"/>
          <w:szCs w:val="24"/>
        </w:rPr>
        <w:t xml:space="preserve">em substituição do faturamento de 2024 cancelado em janeiro 2025 devido a erro </w:t>
      </w:r>
      <w:r w:rsidR="009D07E2">
        <w:rPr>
          <w:rFonts w:ascii="Times New Roman" w:hAnsi="Times New Roman" w:cs="Times New Roman"/>
          <w:sz w:val="16"/>
          <w:szCs w:val="24"/>
        </w:rPr>
        <w:t>na emissão da Nota Fiscal</w:t>
      </w:r>
      <w:r>
        <w:rPr>
          <w:rFonts w:ascii="Times New Roman" w:hAnsi="Times New Roman" w:cs="Times New Roman"/>
          <w:sz w:val="16"/>
          <w:szCs w:val="24"/>
        </w:rPr>
        <w:t>.</w:t>
      </w:r>
    </w:p>
    <w:p w:rsidR="000E0C56" w:rsidRPr="000E0C56" w:rsidRDefault="00AA52E1" w:rsidP="000E0C56">
      <w:pPr>
        <w:spacing w:after="0" w:line="240" w:lineRule="auto"/>
        <w:jc w:val="both"/>
        <w:rPr>
          <w:rFonts w:ascii="Times New Roman" w:hAnsi="Times New Roman" w:cs="Times New Roman"/>
          <w:sz w:val="16"/>
          <w:szCs w:val="24"/>
        </w:rPr>
      </w:pPr>
      <w:r w:rsidRPr="00426BDE">
        <w:rPr>
          <w:rFonts w:ascii="Times New Roman" w:hAnsi="Times New Roman" w:cs="Times New Roman"/>
          <w:sz w:val="16"/>
          <w:szCs w:val="24"/>
        </w:rPr>
        <w:t xml:space="preserve">(2) No decorrer do 1º TRIM de 2025 </w:t>
      </w:r>
      <w:r w:rsidR="006E627A" w:rsidRPr="00426BDE">
        <w:rPr>
          <w:rFonts w:ascii="Times New Roman" w:hAnsi="Times New Roman" w:cs="Times New Roman"/>
          <w:sz w:val="16"/>
          <w:szCs w:val="24"/>
        </w:rPr>
        <w:t>realizou vendas de exportação pa</w:t>
      </w:r>
      <w:r w:rsidR="00966D5C" w:rsidRPr="00426BDE">
        <w:rPr>
          <w:rFonts w:ascii="Times New Roman" w:hAnsi="Times New Roman" w:cs="Times New Roman"/>
          <w:sz w:val="16"/>
          <w:szCs w:val="24"/>
        </w:rPr>
        <w:t xml:space="preserve">ra mercados </w:t>
      </w:r>
      <w:r w:rsidR="00675605" w:rsidRPr="00426BDE">
        <w:rPr>
          <w:rFonts w:ascii="Times New Roman" w:hAnsi="Times New Roman" w:cs="Times New Roman"/>
          <w:sz w:val="16"/>
          <w:szCs w:val="24"/>
        </w:rPr>
        <w:t xml:space="preserve">internacionais. </w:t>
      </w:r>
      <w:r w:rsidRPr="00426BDE">
        <w:rPr>
          <w:rFonts w:ascii="Times New Roman" w:hAnsi="Times New Roman" w:cs="Times New Roman"/>
          <w:sz w:val="16"/>
          <w:szCs w:val="24"/>
        </w:rPr>
        <w:t>As</w:t>
      </w:r>
      <w:r w:rsidR="006E627A" w:rsidRPr="00426BDE">
        <w:rPr>
          <w:rFonts w:ascii="Times New Roman" w:hAnsi="Times New Roman" w:cs="Times New Roman"/>
          <w:sz w:val="16"/>
          <w:szCs w:val="24"/>
        </w:rPr>
        <w:t xml:space="preserve"> exportações </w:t>
      </w:r>
      <w:r w:rsidRPr="00426BDE">
        <w:rPr>
          <w:rFonts w:ascii="Times New Roman" w:hAnsi="Times New Roman" w:cs="Times New Roman"/>
          <w:sz w:val="16"/>
          <w:szCs w:val="24"/>
        </w:rPr>
        <w:t xml:space="preserve">direcionadas aos Estados Unidos, tais </w:t>
      </w:r>
      <w:r w:rsidR="006E627A" w:rsidRPr="00426BDE">
        <w:rPr>
          <w:rFonts w:ascii="Times New Roman" w:hAnsi="Times New Roman" w:cs="Times New Roman"/>
          <w:sz w:val="16"/>
          <w:szCs w:val="24"/>
        </w:rPr>
        <w:t>operações foram contabilizadas conforme os princípios contábeis vigentes e estão refletidas nas demonstrações financeiras, respeitando a política de reconhecimento de receita e ajustando-se às normas de conversão de moeda estrangeira, conforme regulamentação aplicáve</w:t>
      </w:r>
      <w:r w:rsidR="006E627A" w:rsidRPr="000E0C56">
        <w:rPr>
          <w:rFonts w:ascii="Times New Roman" w:hAnsi="Times New Roman" w:cs="Times New Roman"/>
          <w:sz w:val="16"/>
          <w:szCs w:val="24"/>
        </w:rPr>
        <w:t xml:space="preserve">l. </w:t>
      </w:r>
    </w:p>
    <w:p w:rsidR="00747E28" w:rsidRDefault="000E0C56" w:rsidP="000E0C56">
      <w:pPr>
        <w:spacing w:after="0" w:line="240" w:lineRule="auto"/>
        <w:jc w:val="both"/>
        <w:rPr>
          <w:rFonts w:ascii="Times New Roman" w:hAnsi="Times New Roman" w:cs="Times New Roman"/>
          <w:sz w:val="16"/>
          <w:szCs w:val="24"/>
        </w:rPr>
      </w:pPr>
      <w:r w:rsidRPr="00426BDE">
        <w:rPr>
          <w:rFonts w:ascii="Times New Roman" w:hAnsi="Times New Roman" w:cs="Times New Roman"/>
          <w:sz w:val="16"/>
          <w:szCs w:val="24"/>
        </w:rPr>
        <w:t>(</w:t>
      </w:r>
      <w:r>
        <w:rPr>
          <w:rFonts w:ascii="Times New Roman" w:hAnsi="Times New Roman" w:cs="Times New Roman"/>
          <w:sz w:val="16"/>
          <w:szCs w:val="24"/>
        </w:rPr>
        <w:t>3</w:t>
      </w:r>
      <w:r w:rsidRPr="00426BDE">
        <w:rPr>
          <w:rFonts w:ascii="Times New Roman" w:hAnsi="Times New Roman" w:cs="Times New Roman"/>
          <w:sz w:val="16"/>
          <w:szCs w:val="24"/>
        </w:rPr>
        <w:t xml:space="preserve">) </w:t>
      </w:r>
      <w:r w:rsidR="00747E28">
        <w:rPr>
          <w:rFonts w:ascii="Times New Roman" w:hAnsi="Times New Roman" w:cs="Times New Roman"/>
          <w:sz w:val="16"/>
          <w:szCs w:val="24"/>
        </w:rPr>
        <w:t>Faturamento de Industrializações por Encome</w:t>
      </w:r>
      <w:r w:rsidR="006851C0">
        <w:rPr>
          <w:rFonts w:ascii="Times New Roman" w:hAnsi="Times New Roman" w:cs="Times New Roman"/>
          <w:sz w:val="16"/>
          <w:szCs w:val="24"/>
        </w:rPr>
        <w:t xml:space="preserve">nda (IPE) e serviços prestados </w:t>
      </w:r>
      <w:r w:rsidR="00747E28">
        <w:rPr>
          <w:rFonts w:ascii="Times New Roman" w:hAnsi="Times New Roman" w:cs="Times New Roman"/>
          <w:sz w:val="16"/>
          <w:szCs w:val="24"/>
        </w:rPr>
        <w:t xml:space="preserve">no valor de R$ </w:t>
      </w:r>
      <w:r w:rsidR="00BC72AB">
        <w:rPr>
          <w:rFonts w:ascii="Times New Roman" w:hAnsi="Times New Roman" w:cs="Times New Roman"/>
          <w:sz w:val="16"/>
          <w:szCs w:val="24"/>
        </w:rPr>
        <w:t>12.106.230,14:</w:t>
      </w:r>
    </w:p>
    <w:p w:rsidR="00747E28" w:rsidRDefault="00747E28" w:rsidP="000E0C56">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 </w:t>
      </w:r>
      <w:r w:rsidR="006851C0">
        <w:rPr>
          <w:rFonts w:ascii="Times New Roman" w:hAnsi="Times New Roman" w:cs="Times New Roman"/>
          <w:sz w:val="16"/>
          <w:szCs w:val="24"/>
        </w:rPr>
        <w:t>Na</w:t>
      </w:r>
      <w:r w:rsidR="002E40BE">
        <w:rPr>
          <w:rFonts w:ascii="Times New Roman" w:hAnsi="Times New Roman" w:cs="Times New Roman"/>
          <w:sz w:val="16"/>
          <w:szCs w:val="24"/>
        </w:rPr>
        <w:t xml:space="preserve"> FPV o valor de</w:t>
      </w:r>
      <w:r w:rsidR="000E0C56">
        <w:rPr>
          <w:rFonts w:ascii="Times New Roman" w:hAnsi="Times New Roman" w:cs="Times New Roman"/>
          <w:sz w:val="16"/>
          <w:szCs w:val="24"/>
        </w:rPr>
        <w:t xml:space="preserve"> R$ </w:t>
      </w:r>
      <w:r w:rsidR="000E0C56" w:rsidRPr="000E0C56">
        <w:rPr>
          <w:rFonts w:ascii="Times New Roman" w:hAnsi="Times New Roman" w:cs="Times New Roman"/>
          <w:sz w:val="16"/>
          <w:szCs w:val="24"/>
        </w:rPr>
        <w:t>12.059</w:t>
      </w:r>
      <w:r w:rsidR="009B5422">
        <w:rPr>
          <w:rFonts w:ascii="Times New Roman" w:hAnsi="Times New Roman" w:cs="Times New Roman"/>
          <w:sz w:val="16"/>
          <w:szCs w:val="24"/>
        </w:rPr>
        <w:t xml:space="preserve"> mil</w:t>
      </w:r>
      <w:r w:rsidR="00002638">
        <w:rPr>
          <w:rFonts w:ascii="Times New Roman" w:hAnsi="Times New Roman" w:cs="Times New Roman"/>
          <w:sz w:val="16"/>
          <w:szCs w:val="24"/>
        </w:rPr>
        <w:t xml:space="preserve"> </w:t>
      </w:r>
      <w:r w:rsidR="006851C0">
        <w:rPr>
          <w:rFonts w:ascii="Times New Roman" w:hAnsi="Times New Roman" w:cs="Times New Roman"/>
          <w:sz w:val="16"/>
          <w:szCs w:val="24"/>
        </w:rPr>
        <w:t>refere-se</w:t>
      </w:r>
      <w:r w:rsidR="008F1D89">
        <w:rPr>
          <w:rFonts w:ascii="Times New Roman" w:hAnsi="Times New Roman" w:cs="Times New Roman"/>
          <w:sz w:val="16"/>
          <w:szCs w:val="24"/>
        </w:rPr>
        <w:t xml:space="preserve"> a I</w:t>
      </w:r>
      <w:r w:rsidR="000E0C56">
        <w:rPr>
          <w:rFonts w:ascii="Times New Roman" w:hAnsi="Times New Roman" w:cs="Times New Roman"/>
          <w:sz w:val="16"/>
          <w:szCs w:val="24"/>
        </w:rPr>
        <w:t xml:space="preserve">ndustrializações por </w:t>
      </w:r>
      <w:r w:rsidR="006851C0">
        <w:rPr>
          <w:rFonts w:ascii="Times New Roman" w:hAnsi="Times New Roman" w:cs="Times New Roman"/>
          <w:sz w:val="16"/>
          <w:szCs w:val="24"/>
        </w:rPr>
        <w:t>Encomenda</w:t>
      </w:r>
      <w:r>
        <w:rPr>
          <w:rFonts w:ascii="Times New Roman" w:hAnsi="Times New Roman" w:cs="Times New Roman"/>
          <w:sz w:val="16"/>
          <w:szCs w:val="24"/>
        </w:rPr>
        <w:t>;</w:t>
      </w:r>
    </w:p>
    <w:p w:rsidR="000E0C56" w:rsidRDefault="00747E28" w:rsidP="000E0C56">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 </w:t>
      </w:r>
      <w:r w:rsidR="006851C0">
        <w:rPr>
          <w:rFonts w:ascii="Times New Roman" w:hAnsi="Times New Roman" w:cs="Times New Roman"/>
          <w:sz w:val="16"/>
          <w:szCs w:val="24"/>
        </w:rPr>
        <w:t>Na</w:t>
      </w:r>
      <w:r>
        <w:rPr>
          <w:rFonts w:ascii="Times New Roman" w:hAnsi="Times New Roman" w:cs="Times New Roman"/>
          <w:sz w:val="16"/>
          <w:szCs w:val="24"/>
        </w:rPr>
        <w:t xml:space="preserve"> FI o valor de </w:t>
      </w:r>
      <w:r w:rsidR="0075631E">
        <w:rPr>
          <w:rFonts w:ascii="Times New Roman" w:hAnsi="Times New Roman" w:cs="Times New Roman"/>
          <w:sz w:val="16"/>
          <w:szCs w:val="24"/>
        </w:rPr>
        <w:t xml:space="preserve">R$ </w:t>
      </w:r>
      <w:r w:rsidR="0075631E" w:rsidRPr="0075631E">
        <w:rPr>
          <w:rFonts w:ascii="Times New Roman" w:hAnsi="Times New Roman" w:cs="Times New Roman"/>
          <w:sz w:val="16"/>
          <w:szCs w:val="24"/>
        </w:rPr>
        <w:t>47</w:t>
      </w:r>
      <w:r w:rsidR="009B5422">
        <w:rPr>
          <w:rFonts w:ascii="Times New Roman" w:hAnsi="Times New Roman" w:cs="Times New Roman"/>
          <w:sz w:val="16"/>
          <w:szCs w:val="24"/>
        </w:rPr>
        <w:t>mil</w:t>
      </w:r>
      <w:r w:rsidR="0075631E">
        <w:rPr>
          <w:rFonts w:ascii="Times New Roman" w:hAnsi="Times New Roman" w:cs="Times New Roman"/>
          <w:sz w:val="16"/>
          <w:szCs w:val="24"/>
        </w:rPr>
        <w:t xml:space="preserve"> </w:t>
      </w:r>
      <w:r w:rsidR="006851C0">
        <w:rPr>
          <w:rFonts w:ascii="Times New Roman" w:hAnsi="Times New Roman" w:cs="Times New Roman"/>
          <w:sz w:val="16"/>
          <w:szCs w:val="24"/>
        </w:rPr>
        <w:t>refere-se a</w:t>
      </w:r>
      <w:r w:rsidR="0075631E">
        <w:rPr>
          <w:rFonts w:ascii="Times New Roman" w:hAnsi="Times New Roman" w:cs="Times New Roman"/>
          <w:sz w:val="16"/>
          <w:szCs w:val="24"/>
        </w:rPr>
        <w:t xml:space="preserve"> serviços prestados</w:t>
      </w:r>
      <w:r w:rsidR="008F1D89">
        <w:rPr>
          <w:rFonts w:ascii="Times New Roman" w:hAnsi="Times New Roman" w:cs="Times New Roman"/>
          <w:sz w:val="16"/>
          <w:szCs w:val="24"/>
        </w:rPr>
        <w:t>.</w:t>
      </w:r>
      <w:r w:rsidR="000E0C56" w:rsidRPr="000E0C56">
        <w:rPr>
          <w:rFonts w:ascii="Times New Roman" w:hAnsi="Times New Roman" w:cs="Times New Roman"/>
          <w:sz w:val="16"/>
          <w:szCs w:val="24"/>
        </w:rPr>
        <w:t xml:space="preserve"> </w:t>
      </w:r>
    </w:p>
    <w:p w:rsidR="009D07E2" w:rsidRPr="000E0C56" w:rsidRDefault="009D07E2" w:rsidP="000E0C56">
      <w:pPr>
        <w:spacing w:after="0" w:line="240" w:lineRule="auto"/>
        <w:jc w:val="both"/>
        <w:rPr>
          <w:rFonts w:ascii="Times New Roman" w:hAnsi="Times New Roman" w:cs="Times New Roman"/>
          <w:sz w:val="16"/>
          <w:szCs w:val="24"/>
        </w:rPr>
      </w:pPr>
      <w:r>
        <w:rPr>
          <w:rFonts w:ascii="Times New Roman" w:hAnsi="Times New Roman" w:cs="Times New Roman"/>
          <w:sz w:val="16"/>
          <w:szCs w:val="24"/>
        </w:rPr>
        <w:t>(4) Cancelamento</w:t>
      </w:r>
      <w:r w:rsidR="00590484">
        <w:rPr>
          <w:rFonts w:ascii="Times New Roman" w:hAnsi="Times New Roman" w:cs="Times New Roman"/>
          <w:sz w:val="16"/>
          <w:szCs w:val="24"/>
        </w:rPr>
        <w:t xml:space="preserve"> de vendas: O corrido na filial FMCE no valor</w:t>
      </w:r>
      <w:proofErr w:type="gramStart"/>
      <w:r w:rsidR="00590484">
        <w:rPr>
          <w:rFonts w:ascii="Times New Roman" w:hAnsi="Times New Roman" w:cs="Times New Roman"/>
          <w:sz w:val="16"/>
          <w:szCs w:val="24"/>
        </w:rPr>
        <w:t xml:space="preserve">  </w:t>
      </w:r>
      <w:proofErr w:type="gramEnd"/>
      <w:r w:rsidR="00590484">
        <w:rPr>
          <w:rFonts w:ascii="Times New Roman" w:hAnsi="Times New Roman" w:cs="Times New Roman"/>
          <w:sz w:val="16"/>
          <w:szCs w:val="24"/>
        </w:rPr>
        <w:t>de  R$ 539</w:t>
      </w:r>
      <w:r w:rsidR="009B5422">
        <w:rPr>
          <w:rFonts w:ascii="Times New Roman" w:hAnsi="Times New Roman" w:cs="Times New Roman"/>
          <w:sz w:val="16"/>
          <w:szCs w:val="24"/>
        </w:rPr>
        <w:t xml:space="preserve"> mil</w:t>
      </w:r>
      <w:r w:rsidR="00590484">
        <w:rPr>
          <w:rFonts w:ascii="Times New Roman" w:hAnsi="Times New Roman" w:cs="Times New Roman"/>
          <w:sz w:val="16"/>
          <w:szCs w:val="24"/>
        </w:rPr>
        <w:t xml:space="preserve"> referente a devido a erro na emissão da Nota fiscal </w:t>
      </w:r>
      <w:r>
        <w:rPr>
          <w:rFonts w:ascii="Times New Roman" w:hAnsi="Times New Roman" w:cs="Times New Roman"/>
          <w:sz w:val="16"/>
          <w:szCs w:val="24"/>
        </w:rPr>
        <w:t xml:space="preserve">do faturamento de 2024 </w:t>
      </w:r>
      <w:r w:rsidR="00590484">
        <w:rPr>
          <w:rFonts w:ascii="Times New Roman" w:hAnsi="Times New Roman" w:cs="Times New Roman"/>
          <w:sz w:val="16"/>
          <w:szCs w:val="24"/>
        </w:rPr>
        <w:t xml:space="preserve">e na Filial FPV no valor de  R$ </w:t>
      </w:r>
      <w:r w:rsidR="00590484" w:rsidRPr="00590484">
        <w:rPr>
          <w:rFonts w:ascii="Times New Roman" w:hAnsi="Times New Roman" w:cs="Times New Roman"/>
          <w:sz w:val="16"/>
          <w:szCs w:val="24"/>
        </w:rPr>
        <w:t>4</w:t>
      </w:r>
      <w:r w:rsidR="009B5422">
        <w:rPr>
          <w:rFonts w:ascii="Times New Roman" w:hAnsi="Times New Roman" w:cs="Times New Roman"/>
          <w:sz w:val="16"/>
          <w:szCs w:val="24"/>
        </w:rPr>
        <w:t xml:space="preserve"> mil</w:t>
      </w:r>
      <w:r w:rsidR="00590484">
        <w:rPr>
          <w:rFonts w:ascii="Times New Roman" w:hAnsi="Times New Roman" w:cs="Times New Roman"/>
          <w:sz w:val="16"/>
          <w:szCs w:val="24"/>
        </w:rPr>
        <w:t>.</w:t>
      </w:r>
    </w:p>
    <w:p w:rsidR="00936040" w:rsidRDefault="00936040" w:rsidP="002035D4">
      <w:pPr>
        <w:spacing w:after="0" w:line="240" w:lineRule="auto"/>
        <w:jc w:val="both"/>
        <w:rPr>
          <w:rFonts w:ascii="Times New Roman" w:hAnsi="Times New Roman" w:cs="Times New Roman"/>
          <w:b/>
          <w:sz w:val="24"/>
          <w:szCs w:val="24"/>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2740A4">
        <w:rPr>
          <w:rFonts w:ascii="Times New Roman" w:hAnsi="Times New Roman" w:cs="Times New Roman"/>
          <w:b/>
          <w:sz w:val="24"/>
          <w:szCs w:val="24"/>
        </w:rPr>
        <w:t>9</w:t>
      </w:r>
      <w:r w:rsidR="007B7205" w:rsidRPr="007B7205">
        <w:rPr>
          <w:rFonts w:ascii="Times New Roman" w:hAnsi="Times New Roman" w:cs="Times New Roman"/>
          <w:b/>
          <w:sz w:val="24"/>
          <w:szCs w:val="24"/>
        </w:rPr>
        <w:t>. CUSTOS DOS PRODUTOS VENDIDOS E DOS SERVIÇOS</w:t>
      </w:r>
    </w:p>
    <w:p w:rsidR="00A27006" w:rsidRDefault="00A27006" w:rsidP="002035D4">
      <w:pPr>
        <w:spacing w:after="0" w:line="240" w:lineRule="auto"/>
        <w:jc w:val="both"/>
        <w:rPr>
          <w:rFonts w:ascii="Times New Roman" w:hAnsi="Times New Roman" w:cs="Times New Roman"/>
          <w:b/>
          <w:sz w:val="24"/>
          <w:szCs w:val="24"/>
        </w:rPr>
      </w:pPr>
    </w:p>
    <w:p w:rsidR="00A27006"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2740A4">
        <w:rPr>
          <w:rFonts w:ascii="Times New Roman" w:hAnsi="Times New Roman" w:cs="Times New Roman"/>
          <w:b/>
          <w:sz w:val="24"/>
          <w:szCs w:val="24"/>
        </w:rPr>
        <w:t>9</w:t>
      </w:r>
      <w:r w:rsidR="00A27006">
        <w:rPr>
          <w:rFonts w:ascii="Times New Roman" w:hAnsi="Times New Roman" w:cs="Times New Roman"/>
          <w:b/>
          <w:sz w:val="24"/>
          <w:szCs w:val="24"/>
        </w:rPr>
        <w:t>.1</w:t>
      </w:r>
      <w:r w:rsidR="00D015F7">
        <w:rPr>
          <w:rFonts w:ascii="Times New Roman" w:hAnsi="Times New Roman" w:cs="Times New Roman"/>
          <w:b/>
          <w:sz w:val="24"/>
          <w:szCs w:val="24"/>
        </w:rPr>
        <w:t>.</w:t>
      </w:r>
      <w:r w:rsidR="00A27006">
        <w:rPr>
          <w:rFonts w:ascii="Times New Roman" w:hAnsi="Times New Roman" w:cs="Times New Roman"/>
          <w:b/>
          <w:sz w:val="24"/>
          <w:szCs w:val="24"/>
        </w:rPr>
        <w:t xml:space="preserve"> Custos de Vendas Nacionais</w:t>
      </w:r>
    </w:p>
    <w:p w:rsidR="00DF097F" w:rsidRDefault="00DF097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D7B4D">
        <w:rPr>
          <w:rFonts w:ascii="Times New Roman" w:hAnsi="Times New Roman" w:cs="Times New Roman"/>
          <w:b/>
          <w:szCs w:val="24"/>
        </w:rPr>
        <w:t>R$ mil</w:t>
      </w:r>
    </w:p>
    <w:p w:rsidR="00A27006" w:rsidRDefault="005F4219" w:rsidP="002035D4">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6750685" cy="819083"/>
            <wp:effectExtent l="19050" t="0" r="0" b="0"/>
            <wp:docPr id="31"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5" cstate="print"/>
                    <a:srcRect/>
                    <a:stretch>
                      <a:fillRect/>
                    </a:stretch>
                  </pic:blipFill>
                  <pic:spPr bwMode="auto">
                    <a:xfrm>
                      <a:off x="0" y="0"/>
                      <a:ext cx="6750685" cy="819083"/>
                    </a:xfrm>
                    <a:prstGeom prst="rect">
                      <a:avLst/>
                    </a:prstGeom>
                    <a:noFill/>
                    <a:ln w="9525">
                      <a:noFill/>
                      <a:miter lim="800000"/>
                      <a:headEnd/>
                      <a:tailEnd/>
                    </a:ln>
                  </pic:spPr>
                </pic:pic>
              </a:graphicData>
            </a:graphic>
          </wp:inline>
        </w:drawing>
      </w:r>
    </w:p>
    <w:p w:rsidR="00FD2008" w:rsidRDefault="00FD2008" w:rsidP="006A6890">
      <w:pPr>
        <w:spacing w:after="0" w:line="240" w:lineRule="auto"/>
        <w:jc w:val="both"/>
        <w:rPr>
          <w:rFonts w:ascii="Times New Roman" w:hAnsi="Times New Roman" w:cs="Times New Roman"/>
          <w:b/>
          <w:sz w:val="24"/>
          <w:szCs w:val="24"/>
        </w:rPr>
      </w:pPr>
    </w:p>
    <w:p w:rsidR="006A6890" w:rsidRDefault="00CD4424" w:rsidP="006A689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2740A4">
        <w:rPr>
          <w:rFonts w:ascii="Times New Roman" w:hAnsi="Times New Roman" w:cs="Times New Roman"/>
          <w:b/>
          <w:sz w:val="24"/>
          <w:szCs w:val="24"/>
        </w:rPr>
        <w:t>9</w:t>
      </w:r>
      <w:r>
        <w:rPr>
          <w:rFonts w:ascii="Times New Roman" w:hAnsi="Times New Roman" w:cs="Times New Roman"/>
          <w:b/>
          <w:sz w:val="24"/>
          <w:szCs w:val="24"/>
        </w:rPr>
        <w:t>.2</w:t>
      </w:r>
      <w:r w:rsidR="006A6890">
        <w:rPr>
          <w:rFonts w:ascii="Times New Roman" w:hAnsi="Times New Roman" w:cs="Times New Roman"/>
          <w:b/>
          <w:sz w:val="24"/>
          <w:szCs w:val="24"/>
        </w:rPr>
        <w:t>. Custos de Vendas Internacionais</w:t>
      </w:r>
    </w:p>
    <w:p w:rsidR="00DF097F" w:rsidRPr="009D7B4D" w:rsidRDefault="00DF097F" w:rsidP="006A6890">
      <w:pPr>
        <w:spacing w:after="0" w:line="240" w:lineRule="auto"/>
        <w:jc w:val="both"/>
        <w:rPr>
          <w:rFonts w:ascii="Times New Roman" w:hAnsi="Times New Roman" w:cs="Times New Roman"/>
          <w:b/>
          <w:szCs w:val="24"/>
        </w:rPr>
      </w:pPr>
      <w:r w:rsidRPr="009D7B4D">
        <w:rPr>
          <w:rFonts w:ascii="Times New Roman" w:hAnsi="Times New Roman" w:cs="Times New Roman"/>
          <w:b/>
          <w:szCs w:val="24"/>
        </w:rPr>
        <w:t xml:space="preserve">                                                                                                                                                                 </w:t>
      </w:r>
      <w:r w:rsidR="009D7B4D">
        <w:rPr>
          <w:rFonts w:ascii="Times New Roman" w:hAnsi="Times New Roman" w:cs="Times New Roman"/>
          <w:b/>
          <w:szCs w:val="24"/>
        </w:rPr>
        <w:t xml:space="preserve">               </w:t>
      </w:r>
      <w:r w:rsidRPr="009D7B4D">
        <w:rPr>
          <w:rFonts w:ascii="Times New Roman" w:hAnsi="Times New Roman" w:cs="Times New Roman"/>
          <w:b/>
          <w:szCs w:val="24"/>
        </w:rPr>
        <w:t xml:space="preserve">  R$ mil</w:t>
      </w:r>
    </w:p>
    <w:p w:rsidR="009276C3" w:rsidRDefault="00513A84" w:rsidP="006A6890">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6743700" cy="381000"/>
            <wp:effectExtent l="19050" t="0" r="0" b="0"/>
            <wp:docPr id="45"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6" cstate="print"/>
                    <a:srcRect/>
                    <a:stretch>
                      <a:fillRect/>
                    </a:stretch>
                  </pic:blipFill>
                  <pic:spPr bwMode="auto">
                    <a:xfrm>
                      <a:off x="0" y="0"/>
                      <a:ext cx="6796340" cy="383974"/>
                    </a:xfrm>
                    <a:prstGeom prst="rect">
                      <a:avLst/>
                    </a:prstGeom>
                    <a:noFill/>
                    <a:ln w="9525">
                      <a:noFill/>
                      <a:miter lim="800000"/>
                      <a:headEnd/>
                      <a:tailEnd/>
                    </a:ln>
                  </pic:spPr>
                </pic:pic>
              </a:graphicData>
            </a:graphic>
          </wp:inline>
        </w:drawing>
      </w:r>
    </w:p>
    <w:p w:rsidR="006E18E0" w:rsidRDefault="006E18E0" w:rsidP="002035D4">
      <w:pPr>
        <w:spacing w:after="0" w:line="240" w:lineRule="auto"/>
        <w:jc w:val="both"/>
        <w:rPr>
          <w:rFonts w:ascii="Times New Roman" w:hAnsi="Times New Roman" w:cs="Times New Roman"/>
          <w:b/>
          <w:sz w:val="24"/>
          <w:szCs w:val="24"/>
        </w:rPr>
      </w:pPr>
    </w:p>
    <w:p w:rsidR="002B3BB2" w:rsidRDefault="002B3BB2" w:rsidP="002035D4">
      <w:pPr>
        <w:spacing w:after="0" w:line="240" w:lineRule="auto"/>
        <w:jc w:val="both"/>
        <w:rPr>
          <w:rFonts w:ascii="Times New Roman" w:hAnsi="Times New Roman" w:cs="Times New Roman"/>
          <w:b/>
          <w:sz w:val="24"/>
          <w:szCs w:val="24"/>
        </w:rPr>
      </w:pPr>
    </w:p>
    <w:p w:rsidR="00A27006"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2</w:t>
      </w:r>
      <w:r w:rsidR="002740A4">
        <w:rPr>
          <w:rFonts w:ascii="Times New Roman" w:hAnsi="Times New Roman" w:cs="Times New Roman"/>
          <w:b/>
          <w:sz w:val="24"/>
          <w:szCs w:val="24"/>
        </w:rPr>
        <w:t>9</w:t>
      </w:r>
      <w:r>
        <w:rPr>
          <w:rFonts w:ascii="Times New Roman" w:hAnsi="Times New Roman" w:cs="Times New Roman"/>
          <w:b/>
          <w:sz w:val="24"/>
          <w:szCs w:val="24"/>
        </w:rPr>
        <w:t>.3</w:t>
      </w:r>
      <w:r w:rsidR="00D015F7">
        <w:rPr>
          <w:rFonts w:ascii="Times New Roman" w:hAnsi="Times New Roman" w:cs="Times New Roman"/>
          <w:b/>
          <w:sz w:val="24"/>
          <w:szCs w:val="24"/>
        </w:rPr>
        <w:t>.</w:t>
      </w:r>
      <w:r w:rsidR="00A27006" w:rsidRPr="00A27006">
        <w:rPr>
          <w:rFonts w:ascii="Times New Roman" w:hAnsi="Times New Roman" w:cs="Times New Roman"/>
          <w:b/>
          <w:sz w:val="24"/>
          <w:szCs w:val="24"/>
        </w:rPr>
        <w:t xml:space="preserve"> Custos de Industrializações</w:t>
      </w:r>
    </w:p>
    <w:p w:rsidR="00DF097F" w:rsidRPr="00C5055F" w:rsidRDefault="00DF097F" w:rsidP="002035D4">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p w:rsidR="00CA3FD7" w:rsidRDefault="005F4219" w:rsidP="002035D4">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6750685" cy="487349"/>
            <wp:effectExtent l="19050" t="0" r="0" b="0"/>
            <wp:docPr id="6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7" cstate="print"/>
                    <a:srcRect/>
                    <a:stretch>
                      <a:fillRect/>
                    </a:stretch>
                  </pic:blipFill>
                  <pic:spPr bwMode="auto">
                    <a:xfrm>
                      <a:off x="0" y="0"/>
                      <a:ext cx="6750685" cy="487349"/>
                    </a:xfrm>
                    <a:prstGeom prst="rect">
                      <a:avLst/>
                    </a:prstGeom>
                    <a:noFill/>
                    <a:ln w="9525">
                      <a:noFill/>
                      <a:miter lim="800000"/>
                      <a:headEnd/>
                      <a:tailEnd/>
                    </a:ln>
                  </pic:spPr>
                </pic:pic>
              </a:graphicData>
            </a:graphic>
          </wp:inline>
        </w:drawing>
      </w:r>
    </w:p>
    <w:p w:rsidR="00FF64F4" w:rsidRDefault="00FF64F4" w:rsidP="002035D4">
      <w:pPr>
        <w:spacing w:after="0" w:line="240" w:lineRule="auto"/>
        <w:jc w:val="both"/>
        <w:rPr>
          <w:rFonts w:ascii="Times New Roman" w:hAnsi="Times New Roman" w:cs="Times New Roman"/>
          <w:b/>
          <w:sz w:val="24"/>
          <w:szCs w:val="24"/>
        </w:rPr>
      </w:pPr>
    </w:p>
    <w:p w:rsidR="00A27006" w:rsidRDefault="002740A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29</w:t>
      </w:r>
      <w:r w:rsidR="00CD4424">
        <w:rPr>
          <w:rFonts w:ascii="Times New Roman" w:hAnsi="Times New Roman" w:cs="Times New Roman"/>
          <w:b/>
          <w:sz w:val="24"/>
          <w:szCs w:val="24"/>
        </w:rPr>
        <w:t>.4</w:t>
      </w:r>
      <w:r w:rsidR="00D015F7">
        <w:rPr>
          <w:rFonts w:ascii="Times New Roman" w:hAnsi="Times New Roman" w:cs="Times New Roman"/>
          <w:b/>
          <w:sz w:val="24"/>
          <w:szCs w:val="24"/>
        </w:rPr>
        <w:t>.</w:t>
      </w:r>
      <w:r w:rsidR="00A27006" w:rsidRPr="00A27006">
        <w:rPr>
          <w:rFonts w:ascii="Times New Roman" w:hAnsi="Times New Roman" w:cs="Times New Roman"/>
          <w:b/>
          <w:sz w:val="24"/>
          <w:szCs w:val="24"/>
        </w:rPr>
        <w:t xml:space="preserve"> Custos dos Serviços Prestados</w:t>
      </w:r>
      <w:r w:rsidR="00436CCC">
        <w:rPr>
          <w:rFonts w:ascii="Times New Roman" w:hAnsi="Times New Roman" w:cs="Times New Roman"/>
          <w:b/>
          <w:sz w:val="24"/>
          <w:szCs w:val="24"/>
        </w:rPr>
        <w:t xml:space="preserve"> e Revenda de Mercadorias</w:t>
      </w:r>
    </w:p>
    <w:p w:rsidR="00DF097F" w:rsidRDefault="00DF097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p w:rsidR="003D522F" w:rsidRDefault="005F4219" w:rsidP="002035D4">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6734175" cy="428511"/>
            <wp:effectExtent l="19050" t="0" r="9525" b="0"/>
            <wp:docPr id="84"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8" cstate="print"/>
                    <a:srcRect/>
                    <a:stretch>
                      <a:fillRect/>
                    </a:stretch>
                  </pic:blipFill>
                  <pic:spPr bwMode="auto">
                    <a:xfrm>
                      <a:off x="0" y="0"/>
                      <a:ext cx="6798767" cy="432621"/>
                    </a:xfrm>
                    <a:prstGeom prst="rect">
                      <a:avLst/>
                    </a:prstGeom>
                    <a:noFill/>
                    <a:ln w="9525">
                      <a:noFill/>
                      <a:miter lim="800000"/>
                      <a:headEnd/>
                      <a:tailEnd/>
                    </a:ln>
                  </pic:spPr>
                </pic:pic>
              </a:graphicData>
            </a:graphic>
          </wp:inline>
        </w:drawing>
      </w:r>
    </w:p>
    <w:p w:rsidR="005A1336" w:rsidRDefault="005A1336" w:rsidP="002035D4">
      <w:pPr>
        <w:spacing w:after="0" w:line="240" w:lineRule="auto"/>
        <w:jc w:val="both"/>
        <w:rPr>
          <w:rFonts w:ascii="Times New Roman" w:hAnsi="Times New Roman" w:cs="Times New Roman"/>
          <w:b/>
          <w:sz w:val="24"/>
          <w:szCs w:val="24"/>
        </w:rPr>
      </w:pPr>
    </w:p>
    <w:p w:rsidR="00A27006"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2740A4">
        <w:rPr>
          <w:rFonts w:ascii="Times New Roman" w:hAnsi="Times New Roman" w:cs="Times New Roman"/>
          <w:b/>
          <w:sz w:val="24"/>
          <w:szCs w:val="24"/>
        </w:rPr>
        <w:t>9</w:t>
      </w:r>
      <w:r>
        <w:rPr>
          <w:rFonts w:ascii="Times New Roman" w:hAnsi="Times New Roman" w:cs="Times New Roman"/>
          <w:b/>
          <w:sz w:val="24"/>
          <w:szCs w:val="24"/>
        </w:rPr>
        <w:t>.5</w:t>
      </w:r>
      <w:r w:rsidR="00D015F7">
        <w:rPr>
          <w:rFonts w:ascii="Times New Roman" w:hAnsi="Times New Roman" w:cs="Times New Roman"/>
          <w:b/>
          <w:sz w:val="24"/>
          <w:szCs w:val="24"/>
        </w:rPr>
        <w:t>.</w:t>
      </w:r>
      <w:r w:rsidR="00B32BF3" w:rsidRPr="00B32BF3">
        <w:rPr>
          <w:rFonts w:ascii="Times New Roman" w:hAnsi="Times New Roman" w:cs="Times New Roman"/>
          <w:b/>
          <w:sz w:val="24"/>
          <w:szCs w:val="24"/>
        </w:rPr>
        <w:t xml:space="preserve"> Recuperação de Custos</w:t>
      </w:r>
    </w:p>
    <w:p w:rsidR="00DF097F" w:rsidRDefault="00DF097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p w:rsidR="00B32BF3" w:rsidRDefault="006851C0" w:rsidP="002035D4">
      <w:pPr>
        <w:spacing w:after="0" w:line="240" w:lineRule="auto"/>
        <w:jc w:val="both"/>
        <w:rPr>
          <w:rFonts w:ascii="Times New Roman" w:hAnsi="Times New Roman" w:cs="Times New Roman"/>
          <w:color w:val="000000" w:themeColor="text1"/>
          <w:sz w:val="16"/>
          <w:szCs w:val="24"/>
        </w:rPr>
      </w:pPr>
      <w:r>
        <w:rPr>
          <w:rFonts w:ascii="Times New Roman" w:hAnsi="Times New Roman" w:cs="Times New Roman"/>
          <w:noProof/>
          <w:color w:val="000000" w:themeColor="text1"/>
          <w:sz w:val="16"/>
          <w:szCs w:val="24"/>
          <w:lang w:eastAsia="pt-BR"/>
        </w:rPr>
        <w:drawing>
          <wp:inline distT="0" distB="0" distL="0" distR="0">
            <wp:extent cx="6750685" cy="415149"/>
            <wp:effectExtent l="19050" t="0" r="0" b="0"/>
            <wp:docPr id="16"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9" cstate="print"/>
                    <a:srcRect/>
                    <a:stretch>
                      <a:fillRect/>
                    </a:stretch>
                  </pic:blipFill>
                  <pic:spPr bwMode="auto">
                    <a:xfrm>
                      <a:off x="0" y="0"/>
                      <a:ext cx="6750685" cy="415149"/>
                    </a:xfrm>
                    <a:prstGeom prst="rect">
                      <a:avLst/>
                    </a:prstGeom>
                    <a:noFill/>
                    <a:ln w="9525">
                      <a:noFill/>
                      <a:miter lim="800000"/>
                      <a:headEnd/>
                      <a:tailEnd/>
                    </a:ln>
                  </pic:spPr>
                </pic:pic>
              </a:graphicData>
            </a:graphic>
          </wp:inline>
        </w:drawing>
      </w:r>
      <w:r w:rsidR="002C11DF">
        <w:rPr>
          <w:rFonts w:ascii="Times New Roman" w:hAnsi="Times New Roman" w:cs="Times New Roman"/>
          <w:color w:val="000000" w:themeColor="text1"/>
          <w:sz w:val="16"/>
          <w:szCs w:val="24"/>
        </w:rPr>
        <w:t xml:space="preserve"> </w:t>
      </w:r>
      <w:r w:rsidR="00B32BF3" w:rsidRPr="00B32BF3">
        <w:rPr>
          <w:rFonts w:ascii="Times New Roman" w:hAnsi="Times New Roman" w:cs="Times New Roman"/>
          <w:color w:val="000000" w:themeColor="text1"/>
          <w:sz w:val="16"/>
          <w:szCs w:val="24"/>
        </w:rPr>
        <w:t>Refere-se à venda de alguns resíduos e sucatas</w:t>
      </w:r>
    </w:p>
    <w:p w:rsidR="001B2C00" w:rsidRDefault="001B2C00" w:rsidP="002035D4">
      <w:pPr>
        <w:spacing w:after="0" w:line="240" w:lineRule="auto"/>
        <w:jc w:val="both"/>
        <w:rPr>
          <w:rFonts w:ascii="Times New Roman" w:hAnsi="Times New Roman" w:cs="Times New Roman"/>
          <w:b/>
          <w:sz w:val="24"/>
          <w:szCs w:val="24"/>
        </w:rPr>
      </w:pPr>
    </w:p>
    <w:p w:rsidR="007B7205" w:rsidRPr="007B7205" w:rsidRDefault="002740A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30</w:t>
      </w:r>
      <w:r w:rsidR="007B7205" w:rsidRPr="007B7205">
        <w:rPr>
          <w:rFonts w:ascii="Times New Roman" w:hAnsi="Times New Roman" w:cs="Times New Roman"/>
          <w:b/>
          <w:sz w:val="24"/>
          <w:szCs w:val="24"/>
        </w:rPr>
        <w:t xml:space="preserve">. MANUTENÇÃO DE CAPACIDADE ESTRATÉGICA </w:t>
      </w:r>
      <w:r w:rsidR="007B7205" w:rsidRPr="007B7205">
        <w:rPr>
          <w:rFonts w:ascii="Times New Roman" w:hAnsi="Times New Roman" w:cs="Times New Roman"/>
          <w:b/>
          <w:sz w:val="24"/>
          <w:szCs w:val="24"/>
          <w:vertAlign w:val="superscript"/>
        </w:rPr>
        <w:t>(1)</w:t>
      </w:r>
    </w:p>
    <w:p w:rsidR="00D821FB" w:rsidRPr="00C5055F" w:rsidRDefault="00DF097F" w:rsidP="002035D4">
      <w:pPr>
        <w:spacing w:after="0" w:line="240" w:lineRule="auto"/>
        <w:jc w:val="both"/>
        <w:rPr>
          <w:rFonts w:ascii="Times New Roman" w:hAnsi="Times New Roman" w:cs="Times New Roman"/>
          <w:b/>
          <w:szCs w:val="24"/>
        </w:rPr>
      </w:pPr>
      <w:r w:rsidRPr="00C5055F">
        <w:rPr>
          <w:rFonts w:ascii="Times New Roman" w:hAnsi="Times New Roman" w:cs="Times New Roman"/>
          <w:szCs w:val="24"/>
        </w:rPr>
        <w:t xml:space="preserve">                                                                                                                                                                </w:t>
      </w:r>
      <w:r w:rsidR="00C5055F">
        <w:rPr>
          <w:rFonts w:ascii="Times New Roman" w:hAnsi="Times New Roman" w:cs="Times New Roman"/>
          <w:szCs w:val="24"/>
        </w:rPr>
        <w:t xml:space="preserve">                </w:t>
      </w:r>
      <w:r w:rsidRPr="00C5055F">
        <w:rPr>
          <w:rFonts w:ascii="Times New Roman" w:hAnsi="Times New Roman" w:cs="Times New Roman"/>
          <w:szCs w:val="24"/>
        </w:rPr>
        <w:t xml:space="preserve">   </w:t>
      </w:r>
      <w:r w:rsidRPr="00C5055F">
        <w:rPr>
          <w:rFonts w:ascii="Times New Roman" w:hAnsi="Times New Roman" w:cs="Times New Roman"/>
          <w:b/>
          <w:szCs w:val="24"/>
        </w:rPr>
        <w:t>R$ mil</w:t>
      </w:r>
    </w:p>
    <w:p w:rsidR="007B7205" w:rsidRPr="00347715" w:rsidRDefault="00936040" w:rsidP="002035D4">
      <w:pPr>
        <w:spacing w:after="0" w:line="240" w:lineRule="auto"/>
        <w:jc w:val="both"/>
        <w:rPr>
          <w:rFonts w:ascii="Times New Roman" w:hAnsi="Times New Roman" w:cs="Times New Roman"/>
          <w:sz w:val="16"/>
          <w:szCs w:val="24"/>
        </w:rPr>
      </w:pPr>
      <w:r>
        <w:rPr>
          <w:noProof/>
          <w:lang w:eastAsia="pt-BR"/>
        </w:rPr>
        <w:drawing>
          <wp:inline distT="0" distB="0" distL="0" distR="0">
            <wp:extent cx="6791325" cy="1066800"/>
            <wp:effectExtent l="19050" t="0" r="9525" b="0"/>
            <wp:docPr id="74" name="Image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cstate="print"/>
                    <a:stretch>
                      <a:fillRect/>
                    </a:stretch>
                  </pic:blipFill>
                  <pic:spPr>
                    <a:xfrm>
                      <a:off x="0" y="0"/>
                      <a:ext cx="6791325" cy="1066800"/>
                    </a:xfrm>
                    <a:prstGeom prst="rect">
                      <a:avLst/>
                    </a:prstGeom>
                  </pic:spPr>
                </pic:pic>
              </a:graphicData>
            </a:graphic>
          </wp:inline>
        </w:drawing>
      </w:r>
      <w:r w:rsidR="007B7205" w:rsidRPr="00347715">
        <w:rPr>
          <w:rFonts w:ascii="Times New Roman" w:hAnsi="Times New Roman" w:cs="Times New Roman"/>
          <w:sz w:val="16"/>
          <w:szCs w:val="24"/>
        </w:rPr>
        <w:t>(1) O conceito da Manutenção da Capacidade Estratégica está descrito</w:t>
      </w:r>
      <w:r w:rsidR="001E64B5" w:rsidRPr="00347715">
        <w:rPr>
          <w:rFonts w:ascii="Times New Roman" w:hAnsi="Times New Roman" w:cs="Times New Roman"/>
          <w:sz w:val="16"/>
          <w:szCs w:val="24"/>
        </w:rPr>
        <w:t xml:space="preserve"> na Nota Explicativa número 8.1</w:t>
      </w:r>
      <w:r w:rsidR="005E3F4B">
        <w:rPr>
          <w:rFonts w:ascii="Times New Roman" w:hAnsi="Times New Roman" w:cs="Times New Roman"/>
          <w:sz w:val="16"/>
          <w:szCs w:val="24"/>
        </w:rPr>
        <w:t>9</w:t>
      </w:r>
      <w:r w:rsidR="007B7205" w:rsidRPr="00347715">
        <w:rPr>
          <w:rFonts w:ascii="Times New Roman" w:hAnsi="Times New Roman" w:cs="Times New Roman"/>
          <w:sz w:val="16"/>
          <w:szCs w:val="24"/>
        </w:rPr>
        <w:t>.</w:t>
      </w:r>
    </w:p>
    <w:p w:rsidR="005011F6" w:rsidRPr="00347715" w:rsidRDefault="00347715" w:rsidP="002035D4">
      <w:pPr>
        <w:spacing w:after="0" w:line="240" w:lineRule="auto"/>
        <w:jc w:val="both"/>
        <w:rPr>
          <w:rFonts w:ascii="Times New Roman" w:hAnsi="Times New Roman" w:cs="Times New Roman"/>
          <w:sz w:val="16"/>
          <w:szCs w:val="24"/>
        </w:rPr>
      </w:pPr>
      <w:r w:rsidRPr="00347715">
        <w:rPr>
          <w:rFonts w:ascii="Times New Roman" w:hAnsi="Times New Roman" w:cs="Times New Roman"/>
          <w:sz w:val="16"/>
          <w:szCs w:val="24"/>
        </w:rPr>
        <w:t xml:space="preserve">A variação de </w:t>
      </w:r>
      <w:r w:rsidR="00493FDC">
        <w:rPr>
          <w:rFonts w:ascii="Times New Roman" w:hAnsi="Times New Roman" w:cs="Times New Roman"/>
          <w:sz w:val="16"/>
          <w:szCs w:val="24"/>
        </w:rPr>
        <w:t>0,8</w:t>
      </w:r>
      <w:r w:rsidR="00572346" w:rsidRPr="00347715">
        <w:rPr>
          <w:rFonts w:ascii="Times New Roman" w:hAnsi="Times New Roman" w:cs="Times New Roman"/>
          <w:sz w:val="16"/>
          <w:szCs w:val="24"/>
        </w:rPr>
        <w:t>% na Manutenção da Capacidade Estratégica</w:t>
      </w:r>
      <w:proofErr w:type="gramStart"/>
      <w:r w:rsidR="00572346" w:rsidRPr="00347715">
        <w:rPr>
          <w:rFonts w:ascii="Times New Roman" w:hAnsi="Times New Roman" w:cs="Times New Roman"/>
          <w:sz w:val="16"/>
          <w:szCs w:val="24"/>
        </w:rPr>
        <w:t>, justifica-se</w:t>
      </w:r>
      <w:proofErr w:type="gramEnd"/>
      <w:r w:rsidR="00572346" w:rsidRPr="00347715">
        <w:rPr>
          <w:rFonts w:ascii="Times New Roman" w:hAnsi="Times New Roman" w:cs="Times New Roman"/>
          <w:sz w:val="16"/>
          <w:szCs w:val="24"/>
        </w:rPr>
        <w:t xml:space="preserve"> pelos fatores:</w:t>
      </w:r>
    </w:p>
    <w:p w:rsidR="00B46E32" w:rsidRDefault="00302B1A" w:rsidP="0014451B">
      <w:pPr>
        <w:pStyle w:val="PargrafodaLista"/>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a</w:t>
      </w:r>
      <w:r w:rsidR="00675605">
        <w:rPr>
          <w:rFonts w:ascii="Times New Roman" w:hAnsi="Times New Roman" w:cs="Times New Roman"/>
          <w:sz w:val="16"/>
          <w:szCs w:val="24"/>
        </w:rPr>
        <w:t>) B</w:t>
      </w:r>
      <w:r w:rsidR="00E2793A" w:rsidRPr="00347715">
        <w:rPr>
          <w:rFonts w:ascii="Times New Roman" w:hAnsi="Times New Roman" w:cs="Times New Roman"/>
          <w:sz w:val="16"/>
          <w:szCs w:val="24"/>
        </w:rPr>
        <w:t>aixa demanda de venda de alguns produtos estratégicos do portfólio da IMBEL</w:t>
      </w:r>
      <w:r w:rsidR="00E2793A" w:rsidRPr="002C11DF">
        <w:rPr>
          <w:rFonts w:ascii="Arial" w:hAnsi="Arial" w:cs="Arial"/>
          <w:sz w:val="16"/>
          <w:szCs w:val="24"/>
          <w:vertAlign w:val="superscript"/>
        </w:rPr>
        <w:t>®</w:t>
      </w:r>
      <w:r w:rsidR="0094029C">
        <w:rPr>
          <w:rFonts w:ascii="Times New Roman" w:hAnsi="Times New Roman" w:cs="Times New Roman"/>
          <w:sz w:val="16"/>
          <w:szCs w:val="24"/>
        </w:rPr>
        <w:t xml:space="preserve">; </w:t>
      </w:r>
      <w:proofErr w:type="gramStart"/>
      <w:r w:rsidR="0094029C">
        <w:rPr>
          <w:rFonts w:ascii="Times New Roman" w:hAnsi="Times New Roman" w:cs="Times New Roman"/>
          <w:sz w:val="16"/>
          <w:szCs w:val="24"/>
        </w:rPr>
        <w:t>e</w:t>
      </w:r>
      <w:proofErr w:type="gramEnd"/>
    </w:p>
    <w:p w:rsidR="0094029C" w:rsidRPr="00347715" w:rsidRDefault="00302B1A" w:rsidP="00642B11">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b</w:t>
      </w:r>
      <w:r w:rsidR="0094029C">
        <w:rPr>
          <w:rFonts w:ascii="Times New Roman" w:hAnsi="Times New Roman" w:cs="Times New Roman"/>
          <w:sz w:val="16"/>
          <w:szCs w:val="24"/>
        </w:rPr>
        <w:t xml:space="preserve">) </w:t>
      </w:r>
      <w:r w:rsidR="00675605">
        <w:rPr>
          <w:rFonts w:ascii="Times New Roman" w:hAnsi="Times New Roman" w:cs="Times New Roman"/>
          <w:sz w:val="16"/>
          <w:szCs w:val="24"/>
        </w:rPr>
        <w:t>I</w:t>
      </w:r>
      <w:r w:rsidR="0094029C" w:rsidRPr="0094029C">
        <w:rPr>
          <w:rFonts w:ascii="Times New Roman" w:hAnsi="Times New Roman" w:cs="Times New Roman"/>
          <w:sz w:val="16"/>
          <w:szCs w:val="24"/>
        </w:rPr>
        <w:t>nsuficiência de recursos para aquisição de insumos: Essa situação limita o uso integral da capacidade produtiva instalada. Como al</w:t>
      </w:r>
      <w:r w:rsidR="0094029C">
        <w:rPr>
          <w:rFonts w:ascii="Times New Roman" w:hAnsi="Times New Roman" w:cs="Times New Roman"/>
          <w:sz w:val="16"/>
          <w:szCs w:val="24"/>
        </w:rPr>
        <w:t xml:space="preserve">ternativa, a </w:t>
      </w:r>
      <w:r w:rsidR="002C11DF" w:rsidRPr="00347715">
        <w:rPr>
          <w:rFonts w:ascii="Times New Roman" w:hAnsi="Times New Roman" w:cs="Times New Roman"/>
          <w:sz w:val="16"/>
          <w:szCs w:val="24"/>
        </w:rPr>
        <w:t>IMBEL</w:t>
      </w:r>
      <w:r w:rsidR="002C11DF" w:rsidRPr="002C11DF">
        <w:rPr>
          <w:rFonts w:ascii="Arial" w:hAnsi="Arial" w:cs="Arial"/>
          <w:sz w:val="16"/>
          <w:szCs w:val="24"/>
          <w:vertAlign w:val="superscript"/>
        </w:rPr>
        <w:t>®</w:t>
      </w:r>
      <w:r w:rsidR="0094029C">
        <w:rPr>
          <w:rFonts w:ascii="Times New Roman" w:hAnsi="Times New Roman" w:cs="Times New Roman"/>
          <w:sz w:val="16"/>
          <w:szCs w:val="24"/>
        </w:rPr>
        <w:t xml:space="preserve"> </w:t>
      </w:r>
      <w:r w:rsidR="008F2A03">
        <w:rPr>
          <w:rFonts w:ascii="Times New Roman" w:hAnsi="Times New Roman" w:cs="Times New Roman"/>
          <w:sz w:val="16"/>
          <w:szCs w:val="24"/>
        </w:rPr>
        <w:t>e</w:t>
      </w:r>
      <w:r w:rsidR="00B87950">
        <w:rPr>
          <w:rFonts w:ascii="Times New Roman" w:hAnsi="Times New Roman" w:cs="Times New Roman"/>
          <w:sz w:val="16"/>
          <w:szCs w:val="24"/>
        </w:rPr>
        <w:t>stá</w:t>
      </w:r>
      <w:r w:rsidR="008F2A03">
        <w:rPr>
          <w:rFonts w:ascii="Times New Roman" w:hAnsi="Times New Roman" w:cs="Times New Roman"/>
          <w:sz w:val="16"/>
          <w:szCs w:val="24"/>
        </w:rPr>
        <w:t xml:space="preserve"> </w:t>
      </w:r>
      <w:r w:rsidR="00255040">
        <w:rPr>
          <w:rFonts w:ascii="Times New Roman" w:hAnsi="Times New Roman" w:cs="Times New Roman"/>
          <w:sz w:val="16"/>
          <w:szCs w:val="24"/>
        </w:rPr>
        <w:t xml:space="preserve">trabalhando para a </w:t>
      </w:r>
      <w:r w:rsidR="008F2A03">
        <w:rPr>
          <w:rFonts w:ascii="Times New Roman" w:hAnsi="Times New Roman" w:cs="Times New Roman"/>
          <w:sz w:val="16"/>
          <w:szCs w:val="24"/>
        </w:rPr>
        <w:t xml:space="preserve">expansão orçamentária </w:t>
      </w:r>
      <w:r w:rsidR="0094029C" w:rsidRPr="0094029C">
        <w:rPr>
          <w:rFonts w:ascii="Times New Roman" w:hAnsi="Times New Roman" w:cs="Times New Roman"/>
          <w:sz w:val="16"/>
          <w:szCs w:val="24"/>
        </w:rPr>
        <w:t xml:space="preserve">na busca </w:t>
      </w:r>
      <w:r w:rsidR="00255040">
        <w:rPr>
          <w:rFonts w:ascii="Times New Roman" w:hAnsi="Times New Roman" w:cs="Times New Roman"/>
          <w:sz w:val="16"/>
          <w:szCs w:val="24"/>
        </w:rPr>
        <w:t>de</w:t>
      </w:r>
      <w:r w:rsidR="0094029C" w:rsidRPr="0094029C">
        <w:rPr>
          <w:rFonts w:ascii="Times New Roman" w:hAnsi="Times New Roman" w:cs="Times New Roman"/>
          <w:sz w:val="16"/>
          <w:szCs w:val="24"/>
        </w:rPr>
        <w:t xml:space="preserve"> fontes de financiamento</w:t>
      </w:r>
      <w:r w:rsidR="00255040">
        <w:rPr>
          <w:rFonts w:ascii="Times New Roman" w:hAnsi="Times New Roman" w:cs="Times New Roman"/>
          <w:sz w:val="16"/>
          <w:szCs w:val="24"/>
        </w:rPr>
        <w:t>s</w:t>
      </w:r>
      <w:r w:rsidR="0094029C" w:rsidRPr="0094029C">
        <w:rPr>
          <w:rFonts w:ascii="Times New Roman" w:hAnsi="Times New Roman" w:cs="Times New Roman"/>
          <w:sz w:val="16"/>
          <w:szCs w:val="24"/>
        </w:rPr>
        <w:t xml:space="preserve"> complementar</w:t>
      </w:r>
      <w:r w:rsidR="00255040">
        <w:rPr>
          <w:rFonts w:ascii="Times New Roman" w:hAnsi="Times New Roman" w:cs="Times New Roman"/>
          <w:sz w:val="16"/>
          <w:szCs w:val="24"/>
        </w:rPr>
        <w:t>es</w:t>
      </w:r>
      <w:r w:rsidR="0094029C" w:rsidRPr="0094029C">
        <w:rPr>
          <w:rFonts w:ascii="Times New Roman" w:hAnsi="Times New Roman" w:cs="Times New Roman"/>
          <w:sz w:val="16"/>
          <w:szCs w:val="24"/>
        </w:rPr>
        <w:t>, como Indus</w:t>
      </w:r>
      <w:r w:rsidR="008F2A03">
        <w:rPr>
          <w:rFonts w:ascii="Times New Roman" w:hAnsi="Times New Roman" w:cs="Times New Roman"/>
          <w:sz w:val="16"/>
          <w:szCs w:val="24"/>
        </w:rPr>
        <w:t xml:space="preserve">trialização por Encomenda (IPE), </w:t>
      </w:r>
      <w:r w:rsidR="0094029C" w:rsidRPr="0094029C">
        <w:rPr>
          <w:rFonts w:ascii="Times New Roman" w:hAnsi="Times New Roman" w:cs="Times New Roman"/>
          <w:sz w:val="16"/>
          <w:szCs w:val="24"/>
        </w:rPr>
        <w:t>Termos de Execução Descentralizada (TED), que garantem a produção</w:t>
      </w:r>
      <w:r w:rsidR="008F2A03">
        <w:rPr>
          <w:rFonts w:ascii="Times New Roman" w:hAnsi="Times New Roman" w:cs="Times New Roman"/>
          <w:sz w:val="16"/>
          <w:szCs w:val="24"/>
        </w:rPr>
        <w:t xml:space="preserve"> sem depender exclusivamente dos </w:t>
      </w:r>
      <w:r w:rsidR="0094029C" w:rsidRPr="0094029C">
        <w:rPr>
          <w:rFonts w:ascii="Times New Roman" w:hAnsi="Times New Roman" w:cs="Times New Roman"/>
          <w:sz w:val="16"/>
          <w:szCs w:val="24"/>
        </w:rPr>
        <w:t xml:space="preserve">recursos </w:t>
      </w:r>
      <w:r w:rsidR="008F2A03">
        <w:rPr>
          <w:rFonts w:ascii="Times New Roman" w:hAnsi="Times New Roman" w:cs="Times New Roman"/>
          <w:sz w:val="16"/>
          <w:szCs w:val="24"/>
        </w:rPr>
        <w:t>aprovados n</w:t>
      </w:r>
      <w:r w:rsidR="0094029C" w:rsidRPr="0094029C">
        <w:rPr>
          <w:rFonts w:ascii="Times New Roman" w:hAnsi="Times New Roman" w:cs="Times New Roman"/>
          <w:sz w:val="16"/>
          <w:szCs w:val="24"/>
        </w:rPr>
        <w:t>a Lei Orçamentária Anual (LOA).</w:t>
      </w:r>
    </w:p>
    <w:p w:rsidR="00CF71A5" w:rsidRPr="00347715" w:rsidRDefault="002C11DF" w:rsidP="0014451B">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 xml:space="preserve">(2) </w:t>
      </w:r>
      <w:r w:rsidR="00003A63" w:rsidRPr="00347715">
        <w:rPr>
          <w:rFonts w:ascii="Times New Roman" w:hAnsi="Times New Roman" w:cs="Times New Roman"/>
          <w:sz w:val="16"/>
          <w:szCs w:val="24"/>
        </w:rPr>
        <w:t xml:space="preserve">Os valores da Mão de Obra Ociosa não cresceram na </w:t>
      </w:r>
      <w:proofErr w:type="gramStart"/>
      <w:r w:rsidR="00003A63" w:rsidRPr="00347715">
        <w:rPr>
          <w:rFonts w:ascii="Times New Roman" w:hAnsi="Times New Roman" w:cs="Times New Roman"/>
          <w:sz w:val="16"/>
          <w:szCs w:val="24"/>
        </w:rPr>
        <w:t>mesma</w:t>
      </w:r>
      <w:proofErr w:type="gramEnd"/>
      <w:r w:rsidR="00003A63" w:rsidRPr="00347715">
        <w:rPr>
          <w:rFonts w:ascii="Times New Roman" w:hAnsi="Times New Roman" w:cs="Times New Roman"/>
          <w:sz w:val="16"/>
          <w:szCs w:val="24"/>
        </w:rPr>
        <w:t xml:space="preserve"> proporção do</w:t>
      </w:r>
      <w:r w:rsidR="00347715" w:rsidRPr="00347715">
        <w:rPr>
          <w:rFonts w:ascii="Times New Roman" w:hAnsi="Times New Roman" w:cs="Times New Roman"/>
          <w:sz w:val="16"/>
          <w:szCs w:val="24"/>
        </w:rPr>
        <w:t xml:space="preserve">s </w:t>
      </w:r>
      <w:r w:rsidR="00003A63" w:rsidRPr="00347715">
        <w:rPr>
          <w:rFonts w:ascii="Times New Roman" w:hAnsi="Times New Roman" w:cs="Times New Roman"/>
          <w:sz w:val="16"/>
          <w:szCs w:val="24"/>
        </w:rPr>
        <w:t>Gastos Gerais de Fabricação com a Ociosidade devido</w:t>
      </w:r>
      <w:r w:rsidR="00CF71A5" w:rsidRPr="00347715">
        <w:rPr>
          <w:rFonts w:ascii="Times New Roman" w:hAnsi="Times New Roman" w:cs="Times New Roman"/>
          <w:sz w:val="16"/>
          <w:szCs w:val="24"/>
        </w:rPr>
        <w:t>:</w:t>
      </w:r>
    </w:p>
    <w:p w:rsidR="00003A63" w:rsidRPr="00347715" w:rsidRDefault="00675605" w:rsidP="0014451B">
      <w:pPr>
        <w:pStyle w:val="PargrafodaLista"/>
        <w:numPr>
          <w:ilvl w:val="0"/>
          <w:numId w:val="20"/>
        </w:numPr>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 xml:space="preserve"> A</w:t>
      </w:r>
      <w:r w:rsidR="0014451B" w:rsidRPr="00347715">
        <w:rPr>
          <w:rFonts w:ascii="Times New Roman" w:hAnsi="Times New Roman" w:cs="Times New Roman"/>
          <w:sz w:val="16"/>
          <w:szCs w:val="24"/>
        </w:rPr>
        <w:t xml:space="preserve"> </w:t>
      </w:r>
      <w:r w:rsidR="00003A63" w:rsidRPr="00347715">
        <w:rPr>
          <w:rFonts w:ascii="Times New Roman" w:hAnsi="Times New Roman" w:cs="Times New Roman"/>
          <w:sz w:val="16"/>
          <w:szCs w:val="24"/>
        </w:rPr>
        <w:t>realocação administrativa de pessoal para Plantas Fabris que estavam produtivas à época</w:t>
      </w:r>
      <w:r w:rsidR="00CF71A5" w:rsidRPr="00347715">
        <w:rPr>
          <w:rFonts w:ascii="Times New Roman" w:hAnsi="Times New Roman" w:cs="Times New Roman"/>
          <w:sz w:val="16"/>
          <w:szCs w:val="24"/>
        </w:rPr>
        <w:t xml:space="preserve">; </w:t>
      </w:r>
      <w:proofErr w:type="gramStart"/>
      <w:r w:rsidR="00CF71A5" w:rsidRPr="00347715">
        <w:rPr>
          <w:rFonts w:ascii="Times New Roman" w:hAnsi="Times New Roman" w:cs="Times New Roman"/>
          <w:sz w:val="16"/>
          <w:szCs w:val="24"/>
        </w:rPr>
        <w:t>e</w:t>
      </w:r>
      <w:proofErr w:type="gramEnd"/>
    </w:p>
    <w:p w:rsidR="00CF71A5" w:rsidRDefault="00675605" w:rsidP="0014451B">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b) A</w:t>
      </w:r>
      <w:r w:rsidR="0014451B" w:rsidRPr="00347715">
        <w:rPr>
          <w:rFonts w:ascii="Times New Roman" w:hAnsi="Times New Roman" w:cs="Times New Roman"/>
          <w:sz w:val="16"/>
          <w:szCs w:val="24"/>
        </w:rPr>
        <w:t xml:space="preserve"> </w:t>
      </w:r>
      <w:r w:rsidR="00CF71A5" w:rsidRPr="00347715">
        <w:rPr>
          <w:rFonts w:ascii="Times New Roman" w:hAnsi="Times New Roman" w:cs="Times New Roman"/>
          <w:sz w:val="16"/>
          <w:szCs w:val="24"/>
        </w:rPr>
        <w:t>readequação do Plano de Cargos e Salários com a</w:t>
      </w:r>
      <w:r w:rsidR="0014451B" w:rsidRPr="00347715">
        <w:rPr>
          <w:rFonts w:ascii="Times New Roman" w:hAnsi="Times New Roman" w:cs="Times New Roman"/>
          <w:sz w:val="16"/>
          <w:szCs w:val="24"/>
        </w:rPr>
        <w:t xml:space="preserve"> redução da carga horária de 44</w:t>
      </w:r>
      <w:r w:rsidR="00CF71A5" w:rsidRPr="00347715">
        <w:rPr>
          <w:rFonts w:ascii="Times New Roman" w:hAnsi="Times New Roman" w:cs="Times New Roman"/>
          <w:sz w:val="16"/>
          <w:szCs w:val="24"/>
        </w:rPr>
        <w:t xml:space="preserve"> para 40 horas. </w:t>
      </w:r>
    </w:p>
    <w:p w:rsidR="00071CB7" w:rsidRPr="00B96366" w:rsidRDefault="00071CB7" w:rsidP="0014451B">
      <w:pPr>
        <w:pStyle w:val="PargrafodaLista"/>
        <w:spacing w:after="0" w:line="240" w:lineRule="auto"/>
        <w:ind w:left="0"/>
        <w:jc w:val="both"/>
        <w:rPr>
          <w:rFonts w:ascii="Times New Roman" w:hAnsi="Times New Roman" w:cs="Times New Roman"/>
          <w:color w:val="FF0000"/>
          <w:sz w:val="16"/>
          <w:szCs w:val="24"/>
        </w:rPr>
      </w:pPr>
    </w:p>
    <w:p w:rsidR="00CC5BDD" w:rsidRPr="00DF3914" w:rsidRDefault="00CC5BDD" w:rsidP="0014451B">
      <w:pPr>
        <w:pStyle w:val="PargrafodaLista"/>
        <w:spacing w:after="0" w:line="240" w:lineRule="auto"/>
        <w:ind w:left="0"/>
        <w:jc w:val="both"/>
        <w:rPr>
          <w:rFonts w:ascii="Times New Roman" w:hAnsi="Times New Roman" w:cs="Times New Roman"/>
          <w:color w:val="000000" w:themeColor="text1"/>
          <w:sz w:val="16"/>
          <w:szCs w:val="24"/>
        </w:rPr>
      </w:pPr>
    </w:p>
    <w:p w:rsidR="00CC5BDD" w:rsidRDefault="002740A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30</w:t>
      </w:r>
      <w:r w:rsidR="00055981">
        <w:rPr>
          <w:rFonts w:ascii="Times New Roman" w:hAnsi="Times New Roman" w:cs="Times New Roman"/>
          <w:b/>
          <w:sz w:val="24"/>
          <w:szCs w:val="24"/>
        </w:rPr>
        <w:t>.</w:t>
      </w:r>
      <w:r>
        <w:rPr>
          <w:rFonts w:ascii="Times New Roman" w:hAnsi="Times New Roman" w:cs="Times New Roman"/>
          <w:b/>
          <w:sz w:val="24"/>
          <w:szCs w:val="24"/>
        </w:rPr>
        <w:t>1</w:t>
      </w:r>
      <w:r w:rsidR="00D015F7">
        <w:rPr>
          <w:rFonts w:ascii="Times New Roman" w:hAnsi="Times New Roman" w:cs="Times New Roman"/>
          <w:b/>
          <w:sz w:val="24"/>
          <w:szCs w:val="24"/>
        </w:rPr>
        <w:t>.</w:t>
      </w:r>
      <w:r w:rsidR="00393C0E">
        <w:rPr>
          <w:rFonts w:ascii="Times New Roman" w:hAnsi="Times New Roman" w:cs="Times New Roman"/>
          <w:b/>
          <w:sz w:val="24"/>
          <w:szCs w:val="24"/>
        </w:rPr>
        <w:t xml:space="preserve"> </w:t>
      </w:r>
      <w:r w:rsidR="00CC5BDD">
        <w:rPr>
          <w:rFonts w:ascii="Times New Roman" w:hAnsi="Times New Roman" w:cs="Times New Roman"/>
          <w:b/>
          <w:sz w:val="24"/>
          <w:szCs w:val="24"/>
        </w:rPr>
        <w:t xml:space="preserve"> DISTRIBUIÇÃO DA MANUTENÇÃO DA CAPACIDADE ESTRATÉGICA POR FÁBRICA</w:t>
      </w:r>
    </w:p>
    <w:p w:rsidR="00936040" w:rsidRDefault="00936040" w:rsidP="002035D4">
      <w:pPr>
        <w:spacing w:after="0" w:line="240" w:lineRule="auto"/>
        <w:jc w:val="both"/>
        <w:rPr>
          <w:rFonts w:ascii="Times New Roman" w:hAnsi="Times New Roman" w:cs="Times New Roman"/>
          <w:b/>
          <w:sz w:val="24"/>
          <w:szCs w:val="24"/>
        </w:rPr>
      </w:pPr>
    </w:p>
    <w:p w:rsidR="00CC5BDD" w:rsidRPr="00C5055F" w:rsidRDefault="00DF097F" w:rsidP="002035D4">
      <w:pPr>
        <w:spacing w:after="0" w:line="240" w:lineRule="auto"/>
        <w:jc w:val="both"/>
        <w:rPr>
          <w:rFonts w:ascii="Times New Roman" w:hAnsi="Times New Roman" w:cs="Times New Roman"/>
          <w:b/>
        </w:rPr>
      </w:pPr>
      <w:r w:rsidRPr="00C5055F">
        <w:rPr>
          <w:rFonts w:ascii="Times New Roman" w:hAnsi="Times New Roman" w:cs="Times New Roman"/>
          <w:b/>
        </w:rPr>
        <w:t xml:space="preserve">                                                                                                                                                                  </w:t>
      </w:r>
      <w:r w:rsidR="00527790">
        <w:rPr>
          <w:rFonts w:ascii="Times New Roman" w:hAnsi="Times New Roman" w:cs="Times New Roman"/>
          <w:b/>
        </w:rPr>
        <w:t xml:space="preserve">               </w:t>
      </w:r>
      <w:r w:rsidRPr="00C5055F">
        <w:rPr>
          <w:rFonts w:ascii="Times New Roman" w:hAnsi="Times New Roman" w:cs="Times New Roman"/>
          <w:b/>
        </w:rPr>
        <w:t xml:space="preserve"> </w:t>
      </w:r>
      <w:r w:rsidR="00CC5BDD" w:rsidRPr="00C5055F">
        <w:rPr>
          <w:rFonts w:ascii="Times New Roman" w:hAnsi="Times New Roman" w:cs="Times New Roman"/>
          <w:b/>
        </w:rPr>
        <w:t>R$ mil</w:t>
      </w:r>
    </w:p>
    <w:p w:rsidR="00713E0E" w:rsidRDefault="00936040" w:rsidP="002035D4">
      <w:pPr>
        <w:spacing w:after="0" w:line="240" w:lineRule="auto"/>
        <w:jc w:val="both"/>
        <w:rPr>
          <w:rFonts w:ascii="Times New Roman" w:hAnsi="Times New Roman" w:cs="Times New Roman"/>
          <w:b/>
          <w:sz w:val="24"/>
          <w:szCs w:val="24"/>
        </w:rPr>
      </w:pPr>
      <w:r>
        <w:rPr>
          <w:noProof/>
          <w:lang w:eastAsia="pt-BR"/>
        </w:rPr>
        <w:drawing>
          <wp:inline distT="0" distB="0" distL="0" distR="0">
            <wp:extent cx="6743700" cy="1666875"/>
            <wp:effectExtent l="19050" t="0" r="0" b="0"/>
            <wp:docPr id="75" name="Imagem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print"/>
                    <a:stretch>
                      <a:fillRect/>
                    </a:stretch>
                  </pic:blipFill>
                  <pic:spPr>
                    <a:xfrm>
                      <a:off x="0" y="0"/>
                      <a:ext cx="6769735" cy="1673310"/>
                    </a:xfrm>
                    <a:prstGeom prst="rect">
                      <a:avLst/>
                    </a:prstGeom>
                  </pic:spPr>
                </pic:pic>
              </a:graphicData>
            </a:graphic>
          </wp:inline>
        </w:drawing>
      </w:r>
    </w:p>
    <w:p w:rsidR="00E20714" w:rsidRDefault="00E20714" w:rsidP="002035D4">
      <w:pPr>
        <w:spacing w:after="0" w:line="240" w:lineRule="auto"/>
        <w:jc w:val="both"/>
        <w:rPr>
          <w:rFonts w:ascii="Times New Roman" w:hAnsi="Times New Roman" w:cs="Times New Roman"/>
          <w:b/>
          <w:sz w:val="24"/>
          <w:szCs w:val="24"/>
        </w:rPr>
      </w:pPr>
    </w:p>
    <w:p w:rsidR="002B3BB2" w:rsidRDefault="002B3BB2" w:rsidP="002035D4">
      <w:pPr>
        <w:spacing w:after="0" w:line="240" w:lineRule="auto"/>
        <w:jc w:val="both"/>
        <w:rPr>
          <w:rFonts w:ascii="Times New Roman" w:hAnsi="Times New Roman" w:cs="Times New Roman"/>
          <w:b/>
          <w:sz w:val="24"/>
          <w:szCs w:val="24"/>
        </w:rPr>
      </w:pPr>
    </w:p>
    <w:p w:rsidR="002B3BB2" w:rsidRDefault="002B3BB2" w:rsidP="002035D4">
      <w:pPr>
        <w:spacing w:after="0" w:line="240" w:lineRule="auto"/>
        <w:jc w:val="both"/>
        <w:rPr>
          <w:rFonts w:ascii="Times New Roman" w:hAnsi="Times New Roman" w:cs="Times New Roman"/>
          <w:b/>
          <w:sz w:val="24"/>
          <w:szCs w:val="24"/>
        </w:rPr>
      </w:pPr>
    </w:p>
    <w:p w:rsidR="002B3BB2" w:rsidRDefault="002B3BB2" w:rsidP="002035D4">
      <w:pPr>
        <w:spacing w:after="0" w:line="240" w:lineRule="auto"/>
        <w:jc w:val="both"/>
        <w:rPr>
          <w:rFonts w:ascii="Times New Roman" w:hAnsi="Times New Roman" w:cs="Times New Roman"/>
          <w:b/>
          <w:sz w:val="24"/>
          <w:szCs w:val="24"/>
        </w:rPr>
      </w:pPr>
    </w:p>
    <w:p w:rsidR="002B3BB2" w:rsidRDefault="002B3BB2" w:rsidP="002035D4">
      <w:pPr>
        <w:spacing w:after="0" w:line="240" w:lineRule="auto"/>
        <w:jc w:val="both"/>
        <w:rPr>
          <w:rFonts w:ascii="Times New Roman" w:hAnsi="Times New Roman" w:cs="Times New Roman"/>
          <w:b/>
          <w:sz w:val="24"/>
          <w:szCs w:val="24"/>
        </w:rPr>
      </w:pPr>
    </w:p>
    <w:p w:rsidR="002B3BB2" w:rsidRDefault="002B3BB2" w:rsidP="002035D4">
      <w:pPr>
        <w:spacing w:after="0" w:line="240" w:lineRule="auto"/>
        <w:jc w:val="both"/>
        <w:rPr>
          <w:rFonts w:ascii="Times New Roman" w:hAnsi="Times New Roman" w:cs="Times New Roman"/>
          <w:b/>
          <w:sz w:val="24"/>
          <w:szCs w:val="24"/>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3</w:t>
      </w:r>
      <w:r w:rsidR="007823CB">
        <w:rPr>
          <w:rFonts w:ascii="Times New Roman" w:hAnsi="Times New Roman" w:cs="Times New Roman"/>
          <w:b/>
          <w:sz w:val="24"/>
          <w:szCs w:val="24"/>
        </w:rPr>
        <w:t>1</w:t>
      </w:r>
      <w:r w:rsidR="007B7205" w:rsidRPr="007B7205">
        <w:rPr>
          <w:rFonts w:ascii="Times New Roman" w:hAnsi="Times New Roman" w:cs="Times New Roman"/>
          <w:b/>
          <w:sz w:val="24"/>
          <w:szCs w:val="24"/>
        </w:rPr>
        <w:t>.</w:t>
      </w:r>
      <w:r w:rsidR="00737BF5">
        <w:rPr>
          <w:rFonts w:ascii="Times New Roman" w:hAnsi="Times New Roman" w:cs="Times New Roman"/>
          <w:b/>
          <w:sz w:val="24"/>
          <w:szCs w:val="24"/>
        </w:rPr>
        <w:t xml:space="preserve"> </w:t>
      </w:r>
      <w:r w:rsidR="007B7205" w:rsidRPr="007B7205">
        <w:rPr>
          <w:rFonts w:ascii="Times New Roman" w:hAnsi="Times New Roman" w:cs="Times New Roman"/>
          <w:b/>
          <w:sz w:val="24"/>
          <w:szCs w:val="24"/>
        </w:rPr>
        <w:t>DESPESAS ADMINISTRATIVAS</w:t>
      </w:r>
    </w:p>
    <w:p w:rsidR="00915B2A" w:rsidRDefault="00DF097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3225C8">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p w:rsidR="00141AC1" w:rsidRPr="002C11DF" w:rsidRDefault="0003746B" w:rsidP="002C11DF">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53225" cy="3257550"/>
            <wp:effectExtent l="19050" t="0" r="9525" b="0"/>
            <wp:docPr id="94" name="Image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cstate="print"/>
                    <a:srcRect/>
                    <a:stretch>
                      <a:fillRect/>
                    </a:stretch>
                  </pic:blipFill>
                  <pic:spPr bwMode="auto">
                    <a:xfrm>
                      <a:off x="0" y="0"/>
                      <a:ext cx="6750685" cy="3256325"/>
                    </a:xfrm>
                    <a:prstGeom prst="rect">
                      <a:avLst/>
                    </a:prstGeom>
                    <a:noFill/>
                    <a:ln w="9525">
                      <a:noFill/>
                      <a:miter lim="800000"/>
                      <a:headEnd/>
                      <a:tailEnd/>
                    </a:ln>
                  </pic:spPr>
                </pic:pic>
              </a:graphicData>
            </a:graphic>
          </wp:inline>
        </w:drawing>
      </w:r>
      <w:r w:rsidR="0091691A" w:rsidRPr="002C11DF">
        <w:rPr>
          <w:rFonts w:ascii="Times New Roman" w:hAnsi="Times New Roman" w:cs="Times New Roman"/>
          <w:sz w:val="16"/>
          <w:szCs w:val="24"/>
        </w:rPr>
        <w:t xml:space="preserve">(1) </w:t>
      </w:r>
      <w:r w:rsidR="00675605">
        <w:rPr>
          <w:rFonts w:ascii="Times New Roman" w:hAnsi="Times New Roman" w:cs="Times New Roman"/>
          <w:sz w:val="16"/>
          <w:szCs w:val="24"/>
        </w:rPr>
        <w:t>O</w:t>
      </w:r>
      <w:r w:rsidR="00141AC1" w:rsidRPr="002C11DF">
        <w:rPr>
          <w:rFonts w:ascii="Times New Roman" w:hAnsi="Times New Roman" w:cs="Times New Roman"/>
          <w:sz w:val="16"/>
          <w:szCs w:val="24"/>
        </w:rPr>
        <w:t xml:space="preserve"> aumento da despesa de salários, refere-se:</w:t>
      </w:r>
    </w:p>
    <w:p w:rsidR="00141AC1" w:rsidRPr="002C11DF" w:rsidRDefault="00675605" w:rsidP="002C11DF">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a) A</w:t>
      </w:r>
      <w:r w:rsidR="00141AC1" w:rsidRPr="002C11DF">
        <w:rPr>
          <w:rFonts w:ascii="Times New Roman" w:hAnsi="Times New Roman" w:cs="Times New Roman"/>
          <w:sz w:val="16"/>
          <w:szCs w:val="24"/>
        </w:rPr>
        <w:t xml:space="preserve"> reclassificação dos centros de custos dos engenheiros não envolvidos no processo de produção, o que gerou redução dos custos dos produtos da IMBEL</w:t>
      </w:r>
      <w:r w:rsidR="00141AC1" w:rsidRPr="00BE5ACB">
        <w:rPr>
          <w:rFonts w:ascii="Times New Roman" w:hAnsi="Times New Roman" w:cs="Times New Roman"/>
          <w:sz w:val="16"/>
          <w:szCs w:val="24"/>
          <w:vertAlign w:val="superscript"/>
        </w:rPr>
        <w:t>®</w:t>
      </w:r>
      <w:r w:rsidR="00141AC1" w:rsidRPr="002C11DF">
        <w:rPr>
          <w:rFonts w:ascii="Times New Roman" w:hAnsi="Times New Roman" w:cs="Times New Roman"/>
          <w:sz w:val="16"/>
          <w:szCs w:val="24"/>
        </w:rPr>
        <w:t xml:space="preserve">; </w:t>
      </w:r>
    </w:p>
    <w:p w:rsidR="00141AC1" w:rsidRDefault="00675605" w:rsidP="002C11DF">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 xml:space="preserve">b) </w:t>
      </w:r>
      <w:r w:rsidR="00C53CB8">
        <w:rPr>
          <w:rFonts w:ascii="Times New Roman" w:hAnsi="Times New Roman" w:cs="Times New Roman"/>
          <w:sz w:val="16"/>
          <w:szCs w:val="24"/>
        </w:rPr>
        <w:t>Readequação salarial da classe dos engenheiros para o pagamento do teto salarial mínimo da categoria;</w:t>
      </w:r>
    </w:p>
    <w:p w:rsidR="00804FA3" w:rsidRDefault="00C53CB8" w:rsidP="003225C8">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 xml:space="preserve">c) aumento devido </w:t>
      </w:r>
      <w:proofErr w:type="gramStart"/>
      <w:r>
        <w:rPr>
          <w:rFonts w:ascii="Times New Roman" w:hAnsi="Times New Roman" w:cs="Times New Roman"/>
          <w:sz w:val="16"/>
          <w:szCs w:val="24"/>
        </w:rPr>
        <w:t>a</w:t>
      </w:r>
      <w:proofErr w:type="gramEnd"/>
      <w:r>
        <w:rPr>
          <w:rFonts w:ascii="Times New Roman" w:hAnsi="Times New Roman" w:cs="Times New Roman"/>
          <w:sz w:val="16"/>
          <w:szCs w:val="24"/>
        </w:rPr>
        <w:t xml:space="preserve"> variação do ACT 2024/2026;</w:t>
      </w:r>
    </w:p>
    <w:p w:rsidR="00831170" w:rsidRPr="00831170" w:rsidRDefault="003225C8" w:rsidP="003225C8">
      <w:pPr>
        <w:pStyle w:val="PargrafodaLista"/>
        <w:spacing w:after="0" w:line="240" w:lineRule="auto"/>
        <w:ind w:left="0"/>
        <w:jc w:val="both"/>
        <w:rPr>
          <w:rFonts w:ascii="Times New Roman" w:hAnsi="Times New Roman" w:cs="Times New Roman"/>
          <w:sz w:val="16"/>
          <w:szCs w:val="24"/>
        </w:rPr>
      </w:pPr>
      <w:r w:rsidRPr="00831170">
        <w:rPr>
          <w:rFonts w:ascii="Times New Roman" w:hAnsi="Times New Roman" w:cs="Times New Roman"/>
          <w:sz w:val="16"/>
          <w:szCs w:val="24"/>
        </w:rPr>
        <w:t xml:space="preserve">(2) O aumento da despesa </w:t>
      </w:r>
      <w:r w:rsidR="00F54DEB" w:rsidRPr="00831170">
        <w:rPr>
          <w:rFonts w:ascii="Times New Roman" w:hAnsi="Times New Roman" w:cs="Times New Roman"/>
          <w:sz w:val="16"/>
          <w:szCs w:val="24"/>
        </w:rPr>
        <w:t>de Serviços de PJ</w:t>
      </w:r>
      <w:r w:rsidRPr="00831170">
        <w:rPr>
          <w:rFonts w:ascii="Times New Roman" w:hAnsi="Times New Roman" w:cs="Times New Roman"/>
          <w:sz w:val="16"/>
          <w:szCs w:val="24"/>
        </w:rPr>
        <w:t xml:space="preserve"> </w:t>
      </w:r>
      <w:r w:rsidR="00726D2E">
        <w:rPr>
          <w:rFonts w:ascii="Times New Roman" w:hAnsi="Times New Roman" w:cs="Times New Roman"/>
          <w:sz w:val="16"/>
          <w:szCs w:val="24"/>
        </w:rPr>
        <w:t>deve-se: N</w:t>
      </w:r>
      <w:r w:rsidR="000C4F4D" w:rsidRPr="00831170">
        <w:rPr>
          <w:rFonts w:ascii="Times New Roman" w:hAnsi="Times New Roman" w:cs="Times New Roman"/>
          <w:sz w:val="16"/>
          <w:szCs w:val="24"/>
        </w:rPr>
        <w:t>a</w:t>
      </w:r>
      <w:r w:rsidR="00F54DEB" w:rsidRPr="00831170">
        <w:rPr>
          <w:rFonts w:ascii="Times New Roman" w:hAnsi="Times New Roman" w:cs="Times New Roman"/>
          <w:sz w:val="16"/>
          <w:szCs w:val="24"/>
        </w:rPr>
        <w:t xml:space="preserve"> SEDE</w:t>
      </w:r>
      <w:proofErr w:type="gramStart"/>
      <w:r w:rsidR="000C4F4D" w:rsidRPr="00831170">
        <w:rPr>
          <w:rFonts w:ascii="Times New Roman" w:hAnsi="Times New Roman" w:cs="Times New Roman"/>
          <w:sz w:val="16"/>
          <w:szCs w:val="24"/>
        </w:rPr>
        <w:t xml:space="preserve"> </w:t>
      </w:r>
      <w:r w:rsidR="00726D2E">
        <w:rPr>
          <w:rFonts w:ascii="Times New Roman" w:hAnsi="Times New Roman" w:cs="Times New Roman"/>
          <w:sz w:val="16"/>
          <w:szCs w:val="24"/>
        </w:rPr>
        <w:t xml:space="preserve"> </w:t>
      </w:r>
      <w:proofErr w:type="gramEnd"/>
      <w:r w:rsidR="00726D2E">
        <w:rPr>
          <w:rFonts w:ascii="Times New Roman" w:hAnsi="Times New Roman" w:cs="Times New Roman"/>
          <w:sz w:val="16"/>
          <w:szCs w:val="24"/>
        </w:rPr>
        <w:t xml:space="preserve">pela  </w:t>
      </w:r>
      <w:r w:rsidR="000C4F4D" w:rsidRPr="00831170">
        <w:rPr>
          <w:rFonts w:ascii="Times New Roman" w:hAnsi="Times New Roman" w:cs="Times New Roman"/>
          <w:sz w:val="16"/>
          <w:szCs w:val="24"/>
        </w:rPr>
        <w:t>entradas de N</w:t>
      </w:r>
      <w:r w:rsidR="00A40735" w:rsidRPr="00831170">
        <w:rPr>
          <w:rFonts w:ascii="Times New Roman" w:hAnsi="Times New Roman" w:cs="Times New Roman"/>
          <w:sz w:val="16"/>
          <w:szCs w:val="24"/>
        </w:rPr>
        <w:t xml:space="preserve">otas </w:t>
      </w:r>
      <w:r w:rsidR="000C4F4D" w:rsidRPr="00831170">
        <w:rPr>
          <w:rFonts w:ascii="Times New Roman" w:hAnsi="Times New Roman" w:cs="Times New Roman"/>
          <w:sz w:val="16"/>
          <w:szCs w:val="24"/>
        </w:rPr>
        <w:t>F</w:t>
      </w:r>
      <w:r w:rsidR="00A40735" w:rsidRPr="00831170">
        <w:rPr>
          <w:rFonts w:ascii="Times New Roman" w:hAnsi="Times New Roman" w:cs="Times New Roman"/>
          <w:sz w:val="16"/>
          <w:szCs w:val="24"/>
        </w:rPr>
        <w:t>iscais implantadas</w:t>
      </w:r>
      <w:r w:rsidR="000C4F4D" w:rsidRPr="00831170">
        <w:rPr>
          <w:rFonts w:ascii="Times New Roman" w:hAnsi="Times New Roman" w:cs="Times New Roman"/>
          <w:sz w:val="16"/>
          <w:szCs w:val="24"/>
        </w:rPr>
        <w:t xml:space="preserve"> em período fora de competê</w:t>
      </w:r>
      <w:r w:rsidR="0099462B" w:rsidRPr="00831170">
        <w:rPr>
          <w:rFonts w:ascii="Times New Roman" w:hAnsi="Times New Roman" w:cs="Times New Roman"/>
          <w:sz w:val="16"/>
          <w:szCs w:val="24"/>
        </w:rPr>
        <w:t>ncia, contratação de serviço</w:t>
      </w:r>
      <w:r w:rsidR="000C4F4D" w:rsidRPr="00831170">
        <w:rPr>
          <w:rFonts w:ascii="Times New Roman" w:hAnsi="Times New Roman" w:cs="Times New Roman"/>
          <w:sz w:val="16"/>
          <w:szCs w:val="24"/>
        </w:rPr>
        <w:t xml:space="preserve"> </w:t>
      </w:r>
      <w:r w:rsidR="0099462B" w:rsidRPr="00831170">
        <w:rPr>
          <w:rFonts w:ascii="Times New Roman" w:hAnsi="Times New Roman" w:cs="Times New Roman"/>
          <w:sz w:val="16"/>
          <w:szCs w:val="24"/>
        </w:rPr>
        <w:t>de process</w:t>
      </w:r>
      <w:r w:rsidR="006851C0">
        <w:rPr>
          <w:rFonts w:ascii="Times New Roman" w:hAnsi="Times New Roman" w:cs="Times New Roman"/>
          <w:sz w:val="16"/>
          <w:szCs w:val="24"/>
        </w:rPr>
        <w:t>amento de dados (sistema SEI co</w:t>
      </w:r>
      <w:r w:rsidR="0099462B" w:rsidRPr="00831170">
        <w:rPr>
          <w:rFonts w:ascii="Times New Roman" w:hAnsi="Times New Roman" w:cs="Times New Roman"/>
          <w:sz w:val="16"/>
          <w:szCs w:val="24"/>
        </w:rPr>
        <w:t>rporativo), aum</w:t>
      </w:r>
      <w:r w:rsidR="00726D2E">
        <w:rPr>
          <w:rFonts w:ascii="Times New Roman" w:hAnsi="Times New Roman" w:cs="Times New Roman"/>
          <w:sz w:val="16"/>
          <w:szCs w:val="24"/>
        </w:rPr>
        <w:t>ento de despesas no contrato de</w:t>
      </w:r>
      <w:r w:rsidR="0099462B" w:rsidRPr="00831170">
        <w:rPr>
          <w:rFonts w:ascii="Times New Roman" w:hAnsi="Times New Roman" w:cs="Times New Roman"/>
          <w:sz w:val="16"/>
          <w:szCs w:val="24"/>
        </w:rPr>
        <w:t xml:space="preserve"> medicina e segurança e </w:t>
      </w:r>
      <w:r w:rsidR="00726D2E">
        <w:rPr>
          <w:rFonts w:ascii="Times New Roman" w:hAnsi="Times New Roman" w:cs="Times New Roman"/>
          <w:sz w:val="16"/>
          <w:szCs w:val="24"/>
        </w:rPr>
        <w:t xml:space="preserve">despesas </w:t>
      </w:r>
      <w:r w:rsidR="0099462B" w:rsidRPr="00831170">
        <w:rPr>
          <w:rFonts w:ascii="Times New Roman" w:hAnsi="Times New Roman" w:cs="Times New Roman"/>
          <w:sz w:val="16"/>
          <w:szCs w:val="24"/>
        </w:rPr>
        <w:t xml:space="preserve"> de serviço de montagem de evento </w:t>
      </w:r>
      <w:r w:rsidR="006851C0">
        <w:rPr>
          <w:rFonts w:ascii="Times New Roman" w:hAnsi="Times New Roman" w:cs="Times New Roman"/>
          <w:sz w:val="16"/>
          <w:szCs w:val="24"/>
        </w:rPr>
        <w:t>co</w:t>
      </w:r>
      <w:r w:rsidR="00831170" w:rsidRPr="00831170">
        <w:rPr>
          <w:rFonts w:ascii="Times New Roman" w:hAnsi="Times New Roman" w:cs="Times New Roman"/>
          <w:sz w:val="16"/>
          <w:szCs w:val="24"/>
        </w:rPr>
        <w:t>rp</w:t>
      </w:r>
      <w:r w:rsidR="00726D2E">
        <w:rPr>
          <w:rFonts w:ascii="Times New Roman" w:hAnsi="Times New Roman" w:cs="Times New Roman"/>
          <w:sz w:val="16"/>
          <w:szCs w:val="24"/>
        </w:rPr>
        <w:t>orativo</w:t>
      </w:r>
      <w:r w:rsidR="00831170" w:rsidRPr="00831170">
        <w:rPr>
          <w:rFonts w:ascii="Times New Roman" w:hAnsi="Times New Roman" w:cs="Times New Roman"/>
          <w:sz w:val="16"/>
          <w:szCs w:val="24"/>
        </w:rPr>
        <w:t>;</w:t>
      </w:r>
    </w:p>
    <w:p w:rsidR="00141AC1" w:rsidRPr="00831170" w:rsidRDefault="00675605" w:rsidP="002C11DF">
      <w:pPr>
        <w:pStyle w:val="PargrafodaLista"/>
        <w:spacing w:after="0" w:line="240" w:lineRule="auto"/>
        <w:ind w:left="0"/>
        <w:jc w:val="both"/>
        <w:rPr>
          <w:rFonts w:ascii="Times New Roman" w:hAnsi="Times New Roman" w:cs="Times New Roman"/>
          <w:sz w:val="16"/>
          <w:szCs w:val="24"/>
        </w:rPr>
      </w:pPr>
      <w:r w:rsidRPr="00831170">
        <w:rPr>
          <w:rFonts w:ascii="Times New Roman" w:hAnsi="Times New Roman" w:cs="Times New Roman"/>
          <w:sz w:val="16"/>
          <w:szCs w:val="24"/>
        </w:rPr>
        <w:t>(</w:t>
      </w:r>
      <w:r w:rsidR="00C53CB8" w:rsidRPr="00831170">
        <w:rPr>
          <w:rFonts w:ascii="Times New Roman" w:hAnsi="Times New Roman" w:cs="Times New Roman"/>
          <w:sz w:val="16"/>
          <w:szCs w:val="24"/>
        </w:rPr>
        <w:t>3</w:t>
      </w:r>
      <w:r w:rsidRPr="00831170">
        <w:rPr>
          <w:rFonts w:ascii="Times New Roman" w:hAnsi="Times New Roman" w:cs="Times New Roman"/>
          <w:sz w:val="16"/>
          <w:szCs w:val="24"/>
        </w:rPr>
        <w:t>) O</w:t>
      </w:r>
      <w:r w:rsidR="00141AC1" w:rsidRPr="00831170">
        <w:rPr>
          <w:rFonts w:ascii="Times New Roman" w:hAnsi="Times New Roman" w:cs="Times New Roman"/>
          <w:sz w:val="16"/>
          <w:szCs w:val="24"/>
        </w:rPr>
        <w:t xml:space="preserve"> aumento da despesa de Manutenção e Conservação de Imóveis</w:t>
      </w:r>
      <w:r w:rsidR="00D40EB1" w:rsidRPr="00831170">
        <w:rPr>
          <w:rFonts w:ascii="Times New Roman" w:hAnsi="Times New Roman" w:cs="Times New Roman"/>
          <w:sz w:val="16"/>
          <w:szCs w:val="24"/>
        </w:rPr>
        <w:t xml:space="preserve"> </w:t>
      </w:r>
      <w:r w:rsidR="00141AC1" w:rsidRPr="00831170">
        <w:rPr>
          <w:rFonts w:ascii="Times New Roman" w:hAnsi="Times New Roman" w:cs="Times New Roman"/>
          <w:sz w:val="16"/>
          <w:szCs w:val="24"/>
        </w:rPr>
        <w:t xml:space="preserve">refere-se </w:t>
      </w:r>
      <w:r w:rsidR="00FB3B9B" w:rsidRPr="00831170">
        <w:rPr>
          <w:rFonts w:ascii="Times New Roman" w:hAnsi="Times New Roman" w:cs="Times New Roman"/>
          <w:sz w:val="16"/>
          <w:szCs w:val="24"/>
        </w:rPr>
        <w:t xml:space="preserve">à programação execução de manutenções preventivas </w:t>
      </w:r>
      <w:r w:rsidR="00BE2EDA" w:rsidRPr="00831170">
        <w:rPr>
          <w:rFonts w:ascii="Times New Roman" w:hAnsi="Times New Roman" w:cs="Times New Roman"/>
          <w:sz w:val="16"/>
          <w:szCs w:val="24"/>
        </w:rPr>
        <w:t>da filial FJF</w:t>
      </w:r>
      <w:r w:rsidR="00831170" w:rsidRPr="00831170">
        <w:rPr>
          <w:rFonts w:ascii="Times New Roman" w:hAnsi="Times New Roman" w:cs="Times New Roman"/>
          <w:sz w:val="16"/>
          <w:szCs w:val="24"/>
        </w:rPr>
        <w:t xml:space="preserve"> e FPV</w:t>
      </w:r>
      <w:r w:rsidR="00141AC1" w:rsidRPr="00831170">
        <w:rPr>
          <w:rFonts w:ascii="Times New Roman" w:hAnsi="Times New Roman" w:cs="Times New Roman"/>
          <w:sz w:val="16"/>
          <w:szCs w:val="24"/>
        </w:rPr>
        <w:t>.</w:t>
      </w:r>
    </w:p>
    <w:p w:rsidR="00936040" w:rsidRPr="00EE569A" w:rsidRDefault="00936040" w:rsidP="002C11DF">
      <w:pPr>
        <w:pStyle w:val="PargrafodaLista"/>
        <w:spacing w:after="0" w:line="240" w:lineRule="auto"/>
        <w:ind w:left="0"/>
        <w:jc w:val="both"/>
        <w:rPr>
          <w:rFonts w:ascii="Times New Roman" w:hAnsi="Times New Roman" w:cs="Times New Roman"/>
          <w:sz w:val="16"/>
          <w:szCs w:val="24"/>
        </w:rPr>
      </w:pPr>
      <w:r w:rsidRPr="00EE569A">
        <w:rPr>
          <w:rFonts w:ascii="Times New Roman" w:hAnsi="Times New Roman" w:cs="Times New Roman"/>
          <w:sz w:val="16"/>
          <w:szCs w:val="24"/>
        </w:rPr>
        <w:t>(4)</w:t>
      </w:r>
      <w:r w:rsidR="00726D2E" w:rsidRPr="00EE569A">
        <w:rPr>
          <w:rFonts w:ascii="Times New Roman" w:hAnsi="Times New Roman" w:cs="Times New Roman"/>
          <w:sz w:val="16"/>
          <w:szCs w:val="24"/>
        </w:rPr>
        <w:t xml:space="preserve"> O aumento das</w:t>
      </w:r>
      <w:r w:rsidR="00831170" w:rsidRPr="00EE569A">
        <w:rPr>
          <w:rFonts w:ascii="Times New Roman" w:hAnsi="Times New Roman" w:cs="Times New Roman"/>
          <w:sz w:val="16"/>
          <w:szCs w:val="24"/>
        </w:rPr>
        <w:t xml:space="preserve"> despesas com viagem </w:t>
      </w:r>
      <w:r w:rsidR="00726D2E" w:rsidRPr="00EE569A">
        <w:rPr>
          <w:rFonts w:ascii="Times New Roman" w:hAnsi="Times New Roman" w:cs="Times New Roman"/>
          <w:sz w:val="16"/>
          <w:szCs w:val="24"/>
        </w:rPr>
        <w:t xml:space="preserve">devido </w:t>
      </w:r>
      <w:proofErr w:type="gramStart"/>
      <w:r w:rsidR="00726D2E" w:rsidRPr="00EE569A">
        <w:rPr>
          <w:rFonts w:ascii="Times New Roman" w:hAnsi="Times New Roman" w:cs="Times New Roman"/>
          <w:sz w:val="16"/>
          <w:szCs w:val="24"/>
        </w:rPr>
        <w:t>a</w:t>
      </w:r>
      <w:proofErr w:type="gramEnd"/>
      <w:r w:rsidR="00726D2E" w:rsidRPr="00EE569A">
        <w:rPr>
          <w:rFonts w:ascii="Times New Roman" w:hAnsi="Times New Roman" w:cs="Times New Roman"/>
          <w:sz w:val="16"/>
          <w:szCs w:val="24"/>
        </w:rPr>
        <w:t xml:space="preserve"> participação de </w:t>
      </w:r>
      <w:r w:rsidR="00831170" w:rsidRPr="00EE569A">
        <w:rPr>
          <w:rFonts w:ascii="Times New Roman" w:hAnsi="Times New Roman" w:cs="Times New Roman"/>
          <w:sz w:val="16"/>
          <w:szCs w:val="24"/>
        </w:rPr>
        <w:t>feiras e eventos nacionais e internacionais na busca de novos mercados.</w:t>
      </w:r>
    </w:p>
    <w:p w:rsidR="004C191F" w:rsidRPr="00831170" w:rsidRDefault="00675605" w:rsidP="002C11DF">
      <w:pPr>
        <w:pStyle w:val="PargrafodaLista"/>
        <w:spacing w:after="0" w:line="240" w:lineRule="auto"/>
        <w:ind w:left="0"/>
        <w:jc w:val="both"/>
        <w:rPr>
          <w:rFonts w:ascii="Times New Roman" w:hAnsi="Times New Roman" w:cs="Times New Roman"/>
          <w:sz w:val="16"/>
          <w:szCs w:val="24"/>
        </w:rPr>
      </w:pPr>
      <w:r w:rsidRPr="00831170">
        <w:rPr>
          <w:rFonts w:ascii="Times New Roman" w:hAnsi="Times New Roman" w:cs="Times New Roman"/>
          <w:sz w:val="16"/>
          <w:szCs w:val="24"/>
        </w:rPr>
        <w:t>(</w:t>
      </w:r>
      <w:r w:rsidR="00936040" w:rsidRPr="00831170">
        <w:rPr>
          <w:rFonts w:ascii="Times New Roman" w:hAnsi="Times New Roman" w:cs="Times New Roman"/>
          <w:sz w:val="16"/>
          <w:szCs w:val="24"/>
        </w:rPr>
        <w:t>5</w:t>
      </w:r>
      <w:r w:rsidRPr="00831170">
        <w:rPr>
          <w:rFonts w:ascii="Times New Roman" w:hAnsi="Times New Roman" w:cs="Times New Roman"/>
          <w:sz w:val="16"/>
          <w:szCs w:val="24"/>
        </w:rPr>
        <w:t xml:space="preserve">) </w:t>
      </w:r>
      <w:r w:rsidR="00936040" w:rsidRPr="00831170">
        <w:rPr>
          <w:rFonts w:ascii="Times New Roman" w:hAnsi="Times New Roman" w:cs="Times New Roman"/>
          <w:sz w:val="16"/>
          <w:szCs w:val="24"/>
        </w:rPr>
        <w:t>A redução</w:t>
      </w:r>
      <w:r w:rsidR="00141AC1" w:rsidRPr="00831170">
        <w:rPr>
          <w:rFonts w:ascii="Times New Roman" w:hAnsi="Times New Roman" w:cs="Times New Roman"/>
          <w:sz w:val="16"/>
          <w:szCs w:val="24"/>
        </w:rPr>
        <w:t xml:space="preserve"> das despesas materiais de consumo,</w:t>
      </w:r>
      <w:r w:rsidR="004C191F" w:rsidRPr="00831170">
        <w:rPr>
          <w:rFonts w:ascii="Times New Roman" w:hAnsi="Times New Roman" w:cs="Times New Roman"/>
          <w:sz w:val="16"/>
          <w:szCs w:val="24"/>
        </w:rPr>
        <w:t xml:space="preserve"> </w:t>
      </w:r>
      <w:r w:rsidR="00936040" w:rsidRPr="00831170">
        <w:rPr>
          <w:rFonts w:ascii="Times New Roman" w:hAnsi="Times New Roman" w:cs="Times New Roman"/>
          <w:sz w:val="16"/>
          <w:szCs w:val="24"/>
        </w:rPr>
        <w:t xml:space="preserve">foi devido </w:t>
      </w:r>
      <w:r w:rsidR="006851C0" w:rsidRPr="00831170">
        <w:rPr>
          <w:rFonts w:ascii="Times New Roman" w:hAnsi="Times New Roman" w:cs="Times New Roman"/>
          <w:sz w:val="16"/>
          <w:szCs w:val="24"/>
        </w:rPr>
        <w:t>à</w:t>
      </w:r>
      <w:r w:rsidR="00936040" w:rsidRPr="00831170">
        <w:rPr>
          <w:rFonts w:ascii="Times New Roman" w:hAnsi="Times New Roman" w:cs="Times New Roman"/>
          <w:sz w:val="16"/>
          <w:szCs w:val="24"/>
        </w:rPr>
        <w:t xml:space="preserve"> reclassificação deste material para desenvolvimento de pesquisas </w:t>
      </w:r>
      <w:r w:rsidR="00346EFB" w:rsidRPr="00831170">
        <w:rPr>
          <w:rFonts w:ascii="Times New Roman" w:hAnsi="Times New Roman" w:cs="Times New Roman"/>
          <w:sz w:val="16"/>
          <w:szCs w:val="24"/>
        </w:rPr>
        <w:t>pela</w:t>
      </w:r>
      <w:r w:rsidR="004C191F" w:rsidRPr="00831170">
        <w:rPr>
          <w:rFonts w:ascii="Times New Roman" w:hAnsi="Times New Roman" w:cs="Times New Roman"/>
          <w:sz w:val="16"/>
          <w:szCs w:val="24"/>
        </w:rPr>
        <w:t xml:space="preserve"> Fábrica da FMCE </w:t>
      </w:r>
      <w:r w:rsidR="000C4F4D" w:rsidRPr="00831170">
        <w:rPr>
          <w:rFonts w:ascii="Times New Roman" w:hAnsi="Times New Roman" w:cs="Times New Roman"/>
          <w:sz w:val="16"/>
          <w:szCs w:val="24"/>
        </w:rPr>
        <w:t>em abril 2025</w:t>
      </w:r>
      <w:r w:rsidR="004C191F" w:rsidRPr="00831170">
        <w:rPr>
          <w:rFonts w:ascii="Times New Roman" w:hAnsi="Times New Roman" w:cs="Times New Roman"/>
          <w:sz w:val="16"/>
          <w:szCs w:val="24"/>
        </w:rPr>
        <w:t>.</w:t>
      </w:r>
    </w:p>
    <w:p w:rsidR="00141AC1" w:rsidRPr="0003746B" w:rsidRDefault="00141AC1" w:rsidP="002C11DF">
      <w:pPr>
        <w:pStyle w:val="PargrafodaLista"/>
        <w:spacing w:after="0" w:line="240" w:lineRule="auto"/>
        <w:ind w:left="0"/>
        <w:jc w:val="both"/>
        <w:rPr>
          <w:rFonts w:ascii="Times New Roman" w:hAnsi="Times New Roman" w:cs="Times New Roman"/>
          <w:sz w:val="16"/>
          <w:szCs w:val="24"/>
        </w:rPr>
      </w:pPr>
      <w:r w:rsidRPr="0003746B">
        <w:rPr>
          <w:rFonts w:ascii="Times New Roman" w:hAnsi="Times New Roman" w:cs="Times New Roman"/>
          <w:sz w:val="16"/>
          <w:szCs w:val="24"/>
        </w:rPr>
        <w:t>(</w:t>
      </w:r>
      <w:r w:rsidR="0003746B" w:rsidRPr="0003746B">
        <w:rPr>
          <w:rFonts w:ascii="Times New Roman" w:hAnsi="Times New Roman" w:cs="Times New Roman"/>
          <w:sz w:val="16"/>
          <w:szCs w:val="24"/>
        </w:rPr>
        <w:t>6</w:t>
      </w:r>
      <w:r w:rsidRPr="0003746B">
        <w:rPr>
          <w:rFonts w:ascii="Times New Roman" w:hAnsi="Times New Roman" w:cs="Times New Roman"/>
          <w:sz w:val="16"/>
          <w:szCs w:val="24"/>
        </w:rPr>
        <w:t xml:space="preserve">) </w:t>
      </w:r>
      <w:r w:rsidR="00726D2E">
        <w:rPr>
          <w:rFonts w:ascii="Times New Roman" w:hAnsi="Times New Roman" w:cs="Times New Roman"/>
          <w:sz w:val="16"/>
          <w:szCs w:val="24"/>
        </w:rPr>
        <w:t xml:space="preserve">O </w:t>
      </w:r>
      <w:r w:rsidR="0003746B" w:rsidRPr="0003746B">
        <w:rPr>
          <w:rFonts w:ascii="Times New Roman" w:hAnsi="Times New Roman" w:cs="Times New Roman"/>
          <w:sz w:val="16"/>
          <w:szCs w:val="24"/>
        </w:rPr>
        <w:t>au</w:t>
      </w:r>
      <w:r w:rsidR="00726D2E">
        <w:rPr>
          <w:rFonts w:ascii="Times New Roman" w:hAnsi="Times New Roman" w:cs="Times New Roman"/>
          <w:sz w:val="16"/>
          <w:szCs w:val="24"/>
        </w:rPr>
        <w:t xml:space="preserve">mento do </w:t>
      </w:r>
      <w:r w:rsidR="0003746B" w:rsidRPr="0003746B">
        <w:rPr>
          <w:rFonts w:ascii="Times New Roman" w:hAnsi="Times New Roman" w:cs="Times New Roman"/>
          <w:sz w:val="16"/>
          <w:szCs w:val="24"/>
        </w:rPr>
        <w:t>auxílio alimentação</w:t>
      </w:r>
      <w:r w:rsidR="006851C0">
        <w:rPr>
          <w:rFonts w:ascii="Times New Roman" w:hAnsi="Times New Roman" w:cs="Times New Roman"/>
          <w:sz w:val="16"/>
          <w:szCs w:val="24"/>
        </w:rPr>
        <w:t xml:space="preserve">/refeição é consequência </w:t>
      </w:r>
      <w:r w:rsidR="00726D2E">
        <w:rPr>
          <w:rFonts w:ascii="Times New Roman" w:hAnsi="Times New Roman" w:cs="Times New Roman"/>
          <w:sz w:val="16"/>
          <w:szCs w:val="24"/>
        </w:rPr>
        <w:t xml:space="preserve">do </w:t>
      </w:r>
      <w:r w:rsidR="0003746B" w:rsidRPr="0003746B">
        <w:rPr>
          <w:rFonts w:ascii="Times New Roman" w:hAnsi="Times New Roman" w:cs="Times New Roman"/>
          <w:sz w:val="16"/>
          <w:szCs w:val="24"/>
        </w:rPr>
        <w:t>reajuste aprovado pelo acordo coletivo 2024/2026, de R$656,00 para o valor R$795,00 (no primeiro ano acordo coletivo 2024/2025) e de R$795,00 para o valor R$1.000,00 (segundo ano do acordo coletivo 2025/2026) e valores pagos de café da manhã nas filiais após decisão judicial;</w:t>
      </w:r>
    </w:p>
    <w:p w:rsidR="00936040" w:rsidRPr="0003746B" w:rsidRDefault="00936040" w:rsidP="002C11DF">
      <w:pPr>
        <w:pStyle w:val="PargrafodaLista"/>
        <w:spacing w:after="0" w:line="240" w:lineRule="auto"/>
        <w:ind w:left="0"/>
        <w:jc w:val="both"/>
        <w:rPr>
          <w:rFonts w:ascii="Times New Roman" w:hAnsi="Times New Roman" w:cs="Times New Roman"/>
          <w:sz w:val="16"/>
          <w:szCs w:val="24"/>
        </w:rPr>
      </w:pPr>
      <w:r w:rsidRPr="0003746B">
        <w:rPr>
          <w:rFonts w:ascii="Times New Roman" w:hAnsi="Times New Roman" w:cs="Times New Roman"/>
          <w:sz w:val="16"/>
          <w:szCs w:val="24"/>
        </w:rPr>
        <w:t>(</w:t>
      </w:r>
      <w:r w:rsidR="0003746B" w:rsidRPr="0003746B">
        <w:rPr>
          <w:rFonts w:ascii="Times New Roman" w:hAnsi="Times New Roman" w:cs="Times New Roman"/>
          <w:sz w:val="16"/>
          <w:szCs w:val="24"/>
        </w:rPr>
        <w:t>7</w:t>
      </w:r>
      <w:r w:rsidRPr="0003746B">
        <w:rPr>
          <w:rFonts w:ascii="Times New Roman" w:hAnsi="Times New Roman" w:cs="Times New Roman"/>
          <w:sz w:val="16"/>
          <w:szCs w:val="24"/>
        </w:rPr>
        <w:t>)</w:t>
      </w:r>
      <w:r w:rsidR="0003746B" w:rsidRPr="0003746B">
        <w:rPr>
          <w:rFonts w:ascii="Times New Roman" w:hAnsi="Times New Roman" w:cs="Times New Roman"/>
          <w:sz w:val="16"/>
          <w:szCs w:val="24"/>
        </w:rPr>
        <w:t xml:space="preserve"> </w:t>
      </w:r>
      <w:r w:rsidR="00EE569A">
        <w:rPr>
          <w:rFonts w:ascii="Times New Roman" w:hAnsi="Times New Roman" w:cs="Times New Roman"/>
          <w:sz w:val="16"/>
          <w:szCs w:val="24"/>
        </w:rPr>
        <w:t>O aumento r</w:t>
      </w:r>
      <w:r w:rsidR="0003746B" w:rsidRPr="0003746B">
        <w:rPr>
          <w:rFonts w:ascii="Times New Roman" w:hAnsi="Times New Roman" w:cs="Times New Roman"/>
          <w:sz w:val="16"/>
          <w:szCs w:val="24"/>
        </w:rPr>
        <w:t xml:space="preserve">efere-se </w:t>
      </w:r>
      <w:proofErr w:type="gramStart"/>
      <w:r w:rsidR="0003746B" w:rsidRPr="0003746B">
        <w:rPr>
          <w:rFonts w:ascii="Times New Roman" w:hAnsi="Times New Roman" w:cs="Times New Roman"/>
          <w:sz w:val="16"/>
          <w:szCs w:val="24"/>
        </w:rPr>
        <w:t>a</w:t>
      </w:r>
      <w:proofErr w:type="gramEnd"/>
      <w:r w:rsidR="0003746B" w:rsidRPr="0003746B">
        <w:rPr>
          <w:rFonts w:ascii="Times New Roman" w:hAnsi="Times New Roman" w:cs="Times New Roman"/>
          <w:sz w:val="16"/>
          <w:szCs w:val="24"/>
        </w:rPr>
        <w:t xml:space="preserve"> aquisição de Uniformes e material de seguranças nas filiais FJF e FI.</w:t>
      </w:r>
    </w:p>
    <w:p w:rsidR="00936040" w:rsidRPr="00FB6C9B" w:rsidRDefault="00936040" w:rsidP="002C11DF">
      <w:pPr>
        <w:pStyle w:val="PargrafodaLista"/>
        <w:spacing w:after="0" w:line="240" w:lineRule="auto"/>
        <w:ind w:left="0"/>
        <w:jc w:val="both"/>
        <w:rPr>
          <w:rFonts w:ascii="Times New Roman" w:hAnsi="Times New Roman" w:cs="Times New Roman"/>
          <w:sz w:val="16"/>
          <w:szCs w:val="24"/>
        </w:rPr>
      </w:pPr>
      <w:r w:rsidRPr="00D354C9">
        <w:rPr>
          <w:rFonts w:ascii="Times New Roman" w:hAnsi="Times New Roman" w:cs="Times New Roman"/>
          <w:sz w:val="16"/>
          <w:szCs w:val="24"/>
        </w:rPr>
        <w:t>(</w:t>
      </w:r>
      <w:r w:rsidR="0003746B" w:rsidRPr="00D354C9">
        <w:rPr>
          <w:rFonts w:ascii="Times New Roman" w:hAnsi="Times New Roman" w:cs="Times New Roman"/>
          <w:sz w:val="16"/>
          <w:szCs w:val="24"/>
        </w:rPr>
        <w:t>8</w:t>
      </w:r>
      <w:r w:rsidRPr="00D354C9">
        <w:rPr>
          <w:rFonts w:ascii="Times New Roman" w:hAnsi="Times New Roman" w:cs="Times New Roman"/>
          <w:sz w:val="16"/>
          <w:szCs w:val="24"/>
        </w:rPr>
        <w:t>)</w:t>
      </w:r>
      <w:r w:rsidR="0003746B" w:rsidRPr="00D354C9">
        <w:rPr>
          <w:rFonts w:ascii="Times New Roman" w:hAnsi="Times New Roman" w:cs="Times New Roman"/>
          <w:sz w:val="16"/>
          <w:szCs w:val="24"/>
        </w:rPr>
        <w:t xml:space="preserve"> O aumento das despesas materiais de informática, devido à aquisição de </w:t>
      </w:r>
      <w:proofErr w:type="spellStart"/>
      <w:r w:rsidR="0003746B" w:rsidRPr="00D354C9">
        <w:rPr>
          <w:rFonts w:ascii="Times New Roman" w:hAnsi="Times New Roman" w:cs="Times New Roman"/>
          <w:sz w:val="16"/>
          <w:szCs w:val="24"/>
        </w:rPr>
        <w:t>nobreak</w:t>
      </w:r>
      <w:proofErr w:type="spellEnd"/>
      <w:r w:rsidR="0003746B" w:rsidRPr="00D354C9">
        <w:rPr>
          <w:rFonts w:ascii="Times New Roman" w:hAnsi="Times New Roman" w:cs="Times New Roman"/>
          <w:sz w:val="16"/>
          <w:szCs w:val="24"/>
        </w:rPr>
        <w:t xml:space="preserve"> e cabo lógico na fábrica da FJF</w:t>
      </w:r>
      <w:r w:rsidR="00F512D4">
        <w:rPr>
          <w:rFonts w:ascii="Times New Roman" w:hAnsi="Times New Roman" w:cs="Times New Roman"/>
          <w:sz w:val="16"/>
          <w:szCs w:val="24"/>
        </w:rPr>
        <w:t>,</w:t>
      </w:r>
      <w:r w:rsidR="00D354C9" w:rsidRPr="00D354C9">
        <w:rPr>
          <w:rFonts w:ascii="Times New Roman" w:hAnsi="Times New Roman" w:cs="Times New Roman"/>
          <w:sz w:val="16"/>
          <w:szCs w:val="24"/>
        </w:rPr>
        <w:t xml:space="preserve"> compra de aparelhos tipo VOIP para a SEDE</w:t>
      </w:r>
      <w:r w:rsidR="00F512D4">
        <w:rPr>
          <w:rFonts w:ascii="Times New Roman" w:hAnsi="Times New Roman" w:cs="Times New Roman"/>
          <w:sz w:val="16"/>
          <w:szCs w:val="24"/>
        </w:rPr>
        <w:t xml:space="preserve"> e </w:t>
      </w:r>
      <w:r w:rsidR="00F512D4" w:rsidRPr="00FB6C9B">
        <w:rPr>
          <w:rFonts w:ascii="Times New Roman" w:hAnsi="Times New Roman" w:cs="Times New Roman"/>
          <w:sz w:val="16"/>
          <w:szCs w:val="24"/>
        </w:rPr>
        <w:t xml:space="preserve">compra </w:t>
      </w:r>
      <w:r w:rsidR="003628DF">
        <w:rPr>
          <w:rFonts w:ascii="Times New Roman" w:hAnsi="Times New Roman" w:cs="Times New Roman"/>
          <w:sz w:val="16"/>
          <w:szCs w:val="24"/>
        </w:rPr>
        <w:t xml:space="preserve">material </w:t>
      </w:r>
      <w:r w:rsidR="00FB6C9B" w:rsidRPr="00FB6C9B">
        <w:rPr>
          <w:rFonts w:ascii="Times New Roman" w:hAnsi="Times New Roman" w:cs="Times New Roman"/>
          <w:sz w:val="16"/>
          <w:szCs w:val="24"/>
        </w:rPr>
        <w:t xml:space="preserve">de rede lógica para </w:t>
      </w:r>
      <w:r w:rsidR="003628DF">
        <w:rPr>
          <w:rFonts w:ascii="Times New Roman" w:hAnsi="Times New Roman" w:cs="Times New Roman"/>
          <w:sz w:val="16"/>
          <w:szCs w:val="24"/>
        </w:rPr>
        <w:t xml:space="preserve">melhoria da </w:t>
      </w:r>
      <w:r w:rsidR="00FB6C9B" w:rsidRPr="00FB6C9B">
        <w:rPr>
          <w:rFonts w:ascii="Times New Roman" w:hAnsi="Times New Roman" w:cs="Times New Roman"/>
          <w:sz w:val="16"/>
          <w:szCs w:val="24"/>
        </w:rPr>
        <w:t xml:space="preserve">infraestrutura </w:t>
      </w:r>
      <w:r w:rsidR="00F512D4" w:rsidRPr="00FB6C9B">
        <w:rPr>
          <w:rFonts w:ascii="Times New Roman" w:hAnsi="Times New Roman" w:cs="Times New Roman"/>
          <w:sz w:val="16"/>
          <w:szCs w:val="24"/>
        </w:rPr>
        <w:t>na FMCE</w:t>
      </w:r>
      <w:r w:rsidR="00D354C9" w:rsidRPr="00FB6C9B">
        <w:rPr>
          <w:rFonts w:ascii="Times New Roman" w:hAnsi="Times New Roman" w:cs="Times New Roman"/>
          <w:sz w:val="16"/>
          <w:szCs w:val="24"/>
        </w:rPr>
        <w:t>.</w:t>
      </w:r>
    </w:p>
    <w:p w:rsidR="0003746B" w:rsidRPr="00D354C9" w:rsidRDefault="0003746B" w:rsidP="002C11DF">
      <w:pPr>
        <w:pStyle w:val="PargrafodaLista"/>
        <w:spacing w:after="0" w:line="240" w:lineRule="auto"/>
        <w:ind w:left="0"/>
        <w:jc w:val="both"/>
        <w:rPr>
          <w:rFonts w:ascii="Times New Roman" w:hAnsi="Times New Roman" w:cs="Times New Roman"/>
          <w:sz w:val="16"/>
          <w:szCs w:val="24"/>
        </w:rPr>
      </w:pPr>
      <w:r w:rsidRPr="00D354C9">
        <w:rPr>
          <w:rFonts w:ascii="Times New Roman" w:hAnsi="Times New Roman" w:cs="Times New Roman"/>
          <w:sz w:val="16"/>
          <w:szCs w:val="24"/>
        </w:rPr>
        <w:t>(9)</w:t>
      </w:r>
      <w:r w:rsidR="00D354C9" w:rsidRPr="00D354C9">
        <w:rPr>
          <w:rFonts w:ascii="Times New Roman" w:hAnsi="Times New Roman" w:cs="Times New Roman"/>
          <w:sz w:val="16"/>
          <w:szCs w:val="24"/>
        </w:rPr>
        <w:t xml:space="preserve"> O aumento das demais despesas refere</w:t>
      </w:r>
      <w:r w:rsidR="006851C0">
        <w:rPr>
          <w:rFonts w:ascii="Times New Roman" w:hAnsi="Times New Roman" w:cs="Times New Roman"/>
          <w:sz w:val="16"/>
          <w:szCs w:val="24"/>
        </w:rPr>
        <w:t>m</w:t>
      </w:r>
      <w:r w:rsidR="00D354C9" w:rsidRPr="00D354C9">
        <w:rPr>
          <w:rFonts w:ascii="Times New Roman" w:hAnsi="Times New Roman" w:cs="Times New Roman"/>
          <w:sz w:val="16"/>
          <w:szCs w:val="24"/>
        </w:rPr>
        <w:t>-se a compra</w:t>
      </w:r>
      <w:r w:rsidR="006851C0">
        <w:rPr>
          <w:rFonts w:ascii="Times New Roman" w:hAnsi="Times New Roman" w:cs="Times New Roman"/>
          <w:sz w:val="16"/>
          <w:szCs w:val="24"/>
        </w:rPr>
        <w:t>s de brindes co</w:t>
      </w:r>
      <w:r w:rsidR="00D354C9" w:rsidRPr="00D354C9">
        <w:rPr>
          <w:rFonts w:ascii="Times New Roman" w:hAnsi="Times New Roman" w:cs="Times New Roman"/>
          <w:sz w:val="16"/>
          <w:szCs w:val="24"/>
        </w:rPr>
        <w:t>rporativo para eventos, panfletos</w:t>
      </w:r>
      <w:proofErr w:type="gramStart"/>
      <w:r w:rsidR="00D354C9" w:rsidRPr="00D354C9">
        <w:rPr>
          <w:rFonts w:ascii="Times New Roman" w:hAnsi="Times New Roman" w:cs="Times New Roman"/>
          <w:sz w:val="16"/>
          <w:szCs w:val="24"/>
        </w:rPr>
        <w:t xml:space="preserve">  </w:t>
      </w:r>
      <w:proofErr w:type="gramEnd"/>
      <w:r w:rsidR="00D354C9" w:rsidRPr="00D354C9">
        <w:rPr>
          <w:rFonts w:ascii="Times New Roman" w:hAnsi="Times New Roman" w:cs="Times New Roman"/>
          <w:sz w:val="16"/>
          <w:szCs w:val="24"/>
        </w:rPr>
        <w:t xml:space="preserve">e depreciações de maquinário alocados em centro de custos administrativos. </w:t>
      </w:r>
    </w:p>
    <w:p w:rsidR="00D05F73" w:rsidRPr="002C11DF" w:rsidRDefault="00D05F73" w:rsidP="002C11DF">
      <w:pPr>
        <w:pStyle w:val="PargrafodaLista"/>
        <w:spacing w:after="0" w:line="240" w:lineRule="auto"/>
        <w:ind w:left="0"/>
        <w:jc w:val="both"/>
        <w:rPr>
          <w:rFonts w:ascii="Times New Roman" w:hAnsi="Times New Roman" w:cs="Times New Roman"/>
          <w:sz w:val="16"/>
          <w:szCs w:val="24"/>
        </w:rPr>
      </w:pPr>
    </w:p>
    <w:p w:rsidR="00DA5B58" w:rsidRDefault="00115E2A" w:rsidP="00DA5B5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7823CB">
        <w:rPr>
          <w:rFonts w:ascii="Times New Roman" w:hAnsi="Times New Roman" w:cs="Times New Roman"/>
          <w:b/>
          <w:sz w:val="24"/>
          <w:szCs w:val="24"/>
        </w:rPr>
        <w:t>1</w:t>
      </w:r>
      <w:r w:rsidR="00CD4424">
        <w:rPr>
          <w:rFonts w:ascii="Times New Roman" w:hAnsi="Times New Roman" w:cs="Times New Roman"/>
          <w:b/>
          <w:sz w:val="24"/>
          <w:szCs w:val="24"/>
        </w:rPr>
        <w:t>.2</w:t>
      </w:r>
      <w:r w:rsidR="00DA5B58">
        <w:rPr>
          <w:rFonts w:ascii="Times New Roman" w:hAnsi="Times New Roman" w:cs="Times New Roman"/>
          <w:b/>
          <w:sz w:val="24"/>
          <w:szCs w:val="24"/>
        </w:rPr>
        <w:t>.  DISTRIBUIÇÃO DAS DESPESAS ADMINISTRATIVAS POR FÁBRICA</w:t>
      </w:r>
    </w:p>
    <w:p w:rsidR="00DA5B58" w:rsidRDefault="00DF097F" w:rsidP="00DA5B5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DA5B58" w:rsidRPr="00C5055F">
        <w:rPr>
          <w:rFonts w:ascii="Times New Roman" w:hAnsi="Times New Roman" w:cs="Times New Roman"/>
          <w:b/>
          <w:szCs w:val="24"/>
        </w:rPr>
        <w:t>R$ mil</w:t>
      </w:r>
    </w:p>
    <w:p w:rsidR="00DA5B58" w:rsidRDefault="00CB5BC9" w:rsidP="00DA5B58">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36432" cy="1695450"/>
            <wp:effectExtent l="19050" t="0" r="7268" b="0"/>
            <wp:docPr id="9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3" cstate="print"/>
                    <a:srcRect/>
                    <a:stretch>
                      <a:fillRect/>
                    </a:stretch>
                  </pic:blipFill>
                  <pic:spPr bwMode="auto">
                    <a:xfrm>
                      <a:off x="0" y="0"/>
                      <a:ext cx="6750685" cy="1699037"/>
                    </a:xfrm>
                    <a:prstGeom prst="rect">
                      <a:avLst/>
                    </a:prstGeom>
                    <a:noFill/>
                    <a:ln w="9525">
                      <a:noFill/>
                      <a:miter lim="800000"/>
                      <a:headEnd/>
                      <a:tailEnd/>
                    </a:ln>
                  </pic:spPr>
                </pic:pic>
              </a:graphicData>
            </a:graphic>
          </wp:inline>
        </w:drawing>
      </w:r>
    </w:p>
    <w:p w:rsidR="002C11DF" w:rsidRPr="002C11DF" w:rsidRDefault="002C11DF" w:rsidP="00DA5B58">
      <w:pPr>
        <w:spacing w:after="0" w:line="240" w:lineRule="auto"/>
        <w:jc w:val="both"/>
        <w:rPr>
          <w:rFonts w:ascii="Times New Roman" w:hAnsi="Times New Roman" w:cs="Times New Roman"/>
          <w:b/>
          <w:sz w:val="6"/>
          <w:szCs w:val="6"/>
        </w:rPr>
      </w:pPr>
    </w:p>
    <w:p w:rsidR="0074418B" w:rsidRDefault="0074418B" w:rsidP="00A95895">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 xml:space="preserve">Em todas as Filiais houve aumento </w:t>
      </w:r>
      <w:r w:rsidR="00726D2E">
        <w:rPr>
          <w:rFonts w:ascii="Times New Roman" w:hAnsi="Times New Roman" w:cs="Times New Roman"/>
          <w:sz w:val="16"/>
          <w:szCs w:val="24"/>
        </w:rPr>
        <w:t>d</w:t>
      </w:r>
      <w:r>
        <w:rPr>
          <w:rFonts w:ascii="Times New Roman" w:hAnsi="Times New Roman" w:cs="Times New Roman"/>
          <w:sz w:val="16"/>
          <w:szCs w:val="24"/>
        </w:rPr>
        <w:t xml:space="preserve">e despesas de salários e benefícios devido </w:t>
      </w:r>
      <w:proofErr w:type="gramStart"/>
      <w:r>
        <w:rPr>
          <w:rFonts w:ascii="Times New Roman" w:hAnsi="Times New Roman" w:cs="Times New Roman"/>
          <w:sz w:val="16"/>
          <w:szCs w:val="24"/>
        </w:rPr>
        <w:t>a</w:t>
      </w:r>
      <w:proofErr w:type="gramEnd"/>
      <w:r>
        <w:rPr>
          <w:rFonts w:ascii="Times New Roman" w:hAnsi="Times New Roman" w:cs="Times New Roman"/>
          <w:sz w:val="16"/>
          <w:szCs w:val="24"/>
        </w:rPr>
        <w:t xml:space="preserve"> implementação do reajuste concedido do acordo coletivo 2024/2026. </w:t>
      </w:r>
    </w:p>
    <w:p w:rsidR="0074418B" w:rsidRDefault="00A95895" w:rsidP="00A95895">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 xml:space="preserve">(1) </w:t>
      </w:r>
      <w:r w:rsidR="00803E40">
        <w:rPr>
          <w:rFonts w:ascii="Times New Roman" w:hAnsi="Times New Roman" w:cs="Times New Roman"/>
          <w:sz w:val="16"/>
          <w:szCs w:val="24"/>
        </w:rPr>
        <w:t>Na Filial FPV impactou o</w:t>
      </w:r>
      <w:r w:rsidR="00DF01BE">
        <w:rPr>
          <w:rFonts w:ascii="Times New Roman" w:hAnsi="Times New Roman" w:cs="Times New Roman"/>
          <w:sz w:val="16"/>
          <w:szCs w:val="24"/>
        </w:rPr>
        <w:t xml:space="preserve"> aumento da despesa na rubrica d</w:t>
      </w:r>
      <w:r w:rsidR="00803E40">
        <w:rPr>
          <w:rFonts w:ascii="Times New Roman" w:hAnsi="Times New Roman" w:cs="Times New Roman"/>
          <w:sz w:val="16"/>
          <w:szCs w:val="24"/>
        </w:rPr>
        <w:t>espesas legais e judiciais</w:t>
      </w:r>
      <w:r w:rsidR="00DF01BE">
        <w:rPr>
          <w:rFonts w:ascii="Times New Roman" w:hAnsi="Times New Roman" w:cs="Times New Roman"/>
          <w:sz w:val="16"/>
          <w:szCs w:val="24"/>
        </w:rPr>
        <w:t>,</w:t>
      </w:r>
      <w:r w:rsidR="00803E40">
        <w:rPr>
          <w:rFonts w:ascii="Times New Roman" w:hAnsi="Times New Roman" w:cs="Times New Roman"/>
          <w:sz w:val="16"/>
          <w:szCs w:val="24"/>
        </w:rPr>
        <w:t xml:space="preserve"> no montante de R$ 263 mil</w:t>
      </w:r>
      <w:r w:rsidR="00DF01BE">
        <w:rPr>
          <w:rFonts w:ascii="Times New Roman" w:hAnsi="Times New Roman" w:cs="Times New Roman"/>
          <w:sz w:val="16"/>
          <w:szCs w:val="24"/>
        </w:rPr>
        <w:t xml:space="preserve">, </w:t>
      </w:r>
      <w:r w:rsidR="0074418B">
        <w:rPr>
          <w:rFonts w:ascii="Times New Roman" w:hAnsi="Times New Roman" w:cs="Times New Roman"/>
          <w:sz w:val="16"/>
          <w:szCs w:val="24"/>
        </w:rPr>
        <w:t>devido o pagamento custas, honorários e baixas de processos judiciais, aumento de despesas de viagem</w:t>
      </w:r>
      <w:r w:rsidR="00DF01BE">
        <w:rPr>
          <w:rFonts w:ascii="Times New Roman" w:hAnsi="Times New Roman" w:cs="Times New Roman"/>
          <w:sz w:val="16"/>
          <w:szCs w:val="24"/>
        </w:rPr>
        <w:t xml:space="preserve">, no valor R$ 20 </w:t>
      </w:r>
      <w:proofErr w:type="gramStart"/>
      <w:r w:rsidR="00DF01BE">
        <w:rPr>
          <w:rFonts w:ascii="Times New Roman" w:hAnsi="Times New Roman" w:cs="Times New Roman"/>
          <w:sz w:val="16"/>
          <w:szCs w:val="24"/>
        </w:rPr>
        <w:t>mil ,</w:t>
      </w:r>
      <w:proofErr w:type="gramEnd"/>
      <w:r w:rsidR="00DF01BE">
        <w:rPr>
          <w:rFonts w:ascii="Times New Roman" w:hAnsi="Times New Roman" w:cs="Times New Roman"/>
          <w:sz w:val="16"/>
          <w:szCs w:val="24"/>
        </w:rPr>
        <w:t xml:space="preserve"> </w:t>
      </w:r>
      <w:r w:rsidR="0074418B">
        <w:rPr>
          <w:rFonts w:ascii="Times New Roman" w:hAnsi="Times New Roman" w:cs="Times New Roman"/>
          <w:sz w:val="16"/>
          <w:szCs w:val="24"/>
        </w:rPr>
        <w:t>para eventos e manutenção e conservação de imóveis</w:t>
      </w:r>
      <w:r w:rsidR="00DF01BE">
        <w:rPr>
          <w:rFonts w:ascii="Times New Roman" w:hAnsi="Times New Roman" w:cs="Times New Roman"/>
          <w:sz w:val="16"/>
          <w:szCs w:val="24"/>
        </w:rPr>
        <w:t>,</w:t>
      </w:r>
      <w:r w:rsidR="0074418B">
        <w:rPr>
          <w:rFonts w:ascii="Times New Roman" w:hAnsi="Times New Roman" w:cs="Times New Roman"/>
          <w:sz w:val="16"/>
          <w:szCs w:val="24"/>
        </w:rPr>
        <w:t xml:space="preserve"> no valor R$ 341 mil</w:t>
      </w:r>
      <w:r w:rsidR="00DF01BE">
        <w:rPr>
          <w:rFonts w:ascii="Times New Roman" w:hAnsi="Times New Roman" w:cs="Times New Roman"/>
          <w:sz w:val="16"/>
          <w:szCs w:val="24"/>
        </w:rPr>
        <w:t>,</w:t>
      </w:r>
      <w:r w:rsidR="0074418B">
        <w:rPr>
          <w:rFonts w:ascii="Times New Roman" w:hAnsi="Times New Roman" w:cs="Times New Roman"/>
          <w:sz w:val="16"/>
          <w:szCs w:val="24"/>
        </w:rPr>
        <w:t xml:space="preserve"> conforme cronograma da filial.</w:t>
      </w:r>
    </w:p>
    <w:p w:rsidR="00346EFB" w:rsidRPr="002C11DF" w:rsidRDefault="00DF01BE" w:rsidP="00A95895">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(2) A fábrica de</w:t>
      </w:r>
      <w:r w:rsidR="005A5DDB">
        <w:rPr>
          <w:rFonts w:ascii="Times New Roman" w:hAnsi="Times New Roman" w:cs="Times New Roman"/>
          <w:sz w:val="16"/>
          <w:szCs w:val="24"/>
        </w:rPr>
        <w:t xml:space="preserve"> FJF te</w:t>
      </w:r>
      <w:r w:rsidR="00141AC1" w:rsidRPr="002C11DF">
        <w:rPr>
          <w:rFonts w:ascii="Times New Roman" w:hAnsi="Times New Roman" w:cs="Times New Roman"/>
          <w:sz w:val="16"/>
          <w:szCs w:val="24"/>
        </w:rPr>
        <w:t xml:space="preserve">ve maior impacto na despesa referente </w:t>
      </w:r>
      <w:r w:rsidRPr="002C11DF">
        <w:rPr>
          <w:rFonts w:ascii="Times New Roman" w:hAnsi="Times New Roman" w:cs="Times New Roman"/>
          <w:sz w:val="16"/>
          <w:szCs w:val="24"/>
        </w:rPr>
        <w:t>à</w:t>
      </w:r>
      <w:r w:rsidR="00141AC1" w:rsidRPr="002C11DF">
        <w:rPr>
          <w:rFonts w:ascii="Times New Roman" w:hAnsi="Times New Roman" w:cs="Times New Roman"/>
          <w:sz w:val="16"/>
          <w:szCs w:val="24"/>
        </w:rPr>
        <w:t xml:space="preserve"> conservação de Imóveis</w:t>
      </w:r>
      <w:r>
        <w:rPr>
          <w:rFonts w:ascii="Times New Roman" w:hAnsi="Times New Roman" w:cs="Times New Roman"/>
          <w:sz w:val="16"/>
          <w:szCs w:val="24"/>
        </w:rPr>
        <w:t>,</w:t>
      </w:r>
      <w:proofErr w:type="gramStart"/>
      <w:r>
        <w:rPr>
          <w:rFonts w:ascii="Times New Roman" w:hAnsi="Times New Roman" w:cs="Times New Roman"/>
          <w:sz w:val="16"/>
          <w:szCs w:val="24"/>
        </w:rPr>
        <w:t xml:space="preserve"> </w:t>
      </w:r>
      <w:r w:rsidR="00141AC1" w:rsidRPr="002C11DF">
        <w:rPr>
          <w:rFonts w:ascii="Times New Roman" w:hAnsi="Times New Roman" w:cs="Times New Roman"/>
          <w:sz w:val="16"/>
          <w:szCs w:val="24"/>
        </w:rPr>
        <w:t xml:space="preserve"> </w:t>
      </w:r>
      <w:proofErr w:type="gramEnd"/>
      <w:r w:rsidR="00BE2EDA" w:rsidRPr="002C11DF">
        <w:rPr>
          <w:rFonts w:ascii="Times New Roman" w:hAnsi="Times New Roman" w:cs="Times New Roman"/>
          <w:sz w:val="16"/>
          <w:szCs w:val="24"/>
        </w:rPr>
        <w:t xml:space="preserve">no valor de R$ </w:t>
      </w:r>
      <w:r w:rsidR="0074418B">
        <w:rPr>
          <w:rFonts w:ascii="Times New Roman" w:hAnsi="Times New Roman" w:cs="Times New Roman"/>
          <w:sz w:val="16"/>
          <w:szCs w:val="24"/>
        </w:rPr>
        <w:t>1.127 mil</w:t>
      </w:r>
      <w:r w:rsidR="00A95895" w:rsidRPr="002C11DF">
        <w:rPr>
          <w:rFonts w:ascii="Times New Roman" w:hAnsi="Times New Roman" w:cs="Times New Roman"/>
          <w:sz w:val="16"/>
          <w:szCs w:val="24"/>
        </w:rPr>
        <w:t xml:space="preserve">, </w:t>
      </w:r>
      <w:r w:rsidR="00141AC1" w:rsidRPr="002C11DF">
        <w:rPr>
          <w:rFonts w:ascii="Times New Roman" w:hAnsi="Times New Roman" w:cs="Times New Roman"/>
          <w:sz w:val="16"/>
          <w:szCs w:val="24"/>
        </w:rPr>
        <w:t>decorrente da manutenção predial</w:t>
      </w:r>
      <w:r w:rsidR="0074418B">
        <w:rPr>
          <w:rFonts w:ascii="Times New Roman" w:hAnsi="Times New Roman" w:cs="Times New Roman"/>
          <w:sz w:val="16"/>
          <w:szCs w:val="24"/>
        </w:rPr>
        <w:t xml:space="preserve">, </w:t>
      </w:r>
      <w:r>
        <w:rPr>
          <w:rFonts w:ascii="Times New Roman" w:hAnsi="Times New Roman" w:cs="Times New Roman"/>
          <w:sz w:val="16"/>
          <w:szCs w:val="24"/>
        </w:rPr>
        <w:t xml:space="preserve">compra de </w:t>
      </w:r>
      <w:r w:rsidR="0074418B">
        <w:rPr>
          <w:rFonts w:ascii="Times New Roman" w:hAnsi="Times New Roman" w:cs="Times New Roman"/>
          <w:sz w:val="16"/>
          <w:szCs w:val="24"/>
        </w:rPr>
        <w:t>material de informática</w:t>
      </w:r>
      <w:r>
        <w:rPr>
          <w:rFonts w:ascii="Times New Roman" w:hAnsi="Times New Roman" w:cs="Times New Roman"/>
          <w:sz w:val="16"/>
          <w:szCs w:val="24"/>
        </w:rPr>
        <w:t xml:space="preserve">, </w:t>
      </w:r>
      <w:r w:rsidR="0049231F" w:rsidRPr="002C11DF">
        <w:rPr>
          <w:rFonts w:ascii="Times New Roman" w:hAnsi="Times New Roman" w:cs="Times New Roman"/>
          <w:sz w:val="16"/>
          <w:szCs w:val="24"/>
        </w:rPr>
        <w:t xml:space="preserve"> no valor </w:t>
      </w:r>
      <w:r w:rsidR="003147A1" w:rsidRPr="002C11DF">
        <w:rPr>
          <w:rFonts w:ascii="Times New Roman" w:hAnsi="Times New Roman" w:cs="Times New Roman"/>
          <w:sz w:val="16"/>
          <w:szCs w:val="24"/>
        </w:rPr>
        <w:t xml:space="preserve">total </w:t>
      </w:r>
      <w:r w:rsidR="0049231F" w:rsidRPr="002C11DF">
        <w:rPr>
          <w:rFonts w:ascii="Times New Roman" w:hAnsi="Times New Roman" w:cs="Times New Roman"/>
          <w:sz w:val="16"/>
          <w:szCs w:val="24"/>
        </w:rPr>
        <w:t>de R$</w:t>
      </w:r>
      <w:r w:rsidR="0074418B">
        <w:rPr>
          <w:rFonts w:ascii="Times New Roman" w:hAnsi="Times New Roman" w:cs="Times New Roman"/>
          <w:sz w:val="16"/>
          <w:szCs w:val="24"/>
        </w:rPr>
        <w:t>165 mil</w:t>
      </w:r>
      <w:r>
        <w:rPr>
          <w:rFonts w:ascii="Times New Roman" w:hAnsi="Times New Roman" w:cs="Times New Roman"/>
          <w:sz w:val="16"/>
          <w:szCs w:val="24"/>
        </w:rPr>
        <w:t>,</w:t>
      </w:r>
      <w:r w:rsidR="002D0982" w:rsidRPr="002C11DF">
        <w:rPr>
          <w:rFonts w:ascii="Times New Roman" w:hAnsi="Times New Roman" w:cs="Times New Roman"/>
          <w:sz w:val="16"/>
          <w:szCs w:val="24"/>
        </w:rPr>
        <w:t xml:space="preserve"> </w:t>
      </w:r>
      <w:r w:rsidR="0074418B">
        <w:rPr>
          <w:rFonts w:ascii="Times New Roman" w:hAnsi="Times New Roman" w:cs="Times New Roman"/>
          <w:sz w:val="16"/>
          <w:szCs w:val="24"/>
        </w:rPr>
        <w:t xml:space="preserve">e </w:t>
      </w:r>
      <w:r>
        <w:rPr>
          <w:rFonts w:ascii="Times New Roman" w:hAnsi="Times New Roman" w:cs="Times New Roman"/>
          <w:sz w:val="16"/>
          <w:szCs w:val="24"/>
        </w:rPr>
        <w:t xml:space="preserve">compra de </w:t>
      </w:r>
      <w:r w:rsidR="0074418B">
        <w:rPr>
          <w:rFonts w:ascii="Times New Roman" w:hAnsi="Times New Roman" w:cs="Times New Roman"/>
          <w:sz w:val="16"/>
          <w:szCs w:val="24"/>
        </w:rPr>
        <w:t xml:space="preserve">uniformes e </w:t>
      </w:r>
      <w:r w:rsidR="00F512D4">
        <w:rPr>
          <w:rFonts w:ascii="Times New Roman" w:hAnsi="Times New Roman" w:cs="Times New Roman"/>
          <w:sz w:val="16"/>
          <w:szCs w:val="24"/>
        </w:rPr>
        <w:t xml:space="preserve">material de </w:t>
      </w:r>
      <w:r w:rsidR="0074418B">
        <w:rPr>
          <w:rFonts w:ascii="Times New Roman" w:hAnsi="Times New Roman" w:cs="Times New Roman"/>
          <w:sz w:val="16"/>
          <w:szCs w:val="24"/>
        </w:rPr>
        <w:t>segurança</w:t>
      </w:r>
      <w:r>
        <w:rPr>
          <w:rFonts w:ascii="Times New Roman" w:hAnsi="Times New Roman" w:cs="Times New Roman"/>
          <w:sz w:val="16"/>
          <w:szCs w:val="24"/>
        </w:rPr>
        <w:t>,</w:t>
      </w:r>
      <w:r w:rsidR="0074418B">
        <w:rPr>
          <w:rFonts w:ascii="Times New Roman" w:hAnsi="Times New Roman" w:cs="Times New Roman"/>
          <w:sz w:val="16"/>
          <w:szCs w:val="24"/>
        </w:rPr>
        <w:t xml:space="preserve"> </w:t>
      </w:r>
      <w:r>
        <w:rPr>
          <w:rFonts w:ascii="Times New Roman" w:hAnsi="Times New Roman" w:cs="Times New Roman"/>
          <w:sz w:val="16"/>
          <w:szCs w:val="24"/>
        </w:rPr>
        <w:t xml:space="preserve">no valor </w:t>
      </w:r>
      <w:r w:rsidR="0074418B">
        <w:rPr>
          <w:rFonts w:ascii="Times New Roman" w:hAnsi="Times New Roman" w:cs="Times New Roman"/>
          <w:sz w:val="16"/>
          <w:szCs w:val="24"/>
        </w:rPr>
        <w:t>de R$ 49 mil</w:t>
      </w:r>
      <w:r w:rsidR="00141AC1" w:rsidRPr="002C11DF">
        <w:rPr>
          <w:rFonts w:ascii="Times New Roman" w:hAnsi="Times New Roman" w:cs="Times New Roman"/>
          <w:sz w:val="16"/>
          <w:szCs w:val="24"/>
        </w:rPr>
        <w:t xml:space="preserve">. </w:t>
      </w:r>
    </w:p>
    <w:p w:rsidR="005A5DDB" w:rsidRPr="00FB6C9B" w:rsidRDefault="00346EFB" w:rsidP="00921DEE">
      <w:pPr>
        <w:pStyle w:val="PargrafodaLista"/>
        <w:spacing w:after="0" w:line="240" w:lineRule="auto"/>
        <w:ind w:left="0"/>
        <w:jc w:val="both"/>
        <w:rPr>
          <w:rFonts w:ascii="Times New Roman" w:hAnsi="Times New Roman" w:cs="Times New Roman"/>
          <w:sz w:val="16"/>
          <w:szCs w:val="24"/>
        </w:rPr>
      </w:pPr>
      <w:r w:rsidRPr="00FB6C9B">
        <w:rPr>
          <w:rFonts w:ascii="Times New Roman" w:hAnsi="Times New Roman" w:cs="Times New Roman"/>
          <w:sz w:val="16"/>
          <w:szCs w:val="24"/>
        </w:rPr>
        <w:t>(</w:t>
      </w:r>
      <w:r w:rsidR="0074418B" w:rsidRPr="00FB6C9B">
        <w:rPr>
          <w:rFonts w:ascii="Times New Roman" w:hAnsi="Times New Roman" w:cs="Times New Roman"/>
          <w:sz w:val="16"/>
          <w:szCs w:val="24"/>
        </w:rPr>
        <w:t>3</w:t>
      </w:r>
      <w:r w:rsidRPr="00FB6C9B">
        <w:rPr>
          <w:rFonts w:ascii="Times New Roman" w:hAnsi="Times New Roman" w:cs="Times New Roman"/>
          <w:sz w:val="16"/>
          <w:szCs w:val="24"/>
        </w:rPr>
        <w:t xml:space="preserve">) </w:t>
      </w:r>
      <w:r w:rsidR="002139A8" w:rsidRPr="00FB6C9B">
        <w:rPr>
          <w:rFonts w:ascii="Times New Roman" w:hAnsi="Times New Roman" w:cs="Times New Roman"/>
          <w:sz w:val="16"/>
          <w:szCs w:val="24"/>
        </w:rPr>
        <w:t xml:space="preserve">Na Filial FMCE o aumento foi decorrente de </w:t>
      </w:r>
      <w:r w:rsidR="005A5DDB" w:rsidRPr="00FB6C9B">
        <w:rPr>
          <w:rFonts w:ascii="Times New Roman" w:hAnsi="Times New Roman" w:cs="Times New Roman"/>
          <w:sz w:val="16"/>
          <w:szCs w:val="24"/>
        </w:rPr>
        <w:t>despesas</w:t>
      </w:r>
      <w:r w:rsidR="0074418B" w:rsidRPr="00FB6C9B">
        <w:rPr>
          <w:rFonts w:ascii="Times New Roman" w:hAnsi="Times New Roman" w:cs="Times New Roman"/>
          <w:sz w:val="16"/>
          <w:szCs w:val="24"/>
        </w:rPr>
        <w:t xml:space="preserve"> manutenção </w:t>
      </w:r>
      <w:r w:rsidR="002139A8" w:rsidRPr="00FB6C9B">
        <w:rPr>
          <w:rFonts w:ascii="Times New Roman" w:hAnsi="Times New Roman" w:cs="Times New Roman"/>
          <w:sz w:val="16"/>
          <w:szCs w:val="24"/>
        </w:rPr>
        <w:t>a conservação de</w:t>
      </w:r>
      <w:r w:rsidR="006851C0">
        <w:rPr>
          <w:rFonts w:ascii="Times New Roman" w:hAnsi="Times New Roman" w:cs="Times New Roman"/>
          <w:sz w:val="16"/>
          <w:szCs w:val="24"/>
        </w:rPr>
        <w:t xml:space="preserve"> Imóveis no valor de R$ 20 mil,</w:t>
      </w:r>
      <w:r w:rsidR="00DF01BE">
        <w:rPr>
          <w:rFonts w:ascii="Times New Roman" w:hAnsi="Times New Roman" w:cs="Times New Roman"/>
          <w:sz w:val="16"/>
          <w:szCs w:val="24"/>
        </w:rPr>
        <w:t xml:space="preserve"> compra de </w:t>
      </w:r>
      <w:r w:rsidR="002139A8" w:rsidRPr="00FB6C9B">
        <w:rPr>
          <w:rFonts w:ascii="Times New Roman" w:hAnsi="Times New Roman" w:cs="Times New Roman"/>
          <w:sz w:val="16"/>
          <w:szCs w:val="24"/>
        </w:rPr>
        <w:t>material de informática</w:t>
      </w:r>
      <w:r w:rsidR="00DF01BE">
        <w:rPr>
          <w:rFonts w:ascii="Times New Roman" w:hAnsi="Times New Roman" w:cs="Times New Roman"/>
          <w:sz w:val="16"/>
          <w:szCs w:val="24"/>
        </w:rPr>
        <w:t>, no valor</w:t>
      </w:r>
      <w:r w:rsidR="002139A8" w:rsidRPr="00FB6C9B">
        <w:rPr>
          <w:rFonts w:ascii="Times New Roman" w:hAnsi="Times New Roman" w:cs="Times New Roman"/>
          <w:sz w:val="16"/>
          <w:szCs w:val="24"/>
        </w:rPr>
        <w:t xml:space="preserve"> de R$ 5</w:t>
      </w:r>
      <w:r w:rsidR="00D27B42" w:rsidRPr="00FB6C9B">
        <w:rPr>
          <w:rFonts w:ascii="Times New Roman" w:hAnsi="Times New Roman" w:cs="Times New Roman"/>
          <w:sz w:val="16"/>
          <w:szCs w:val="24"/>
        </w:rPr>
        <w:t>8</w:t>
      </w:r>
      <w:r w:rsidR="002139A8" w:rsidRPr="00FB6C9B">
        <w:rPr>
          <w:rFonts w:ascii="Times New Roman" w:hAnsi="Times New Roman" w:cs="Times New Roman"/>
          <w:sz w:val="16"/>
          <w:szCs w:val="24"/>
        </w:rPr>
        <w:t xml:space="preserve"> mil</w:t>
      </w:r>
      <w:r w:rsidR="00DF01BE">
        <w:rPr>
          <w:rFonts w:ascii="Times New Roman" w:hAnsi="Times New Roman" w:cs="Times New Roman"/>
          <w:sz w:val="16"/>
          <w:szCs w:val="24"/>
        </w:rPr>
        <w:t>,</w:t>
      </w:r>
      <w:r w:rsidR="00FB6C9B" w:rsidRPr="00FB6C9B">
        <w:rPr>
          <w:rFonts w:ascii="Times New Roman" w:hAnsi="Times New Roman" w:cs="Times New Roman"/>
          <w:sz w:val="16"/>
          <w:szCs w:val="24"/>
        </w:rPr>
        <w:t xml:space="preserve"> para instalação de rede lógica</w:t>
      </w:r>
      <w:r w:rsidR="005A5DDB" w:rsidRPr="00FB6C9B">
        <w:rPr>
          <w:rFonts w:ascii="Times New Roman" w:hAnsi="Times New Roman" w:cs="Times New Roman"/>
          <w:sz w:val="16"/>
          <w:szCs w:val="24"/>
        </w:rPr>
        <w:t>.</w:t>
      </w:r>
    </w:p>
    <w:p w:rsidR="00546808" w:rsidRPr="00EF7BBB" w:rsidRDefault="00546808" w:rsidP="00921DEE">
      <w:pPr>
        <w:pStyle w:val="PargrafodaLista"/>
        <w:spacing w:after="0" w:line="240" w:lineRule="auto"/>
        <w:ind w:left="0"/>
        <w:jc w:val="both"/>
        <w:rPr>
          <w:rFonts w:ascii="Times New Roman" w:hAnsi="Times New Roman" w:cs="Times New Roman"/>
          <w:sz w:val="16"/>
          <w:szCs w:val="24"/>
        </w:rPr>
      </w:pPr>
      <w:r w:rsidRPr="00EF7BBB">
        <w:rPr>
          <w:rFonts w:ascii="Times New Roman" w:hAnsi="Times New Roman" w:cs="Times New Roman"/>
          <w:sz w:val="16"/>
          <w:szCs w:val="24"/>
        </w:rPr>
        <w:lastRenderedPageBreak/>
        <w:t>(</w:t>
      </w:r>
      <w:r w:rsidR="002139A8">
        <w:rPr>
          <w:rFonts w:ascii="Times New Roman" w:hAnsi="Times New Roman" w:cs="Times New Roman"/>
          <w:sz w:val="16"/>
          <w:szCs w:val="24"/>
        </w:rPr>
        <w:t>4</w:t>
      </w:r>
      <w:r w:rsidRPr="00EF7BBB">
        <w:rPr>
          <w:rFonts w:ascii="Times New Roman" w:hAnsi="Times New Roman" w:cs="Times New Roman"/>
          <w:sz w:val="16"/>
          <w:szCs w:val="24"/>
        </w:rPr>
        <w:t xml:space="preserve">) </w:t>
      </w:r>
      <w:r w:rsidR="002139A8">
        <w:rPr>
          <w:rFonts w:ascii="Times New Roman" w:hAnsi="Times New Roman" w:cs="Times New Roman"/>
          <w:sz w:val="16"/>
          <w:szCs w:val="24"/>
        </w:rPr>
        <w:t xml:space="preserve">Na Filial FI o aumento é devido a compra de uniformes e material de segurança de R$ 90 mil, </w:t>
      </w:r>
      <w:r w:rsidR="00DF01BE">
        <w:rPr>
          <w:rFonts w:ascii="Times New Roman" w:hAnsi="Times New Roman" w:cs="Times New Roman"/>
          <w:sz w:val="16"/>
          <w:szCs w:val="24"/>
        </w:rPr>
        <w:t>d</w:t>
      </w:r>
      <w:r w:rsidR="002139A8">
        <w:rPr>
          <w:rFonts w:ascii="Times New Roman" w:hAnsi="Times New Roman" w:cs="Times New Roman"/>
          <w:sz w:val="16"/>
          <w:szCs w:val="24"/>
        </w:rPr>
        <w:t>espesas com viagens no valor de R$ 50 mil</w:t>
      </w:r>
      <w:proofErr w:type="gramStart"/>
      <w:r w:rsidR="002139A8">
        <w:rPr>
          <w:rFonts w:ascii="Times New Roman" w:hAnsi="Times New Roman" w:cs="Times New Roman"/>
          <w:sz w:val="16"/>
          <w:szCs w:val="24"/>
        </w:rPr>
        <w:t xml:space="preserve"> </w:t>
      </w:r>
      <w:r w:rsidR="00C93AFD">
        <w:rPr>
          <w:rFonts w:ascii="Times New Roman" w:hAnsi="Times New Roman" w:cs="Times New Roman"/>
          <w:sz w:val="16"/>
          <w:szCs w:val="24"/>
        </w:rPr>
        <w:t xml:space="preserve"> </w:t>
      </w:r>
      <w:proofErr w:type="gramEnd"/>
      <w:r w:rsidR="00C93AFD">
        <w:rPr>
          <w:rFonts w:ascii="Times New Roman" w:hAnsi="Times New Roman" w:cs="Times New Roman"/>
          <w:sz w:val="16"/>
          <w:szCs w:val="24"/>
        </w:rPr>
        <w:t>e recuperação de g</w:t>
      </w:r>
      <w:r w:rsidR="00EF7BBB" w:rsidRPr="00EF7BBB">
        <w:rPr>
          <w:rFonts w:ascii="Times New Roman" w:hAnsi="Times New Roman" w:cs="Times New Roman"/>
          <w:sz w:val="16"/>
          <w:szCs w:val="24"/>
        </w:rPr>
        <w:t>astos</w:t>
      </w:r>
      <w:r w:rsidR="00813556">
        <w:rPr>
          <w:rFonts w:ascii="Times New Roman" w:hAnsi="Times New Roman" w:cs="Times New Roman"/>
          <w:sz w:val="16"/>
          <w:szCs w:val="24"/>
        </w:rPr>
        <w:t xml:space="preserve"> com recebimentos de alugu</w:t>
      </w:r>
      <w:r w:rsidR="00813556" w:rsidRPr="00EF7BBB">
        <w:rPr>
          <w:rFonts w:ascii="Times New Roman" w:hAnsi="Times New Roman" w:cs="Times New Roman"/>
          <w:sz w:val="16"/>
          <w:szCs w:val="24"/>
        </w:rPr>
        <w:t>éis</w:t>
      </w:r>
      <w:r w:rsidR="00EF7BBB" w:rsidRPr="00EF7BBB">
        <w:rPr>
          <w:rFonts w:ascii="Times New Roman" w:hAnsi="Times New Roman" w:cs="Times New Roman"/>
          <w:sz w:val="16"/>
          <w:szCs w:val="24"/>
        </w:rPr>
        <w:t>, IPTU, consumo de água e energia elétrica das unidades residenciais</w:t>
      </w:r>
      <w:r w:rsidRPr="00EF7BBB">
        <w:rPr>
          <w:rFonts w:ascii="Times New Roman" w:hAnsi="Times New Roman" w:cs="Times New Roman"/>
          <w:sz w:val="16"/>
          <w:szCs w:val="24"/>
        </w:rPr>
        <w:t>.</w:t>
      </w:r>
    </w:p>
    <w:p w:rsidR="00DF097F" w:rsidRDefault="00546808" w:rsidP="00BE3764">
      <w:pPr>
        <w:spacing w:after="0" w:line="240" w:lineRule="auto"/>
        <w:jc w:val="both"/>
        <w:rPr>
          <w:rFonts w:ascii="Times New Roman" w:hAnsi="Times New Roman" w:cs="Times New Roman"/>
          <w:sz w:val="16"/>
          <w:szCs w:val="24"/>
        </w:rPr>
      </w:pPr>
      <w:r w:rsidRPr="000C4F4D">
        <w:rPr>
          <w:rFonts w:ascii="Times New Roman" w:hAnsi="Times New Roman" w:cs="Times New Roman"/>
          <w:sz w:val="16"/>
          <w:szCs w:val="24"/>
        </w:rPr>
        <w:t>(</w:t>
      </w:r>
      <w:r w:rsidR="00E37E70">
        <w:rPr>
          <w:rFonts w:ascii="Times New Roman" w:hAnsi="Times New Roman" w:cs="Times New Roman"/>
          <w:sz w:val="16"/>
          <w:szCs w:val="24"/>
        </w:rPr>
        <w:t>5</w:t>
      </w:r>
      <w:r>
        <w:rPr>
          <w:rFonts w:ascii="Times New Roman" w:hAnsi="Times New Roman" w:cs="Times New Roman"/>
          <w:sz w:val="16"/>
          <w:szCs w:val="24"/>
        </w:rPr>
        <w:t>)</w:t>
      </w:r>
      <w:r w:rsidR="00726D2E">
        <w:rPr>
          <w:rFonts w:ascii="Times New Roman" w:hAnsi="Times New Roman" w:cs="Times New Roman"/>
          <w:sz w:val="16"/>
          <w:szCs w:val="24"/>
        </w:rPr>
        <w:t xml:space="preserve"> </w:t>
      </w:r>
      <w:r w:rsidR="002E40BE">
        <w:rPr>
          <w:rFonts w:ascii="Times New Roman" w:hAnsi="Times New Roman" w:cs="Times New Roman"/>
          <w:sz w:val="16"/>
          <w:szCs w:val="24"/>
        </w:rPr>
        <w:t xml:space="preserve">Na SEDE </w:t>
      </w:r>
      <w:proofErr w:type="gramStart"/>
      <w:r w:rsidR="002E40BE">
        <w:rPr>
          <w:rFonts w:ascii="Times New Roman" w:hAnsi="Times New Roman" w:cs="Times New Roman"/>
          <w:sz w:val="16"/>
          <w:szCs w:val="24"/>
        </w:rPr>
        <w:t>o</w:t>
      </w:r>
      <w:r w:rsidRPr="000C4F4D">
        <w:rPr>
          <w:rFonts w:ascii="Times New Roman" w:hAnsi="Times New Roman" w:cs="Times New Roman"/>
          <w:sz w:val="16"/>
          <w:szCs w:val="24"/>
        </w:rPr>
        <w:t xml:space="preserve"> aumento da</w:t>
      </w:r>
      <w:r w:rsidR="002E40BE">
        <w:rPr>
          <w:rFonts w:ascii="Times New Roman" w:hAnsi="Times New Roman" w:cs="Times New Roman"/>
          <w:sz w:val="16"/>
          <w:szCs w:val="24"/>
        </w:rPr>
        <w:t>s</w:t>
      </w:r>
      <w:r w:rsidRPr="000C4F4D">
        <w:rPr>
          <w:rFonts w:ascii="Times New Roman" w:hAnsi="Times New Roman" w:cs="Times New Roman"/>
          <w:sz w:val="16"/>
          <w:szCs w:val="24"/>
        </w:rPr>
        <w:t xml:space="preserve"> despesa</w:t>
      </w:r>
      <w:r w:rsidR="002E40BE">
        <w:rPr>
          <w:rFonts w:ascii="Times New Roman" w:hAnsi="Times New Roman" w:cs="Times New Roman"/>
          <w:sz w:val="16"/>
          <w:szCs w:val="24"/>
        </w:rPr>
        <w:t>s foram</w:t>
      </w:r>
      <w:proofErr w:type="gramEnd"/>
      <w:r w:rsidR="00D27B42">
        <w:rPr>
          <w:rFonts w:ascii="Times New Roman" w:hAnsi="Times New Roman" w:cs="Times New Roman"/>
          <w:sz w:val="16"/>
          <w:szCs w:val="24"/>
        </w:rPr>
        <w:t xml:space="preserve"> com </w:t>
      </w:r>
      <w:r w:rsidR="002E40BE">
        <w:rPr>
          <w:rFonts w:ascii="Times New Roman" w:hAnsi="Times New Roman" w:cs="Times New Roman"/>
          <w:sz w:val="16"/>
          <w:szCs w:val="24"/>
        </w:rPr>
        <w:t>s</w:t>
      </w:r>
      <w:r w:rsidR="00483F29">
        <w:rPr>
          <w:rFonts w:ascii="Times New Roman" w:hAnsi="Times New Roman" w:cs="Times New Roman"/>
          <w:sz w:val="16"/>
          <w:szCs w:val="24"/>
        </w:rPr>
        <w:t xml:space="preserve">erviços de PJ devido </w:t>
      </w:r>
      <w:r w:rsidRPr="000C4F4D">
        <w:rPr>
          <w:rFonts w:ascii="Times New Roman" w:hAnsi="Times New Roman" w:cs="Times New Roman"/>
          <w:sz w:val="16"/>
          <w:szCs w:val="24"/>
        </w:rPr>
        <w:t xml:space="preserve">a SEDE </w:t>
      </w:r>
      <w:r w:rsidR="002E40BE">
        <w:rPr>
          <w:rFonts w:ascii="Times New Roman" w:hAnsi="Times New Roman" w:cs="Times New Roman"/>
          <w:sz w:val="16"/>
          <w:szCs w:val="24"/>
        </w:rPr>
        <w:t xml:space="preserve">registrar as </w:t>
      </w:r>
      <w:r w:rsidR="00483F29" w:rsidRPr="00831170">
        <w:rPr>
          <w:rFonts w:ascii="Times New Roman" w:hAnsi="Times New Roman" w:cs="Times New Roman"/>
          <w:sz w:val="16"/>
          <w:szCs w:val="24"/>
        </w:rPr>
        <w:t>entradas de Notas Fiscais implantadas em período fora d</w:t>
      </w:r>
      <w:r w:rsidR="002E40BE">
        <w:rPr>
          <w:rFonts w:ascii="Times New Roman" w:hAnsi="Times New Roman" w:cs="Times New Roman"/>
          <w:sz w:val="16"/>
          <w:szCs w:val="24"/>
        </w:rPr>
        <w:t>a</w:t>
      </w:r>
      <w:r w:rsidR="00483F29" w:rsidRPr="00831170">
        <w:rPr>
          <w:rFonts w:ascii="Times New Roman" w:hAnsi="Times New Roman" w:cs="Times New Roman"/>
          <w:sz w:val="16"/>
          <w:szCs w:val="24"/>
        </w:rPr>
        <w:t xml:space="preserve"> competência, contratação de serviço de process</w:t>
      </w:r>
      <w:r w:rsidR="00E37E70">
        <w:rPr>
          <w:rFonts w:ascii="Times New Roman" w:hAnsi="Times New Roman" w:cs="Times New Roman"/>
          <w:sz w:val="16"/>
          <w:szCs w:val="24"/>
        </w:rPr>
        <w:t>amento de dados (sistema SEI co</w:t>
      </w:r>
      <w:r w:rsidR="00483F29" w:rsidRPr="00831170">
        <w:rPr>
          <w:rFonts w:ascii="Times New Roman" w:hAnsi="Times New Roman" w:cs="Times New Roman"/>
          <w:sz w:val="16"/>
          <w:szCs w:val="24"/>
        </w:rPr>
        <w:t xml:space="preserve">rporativo), aumento de despesas </w:t>
      </w:r>
      <w:r w:rsidR="00DF01BE">
        <w:rPr>
          <w:rFonts w:ascii="Times New Roman" w:hAnsi="Times New Roman" w:cs="Times New Roman"/>
          <w:sz w:val="16"/>
          <w:szCs w:val="24"/>
        </w:rPr>
        <w:t>com</w:t>
      </w:r>
      <w:r w:rsidR="002E40BE">
        <w:rPr>
          <w:rFonts w:ascii="Times New Roman" w:hAnsi="Times New Roman" w:cs="Times New Roman"/>
          <w:sz w:val="16"/>
          <w:szCs w:val="24"/>
        </w:rPr>
        <w:t xml:space="preserve"> contrato de</w:t>
      </w:r>
      <w:r w:rsidR="00483F29" w:rsidRPr="00831170">
        <w:rPr>
          <w:rFonts w:ascii="Times New Roman" w:hAnsi="Times New Roman" w:cs="Times New Roman"/>
          <w:sz w:val="16"/>
          <w:szCs w:val="24"/>
        </w:rPr>
        <w:t xml:space="preserve"> medicina e segurança</w:t>
      </w:r>
      <w:r w:rsidR="00DF01BE">
        <w:rPr>
          <w:rFonts w:ascii="Times New Roman" w:hAnsi="Times New Roman" w:cs="Times New Roman"/>
          <w:sz w:val="16"/>
          <w:szCs w:val="24"/>
        </w:rPr>
        <w:t xml:space="preserve">, </w:t>
      </w:r>
      <w:r w:rsidR="00483F29" w:rsidRPr="00831170">
        <w:rPr>
          <w:rFonts w:ascii="Times New Roman" w:hAnsi="Times New Roman" w:cs="Times New Roman"/>
          <w:sz w:val="16"/>
          <w:szCs w:val="24"/>
        </w:rPr>
        <w:t>despesa de s</w:t>
      </w:r>
      <w:r w:rsidR="00E37E70">
        <w:rPr>
          <w:rFonts w:ascii="Times New Roman" w:hAnsi="Times New Roman" w:cs="Times New Roman"/>
          <w:sz w:val="16"/>
          <w:szCs w:val="24"/>
        </w:rPr>
        <w:t>erviço de montagem de evento co</w:t>
      </w:r>
      <w:r w:rsidR="00483F29" w:rsidRPr="00831170">
        <w:rPr>
          <w:rFonts w:ascii="Times New Roman" w:hAnsi="Times New Roman" w:cs="Times New Roman"/>
          <w:sz w:val="16"/>
          <w:szCs w:val="24"/>
        </w:rPr>
        <w:t>rporativo</w:t>
      </w:r>
      <w:r w:rsidR="00483F29">
        <w:rPr>
          <w:rFonts w:ascii="Times New Roman" w:hAnsi="Times New Roman" w:cs="Times New Roman"/>
          <w:sz w:val="16"/>
          <w:szCs w:val="24"/>
        </w:rPr>
        <w:t>, a aquisição de material de informática de aparelhos VOIP e despesas com viagem para feiras e eventos na busca de novos clientes e negócios</w:t>
      </w:r>
      <w:r w:rsidRPr="000C4F4D">
        <w:rPr>
          <w:rFonts w:ascii="Times New Roman" w:hAnsi="Times New Roman" w:cs="Times New Roman"/>
          <w:sz w:val="16"/>
          <w:szCs w:val="24"/>
        </w:rPr>
        <w:t>.</w:t>
      </w:r>
    </w:p>
    <w:p w:rsidR="00483F29" w:rsidRDefault="00483F29" w:rsidP="00BE3764">
      <w:pPr>
        <w:spacing w:after="0" w:line="240" w:lineRule="auto"/>
        <w:jc w:val="both"/>
        <w:rPr>
          <w:rFonts w:ascii="Times New Roman" w:hAnsi="Times New Roman" w:cs="Times New Roman"/>
          <w:sz w:val="16"/>
          <w:szCs w:val="24"/>
        </w:rPr>
      </w:pPr>
    </w:p>
    <w:p w:rsidR="00BE3764" w:rsidRDefault="00CD4424" w:rsidP="00201DEE">
      <w:pPr>
        <w:tabs>
          <w:tab w:val="center" w:pos="524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7823CB">
        <w:rPr>
          <w:rFonts w:ascii="Times New Roman" w:hAnsi="Times New Roman" w:cs="Times New Roman"/>
          <w:b/>
          <w:sz w:val="24"/>
          <w:szCs w:val="24"/>
        </w:rPr>
        <w:t>2</w:t>
      </w:r>
      <w:r w:rsidR="00BE3764" w:rsidRPr="007B7205">
        <w:rPr>
          <w:rFonts w:ascii="Times New Roman" w:hAnsi="Times New Roman" w:cs="Times New Roman"/>
          <w:b/>
          <w:sz w:val="24"/>
          <w:szCs w:val="24"/>
        </w:rPr>
        <w:t>.</w:t>
      </w:r>
      <w:r w:rsidR="00BE3764">
        <w:rPr>
          <w:rFonts w:ascii="Times New Roman" w:hAnsi="Times New Roman" w:cs="Times New Roman"/>
          <w:b/>
          <w:sz w:val="24"/>
          <w:szCs w:val="24"/>
        </w:rPr>
        <w:t xml:space="preserve"> DESPESAS COMERCIAIS</w:t>
      </w:r>
      <w:r w:rsidR="00201DEE">
        <w:rPr>
          <w:rFonts w:ascii="Times New Roman" w:hAnsi="Times New Roman" w:cs="Times New Roman"/>
          <w:b/>
          <w:sz w:val="24"/>
          <w:szCs w:val="24"/>
        </w:rPr>
        <w:tab/>
      </w:r>
    </w:p>
    <w:p w:rsidR="0068268D" w:rsidRDefault="00BC1759" w:rsidP="00BE376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61312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A04BD8">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p w:rsidR="0068268D" w:rsidRDefault="003D5796" w:rsidP="00BE3764">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53225" cy="1200150"/>
            <wp:effectExtent l="19050" t="0" r="0" b="0"/>
            <wp:docPr id="81"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4" cstate="print"/>
                    <a:srcRect/>
                    <a:stretch>
                      <a:fillRect/>
                    </a:stretch>
                  </pic:blipFill>
                  <pic:spPr bwMode="auto">
                    <a:xfrm>
                      <a:off x="0" y="0"/>
                      <a:ext cx="6750685" cy="1199699"/>
                    </a:xfrm>
                    <a:prstGeom prst="rect">
                      <a:avLst/>
                    </a:prstGeom>
                    <a:noFill/>
                    <a:ln w="9525">
                      <a:noFill/>
                      <a:miter lim="800000"/>
                      <a:headEnd/>
                      <a:tailEnd/>
                    </a:ln>
                  </pic:spPr>
                </pic:pic>
              </a:graphicData>
            </a:graphic>
          </wp:inline>
        </w:drawing>
      </w:r>
    </w:p>
    <w:p w:rsidR="00DB7DBD" w:rsidRDefault="00DB7DBD" w:rsidP="002035D4">
      <w:pPr>
        <w:spacing w:after="0" w:line="240" w:lineRule="auto"/>
        <w:jc w:val="both"/>
        <w:rPr>
          <w:rFonts w:ascii="Times New Roman" w:hAnsi="Times New Roman" w:cs="Times New Roman"/>
          <w:b/>
          <w:sz w:val="24"/>
          <w:szCs w:val="24"/>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7823CB">
        <w:rPr>
          <w:rFonts w:ascii="Times New Roman" w:hAnsi="Times New Roman" w:cs="Times New Roman"/>
          <w:b/>
          <w:sz w:val="24"/>
          <w:szCs w:val="24"/>
        </w:rPr>
        <w:t>3</w:t>
      </w:r>
      <w:r w:rsidR="007B7205" w:rsidRPr="007B7205">
        <w:rPr>
          <w:rFonts w:ascii="Times New Roman" w:hAnsi="Times New Roman" w:cs="Times New Roman"/>
          <w:b/>
          <w:sz w:val="24"/>
          <w:szCs w:val="24"/>
        </w:rPr>
        <w:t>. DESPESAS TRIBUTÁRIAS</w:t>
      </w:r>
    </w:p>
    <w:p w:rsidR="0068268D" w:rsidRDefault="00BC175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613120">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p w:rsidR="0068268D" w:rsidRDefault="00D14AC7" w:rsidP="002035D4">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53225" cy="1134542"/>
            <wp:effectExtent l="19050" t="0" r="0" b="0"/>
            <wp:docPr id="88"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5" cstate="print"/>
                    <a:srcRect/>
                    <a:stretch>
                      <a:fillRect/>
                    </a:stretch>
                  </pic:blipFill>
                  <pic:spPr bwMode="auto">
                    <a:xfrm>
                      <a:off x="0" y="0"/>
                      <a:ext cx="6757038" cy="1135183"/>
                    </a:xfrm>
                    <a:prstGeom prst="rect">
                      <a:avLst/>
                    </a:prstGeom>
                    <a:noFill/>
                    <a:ln w="9525">
                      <a:noFill/>
                      <a:miter lim="800000"/>
                      <a:headEnd/>
                      <a:tailEnd/>
                    </a:ln>
                  </pic:spPr>
                </pic:pic>
              </a:graphicData>
            </a:graphic>
          </wp:inline>
        </w:drawing>
      </w:r>
    </w:p>
    <w:p w:rsidR="00501BA2" w:rsidRPr="002C11DF" w:rsidRDefault="00501BA2" w:rsidP="00501BA2">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 xml:space="preserve">(1) </w:t>
      </w:r>
      <w:r>
        <w:rPr>
          <w:rFonts w:ascii="Times New Roman" w:hAnsi="Times New Roman" w:cs="Times New Roman"/>
          <w:sz w:val="16"/>
          <w:szCs w:val="24"/>
        </w:rPr>
        <w:t xml:space="preserve">O aumento das despesas tributárias municipais ocorreu devido o pagamento de IPTU em atraso de imóveis cedidos ao Clube Recreativo Estrela (Filial FPV) situado na cidade de </w:t>
      </w:r>
      <w:proofErr w:type="spellStart"/>
      <w:r>
        <w:rPr>
          <w:rFonts w:ascii="Times New Roman" w:hAnsi="Times New Roman" w:cs="Times New Roman"/>
          <w:sz w:val="16"/>
          <w:szCs w:val="24"/>
        </w:rPr>
        <w:t>Piquete-SP</w:t>
      </w:r>
      <w:proofErr w:type="spellEnd"/>
      <w:r w:rsidRPr="002C11DF">
        <w:rPr>
          <w:rFonts w:ascii="Times New Roman" w:hAnsi="Times New Roman" w:cs="Times New Roman"/>
          <w:sz w:val="16"/>
          <w:szCs w:val="24"/>
        </w:rPr>
        <w:t xml:space="preserve">. </w:t>
      </w:r>
    </w:p>
    <w:p w:rsidR="00025735" w:rsidRDefault="00501BA2" w:rsidP="00501BA2">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(2) Aumento da</w:t>
      </w:r>
      <w:r>
        <w:rPr>
          <w:rFonts w:ascii="Times New Roman" w:hAnsi="Times New Roman" w:cs="Times New Roman"/>
          <w:sz w:val="16"/>
          <w:szCs w:val="24"/>
        </w:rPr>
        <w:t xml:space="preserve">s despesas tributárias estaduais ocorreu devido o pagamento do Imposto Causa </w:t>
      </w:r>
      <w:proofErr w:type="spellStart"/>
      <w:r>
        <w:rPr>
          <w:rFonts w:ascii="Times New Roman" w:hAnsi="Times New Roman" w:cs="Times New Roman"/>
          <w:sz w:val="16"/>
          <w:szCs w:val="24"/>
        </w:rPr>
        <w:t>Mortis</w:t>
      </w:r>
      <w:proofErr w:type="spellEnd"/>
      <w:r>
        <w:rPr>
          <w:rFonts w:ascii="Times New Roman" w:hAnsi="Times New Roman" w:cs="Times New Roman"/>
          <w:sz w:val="16"/>
          <w:szCs w:val="24"/>
        </w:rPr>
        <w:t xml:space="preserve"> e Doação (ITCMD) para o Estado de São Paulo referente </w:t>
      </w:r>
      <w:proofErr w:type="gramStart"/>
      <w:r>
        <w:rPr>
          <w:rFonts w:ascii="Times New Roman" w:hAnsi="Times New Roman" w:cs="Times New Roman"/>
          <w:sz w:val="16"/>
          <w:szCs w:val="24"/>
        </w:rPr>
        <w:t>a</w:t>
      </w:r>
      <w:proofErr w:type="gramEnd"/>
      <w:r>
        <w:rPr>
          <w:rFonts w:ascii="Times New Roman" w:hAnsi="Times New Roman" w:cs="Times New Roman"/>
          <w:sz w:val="16"/>
          <w:szCs w:val="24"/>
        </w:rPr>
        <w:t xml:space="preserve"> incorporação da Planta “CHEMATUR” doada pelo Exército Brasileiro para a filial FPV no mês de </w:t>
      </w:r>
      <w:r w:rsidR="00163FCD">
        <w:rPr>
          <w:rFonts w:ascii="Times New Roman" w:hAnsi="Times New Roman" w:cs="Times New Roman"/>
          <w:sz w:val="16"/>
          <w:szCs w:val="24"/>
        </w:rPr>
        <w:t>abril</w:t>
      </w:r>
      <w:r>
        <w:rPr>
          <w:rFonts w:ascii="Times New Roman" w:hAnsi="Times New Roman" w:cs="Times New Roman"/>
          <w:sz w:val="16"/>
          <w:szCs w:val="24"/>
        </w:rPr>
        <w:t xml:space="preserve"> de 2025. </w:t>
      </w:r>
    </w:p>
    <w:p w:rsidR="00501BA2" w:rsidRPr="00EF7BBB" w:rsidRDefault="00501BA2" w:rsidP="00501BA2">
      <w:pPr>
        <w:pStyle w:val="PargrafodaLista"/>
        <w:spacing w:after="0" w:line="240" w:lineRule="auto"/>
        <w:ind w:left="0"/>
        <w:jc w:val="both"/>
        <w:rPr>
          <w:rFonts w:ascii="Times New Roman" w:hAnsi="Times New Roman" w:cs="Times New Roman"/>
          <w:sz w:val="16"/>
          <w:szCs w:val="24"/>
        </w:rPr>
      </w:pPr>
      <w:r w:rsidRPr="00EF7BBB">
        <w:rPr>
          <w:rFonts w:ascii="Times New Roman" w:hAnsi="Times New Roman" w:cs="Times New Roman"/>
          <w:sz w:val="16"/>
          <w:szCs w:val="24"/>
        </w:rPr>
        <w:t>(</w:t>
      </w:r>
      <w:r w:rsidR="00163FCD">
        <w:rPr>
          <w:rFonts w:ascii="Times New Roman" w:hAnsi="Times New Roman" w:cs="Times New Roman"/>
          <w:sz w:val="16"/>
          <w:szCs w:val="24"/>
        </w:rPr>
        <w:t xml:space="preserve">3) </w:t>
      </w:r>
      <w:r w:rsidR="00163FCD" w:rsidRPr="002C11DF">
        <w:rPr>
          <w:rFonts w:ascii="Times New Roman" w:hAnsi="Times New Roman" w:cs="Times New Roman"/>
          <w:sz w:val="16"/>
          <w:szCs w:val="24"/>
        </w:rPr>
        <w:t>Aumento da</w:t>
      </w:r>
      <w:r w:rsidR="00163FCD">
        <w:rPr>
          <w:rFonts w:ascii="Times New Roman" w:hAnsi="Times New Roman" w:cs="Times New Roman"/>
          <w:sz w:val="16"/>
          <w:szCs w:val="24"/>
        </w:rPr>
        <w:t xml:space="preserve">s despesas tributárias federais ocorreu devido o pagamento dos Impostos PIS e COFINS referente </w:t>
      </w:r>
      <w:proofErr w:type="gramStart"/>
      <w:r w:rsidR="00163FCD">
        <w:rPr>
          <w:rFonts w:ascii="Times New Roman" w:hAnsi="Times New Roman" w:cs="Times New Roman"/>
          <w:sz w:val="16"/>
          <w:szCs w:val="24"/>
        </w:rPr>
        <w:t>a</w:t>
      </w:r>
      <w:proofErr w:type="gramEnd"/>
      <w:r w:rsidR="00163FCD">
        <w:rPr>
          <w:rFonts w:ascii="Times New Roman" w:hAnsi="Times New Roman" w:cs="Times New Roman"/>
          <w:sz w:val="16"/>
          <w:szCs w:val="24"/>
        </w:rPr>
        <w:t xml:space="preserve"> incorporação da Planta “CHEMATUR” doada pelo Exército Brasileiro para a filial FPV no mês de abril de 2025.</w:t>
      </w:r>
    </w:p>
    <w:p w:rsidR="00D80BC7" w:rsidRDefault="00CF0B69" w:rsidP="00163FCD">
      <w:pPr>
        <w:tabs>
          <w:tab w:val="left" w:pos="448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163FCD">
        <w:rPr>
          <w:rFonts w:ascii="Times New Roman" w:hAnsi="Times New Roman" w:cs="Times New Roman"/>
          <w:b/>
          <w:sz w:val="24"/>
          <w:szCs w:val="24"/>
        </w:rPr>
        <w:tab/>
      </w: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7823CB">
        <w:rPr>
          <w:rFonts w:ascii="Times New Roman" w:hAnsi="Times New Roman" w:cs="Times New Roman"/>
          <w:b/>
          <w:sz w:val="24"/>
          <w:szCs w:val="24"/>
        </w:rPr>
        <w:t>4</w:t>
      </w:r>
      <w:r w:rsidR="007B7205" w:rsidRPr="007B7205">
        <w:rPr>
          <w:rFonts w:ascii="Times New Roman" w:hAnsi="Times New Roman" w:cs="Times New Roman"/>
          <w:b/>
          <w:sz w:val="24"/>
          <w:szCs w:val="24"/>
        </w:rPr>
        <w:t>. DESPESAS DIVERSAS</w:t>
      </w:r>
      <w:r w:rsidR="00491814">
        <w:rPr>
          <w:rFonts w:ascii="Times New Roman" w:hAnsi="Times New Roman" w:cs="Times New Roman"/>
          <w:b/>
          <w:sz w:val="24"/>
          <w:szCs w:val="24"/>
        </w:rPr>
        <w:t xml:space="preserve"> </w:t>
      </w:r>
    </w:p>
    <w:p w:rsidR="0068268D" w:rsidRDefault="00BC175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A04BD8">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p w:rsidR="002A4852" w:rsidRDefault="00D14AC7" w:rsidP="002A4852">
      <w:pPr>
        <w:spacing w:after="0" w:line="240" w:lineRule="auto"/>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44073" cy="2390775"/>
            <wp:effectExtent l="19050" t="0" r="0" b="0"/>
            <wp:docPr id="89"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6" cstate="print"/>
                    <a:srcRect/>
                    <a:stretch>
                      <a:fillRect/>
                    </a:stretch>
                  </pic:blipFill>
                  <pic:spPr bwMode="auto">
                    <a:xfrm>
                      <a:off x="0" y="0"/>
                      <a:ext cx="6750685" cy="2393119"/>
                    </a:xfrm>
                    <a:prstGeom prst="rect">
                      <a:avLst/>
                    </a:prstGeom>
                    <a:noFill/>
                    <a:ln w="9525">
                      <a:noFill/>
                      <a:miter lim="800000"/>
                      <a:headEnd/>
                      <a:tailEnd/>
                    </a:ln>
                  </pic:spPr>
                </pic:pic>
              </a:graphicData>
            </a:graphic>
          </wp:inline>
        </w:drawing>
      </w:r>
    </w:p>
    <w:p w:rsidR="00FC0DE0" w:rsidRPr="002C11DF" w:rsidRDefault="00267B37" w:rsidP="002C11DF">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(1)</w:t>
      </w:r>
      <w:r w:rsidR="00FC0DE0" w:rsidRPr="002C11DF">
        <w:rPr>
          <w:rFonts w:ascii="Times New Roman" w:hAnsi="Times New Roman" w:cs="Times New Roman"/>
          <w:sz w:val="16"/>
          <w:szCs w:val="24"/>
        </w:rPr>
        <w:t xml:space="preserve"> </w:t>
      </w:r>
      <w:r w:rsidR="00DD6ABF" w:rsidRPr="002C11DF">
        <w:rPr>
          <w:rFonts w:ascii="Times New Roman" w:hAnsi="Times New Roman" w:cs="Times New Roman"/>
          <w:sz w:val="16"/>
          <w:szCs w:val="24"/>
        </w:rPr>
        <w:t xml:space="preserve">No </w:t>
      </w:r>
      <w:r w:rsidR="00A229C9">
        <w:rPr>
          <w:rFonts w:ascii="Times New Roman" w:hAnsi="Times New Roman" w:cs="Times New Roman"/>
          <w:sz w:val="16"/>
          <w:szCs w:val="24"/>
        </w:rPr>
        <w:t>2</w:t>
      </w:r>
      <w:r w:rsidR="00DD6ABF" w:rsidRPr="002C11DF">
        <w:rPr>
          <w:rFonts w:ascii="Times New Roman" w:hAnsi="Times New Roman" w:cs="Times New Roman"/>
          <w:sz w:val="16"/>
          <w:szCs w:val="24"/>
        </w:rPr>
        <w:t>º TRIM 2025</w:t>
      </w:r>
      <w:r w:rsidR="00FC0DE0" w:rsidRPr="002C11DF">
        <w:rPr>
          <w:rFonts w:ascii="Times New Roman" w:hAnsi="Times New Roman" w:cs="Times New Roman"/>
          <w:sz w:val="16"/>
          <w:szCs w:val="24"/>
        </w:rPr>
        <w:t xml:space="preserve"> a FMCE realizou as seguintes atividades de Pesquisa e Desenvolvimento, conforme abaixo listadas: </w:t>
      </w:r>
    </w:p>
    <w:p w:rsidR="00617845" w:rsidRPr="002C11DF" w:rsidRDefault="00DD6ABF" w:rsidP="002C11DF">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a</w:t>
      </w:r>
      <w:r w:rsidR="00BE5ACB">
        <w:rPr>
          <w:rFonts w:ascii="Times New Roman" w:hAnsi="Times New Roman" w:cs="Times New Roman"/>
          <w:sz w:val="16"/>
          <w:szCs w:val="24"/>
        </w:rPr>
        <w:t xml:space="preserve">) </w:t>
      </w:r>
      <w:r w:rsidR="00675605">
        <w:rPr>
          <w:rFonts w:ascii="Times New Roman" w:hAnsi="Times New Roman" w:cs="Times New Roman"/>
          <w:sz w:val="16"/>
          <w:szCs w:val="24"/>
        </w:rPr>
        <w:t>R</w:t>
      </w:r>
      <w:r w:rsidR="00617845" w:rsidRPr="002C11DF">
        <w:rPr>
          <w:rFonts w:ascii="Times New Roman" w:hAnsi="Times New Roman" w:cs="Times New Roman"/>
          <w:sz w:val="16"/>
          <w:szCs w:val="24"/>
        </w:rPr>
        <w:t xml:space="preserve">egistro da patente do </w:t>
      </w:r>
      <w:proofErr w:type="spellStart"/>
      <w:proofErr w:type="gramStart"/>
      <w:r w:rsidR="00617845" w:rsidRPr="002C11DF">
        <w:rPr>
          <w:rFonts w:ascii="Times New Roman" w:hAnsi="Times New Roman" w:cs="Times New Roman"/>
          <w:sz w:val="16"/>
          <w:szCs w:val="24"/>
        </w:rPr>
        <w:t>CoreFramework</w:t>
      </w:r>
      <w:proofErr w:type="spellEnd"/>
      <w:proofErr w:type="gramEnd"/>
      <w:r w:rsidR="00617845" w:rsidRPr="002C11DF">
        <w:rPr>
          <w:rFonts w:ascii="Times New Roman" w:hAnsi="Times New Roman" w:cs="Times New Roman"/>
          <w:sz w:val="16"/>
          <w:szCs w:val="24"/>
        </w:rPr>
        <w:t xml:space="preserve"> </w:t>
      </w:r>
      <w:r w:rsidR="00BE5ACB" w:rsidRPr="002C11DF">
        <w:rPr>
          <w:rFonts w:ascii="Times New Roman" w:hAnsi="Times New Roman" w:cs="Times New Roman"/>
          <w:sz w:val="16"/>
          <w:szCs w:val="24"/>
        </w:rPr>
        <w:t>IMBEL</w:t>
      </w:r>
      <w:r w:rsidR="00BE5ACB" w:rsidRPr="00BE5ACB">
        <w:rPr>
          <w:rFonts w:ascii="Times New Roman" w:hAnsi="Times New Roman" w:cs="Times New Roman"/>
          <w:sz w:val="16"/>
          <w:szCs w:val="24"/>
          <w:vertAlign w:val="superscript"/>
        </w:rPr>
        <w:t>®</w:t>
      </w:r>
      <w:r w:rsidR="00617845" w:rsidRPr="002C11DF">
        <w:rPr>
          <w:rFonts w:ascii="Times New Roman" w:hAnsi="Times New Roman" w:cs="Times New Roman"/>
          <w:sz w:val="16"/>
          <w:szCs w:val="24"/>
        </w:rPr>
        <w:t xml:space="preserve"> SCA 4.1 e Ferramenta de Desenvolvimento de Forma de Onda da FMCE;</w:t>
      </w:r>
    </w:p>
    <w:p w:rsidR="00617845" w:rsidRPr="002C11DF" w:rsidRDefault="00DD6ABF" w:rsidP="002C11DF">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b</w:t>
      </w:r>
      <w:r w:rsidR="00617845" w:rsidRPr="002C11DF">
        <w:rPr>
          <w:rFonts w:ascii="Times New Roman" w:hAnsi="Times New Roman" w:cs="Times New Roman"/>
          <w:sz w:val="16"/>
          <w:szCs w:val="24"/>
        </w:rPr>
        <w:t xml:space="preserve">) </w:t>
      </w:r>
      <w:r w:rsidR="00675605">
        <w:rPr>
          <w:rFonts w:ascii="Times New Roman" w:hAnsi="Times New Roman" w:cs="Times New Roman"/>
          <w:sz w:val="16"/>
          <w:szCs w:val="24"/>
        </w:rPr>
        <w:t>A</w:t>
      </w:r>
      <w:r w:rsidRPr="002C11DF">
        <w:rPr>
          <w:rFonts w:ascii="Times New Roman" w:hAnsi="Times New Roman" w:cs="Times New Roman"/>
          <w:sz w:val="16"/>
          <w:szCs w:val="24"/>
        </w:rPr>
        <w:t xml:space="preserve">tualizações, </w:t>
      </w:r>
      <w:r w:rsidR="00617845" w:rsidRPr="002C11DF">
        <w:rPr>
          <w:rFonts w:ascii="Times New Roman" w:hAnsi="Times New Roman" w:cs="Times New Roman"/>
          <w:sz w:val="16"/>
          <w:szCs w:val="24"/>
        </w:rPr>
        <w:t>correções e melhorias do software do sistema Genesis (</w:t>
      </w:r>
      <w:proofErr w:type="spellStart"/>
      <w:proofErr w:type="gramStart"/>
      <w:r w:rsidR="00617845" w:rsidRPr="002C11DF">
        <w:rPr>
          <w:rFonts w:ascii="Times New Roman" w:hAnsi="Times New Roman" w:cs="Times New Roman"/>
          <w:sz w:val="16"/>
          <w:szCs w:val="24"/>
        </w:rPr>
        <w:t>SisDAC</w:t>
      </w:r>
      <w:proofErr w:type="spellEnd"/>
      <w:proofErr w:type="gramEnd"/>
      <w:r w:rsidR="00617845" w:rsidRPr="002C11DF">
        <w:rPr>
          <w:rFonts w:ascii="Times New Roman" w:hAnsi="Times New Roman" w:cs="Times New Roman"/>
          <w:sz w:val="16"/>
          <w:szCs w:val="24"/>
        </w:rPr>
        <w:t>);</w:t>
      </w:r>
    </w:p>
    <w:p w:rsidR="00617845" w:rsidRPr="002C11DF" w:rsidRDefault="00DD6ABF" w:rsidP="002C11DF">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c</w:t>
      </w:r>
      <w:r w:rsidR="00675605">
        <w:rPr>
          <w:rFonts w:ascii="Times New Roman" w:hAnsi="Times New Roman" w:cs="Times New Roman"/>
          <w:sz w:val="16"/>
          <w:szCs w:val="24"/>
        </w:rPr>
        <w:t>) C</w:t>
      </w:r>
      <w:r w:rsidR="00617845" w:rsidRPr="002C11DF">
        <w:rPr>
          <w:rFonts w:ascii="Times New Roman" w:hAnsi="Times New Roman" w:cs="Times New Roman"/>
          <w:sz w:val="16"/>
          <w:szCs w:val="24"/>
        </w:rPr>
        <w:t xml:space="preserve">ontinuação do Desenvolvimento de </w:t>
      </w:r>
      <w:proofErr w:type="gramStart"/>
      <w:r w:rsidR="00617845" w:rsidRPr="002C11DF">
        <w:rPr>
          <w:rFonts w:ascii="Times New Roman" w:hAnsi="Times New Roman" w:cs="Times New Roman"/>
          <w:sz w:val="16"/>
          <w:szCs w:val="24"/>
        </w:rPr>
        <w:t>4</w:t>
      </w:r>
      <w:proofErr w:type="gramEnd"/>
      <w:r w:rsidR="00617845" w:rsidRPr="002C11DF">
        <w:rPr>
          <w:rFonts w:ascii="Times New Roman" w:hAnsi="Times New Roman" w:cs="Times New Roman"/>
          <w:sz w:val="16"/>
          <w:szCs w:val="24"/>
        </w:rPr>
        <w:t xml:space="preserve"> (quatro) protótipos do TRC-1193HH (</w:t>
      </w:r>
      <w:proofErr w:type="spellStart"/>
      <w:r w:rsidR="00617845" w:rsidRPr="002C11DF">
        <w:rPr>
          <w:rFonts w:ascii="Times New Roman" w:hAnsi="Times New Roman" w:cs="Times New Roman"/>
          <w:sz w:val="16"/>
          <w:szCs w:val="24"/>
        </w:rPr>
        <w:t>Mallet</w:t>
      </w:r>
      <w:proofErr w:type="spellEnd"/>
      <w:r w:rsidR="00617845" w:rsidRPr="002C11DF">
        <w:rPr>
          <w:rFonts w:ascii="Times New Roman" w:hAnsi="Times New Roman" w:cs="Times New Roman"/>
          <w:sz w:val="16"/>
          <w:szCs w:val="24"/>
        </w:rPr>
        <w:t xml:space="preserve"> handheld);</w:t>
      </w:r>
    </w:p>
    <w:p w:rsidR="00617845" w:rsidRPr="002C11DF" w:rsidRDefault="00DD6ABF" w:rsidP="002C11DF">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d</w:t>
      </w:r>
      <w:r w:rsidR="00675605">
        <w:rPr>
          <w:rFonts w:ascii="Times New Roman" w:hAnsi="Times New Roman" w:cs="Times New Roman"/>
          <w:sz w:val="16"/>
          <w:szCs w:val="24"/>
        </w:rPr>
        <w:t>) C</w:t>
      </w:r>
      <w:r w:rsidR="00617845" w:rsidRPr="002C11DF">
        <w:rPr>
          <w:rFonts w:ascii="Times New Roman" w:hAnsi="Times New Roman" w:cs="Times New Roman"/>
          <w:sz w:val="16"/>
          <w:szCs w:val="24"/>
        </w:rPr>
        <w:t>ontinuação do projeto Sistemas de Comunicações Além da Linha do Horizonte Empregando Equipamentos Táticos Definidos por Software, com recursos da FINEP;</w:t>
      </w:r>
    </w:p>
    <w:p w:rsidR="00617845" w:rsidRPr="002C11DF" w:rsidRDefault="00DD6ABF" w:rsidP="002C11DF">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e</w:t>
      </w:r>
      <w:r w:rsidR="00675605">
        <w:rPr>
          <w:rFonts w:ascii="Times New Roman" w:hAnsi="Times New Roman" w:cs="Times New Roman"/>
          <w:sz w:val="16"/>
          <w:szCs w:val="24"/>
        </w:rPr>
        <w:t>) I</w:t>
      </w:r>
      <w:r w:rsidR="00617845" w:rsidRPr="002C11DF">
        <w:rPr>
          <w:rFonts w:ascii="Times New Roman" w:hAnsi="Times New Roman" w:cs="Times New Roman"/>
          <w:sz w:val="16"/>
          <w:szCs w:val="24"/>
        </w:rPr>
        <w:t xml:space="preserve">nstalação do Laboratório </w:t>
      </w:r>
      <w:proofErr w:type="spellStart"/>
      <w:r w:rsidR="00617845" w:rsidRPr="002C11DF">
        <w:rPr>
          <w:rFonts w:ascii="Times New Roman" w:hAnsi="Times New Roman" w:cs="Times New Roman"/>
          <w:sz w:val="16"/>
          <w:szCs w:val="24"/>
        </w:rPr>
        <w:t>Rohde</w:t>
      </w:r>
      <w:proofErr w:type="spellEnd"/>
      <w:r w:rsidR="00617845" w:rsidRPr="002C11DF">
        <w:rPr>
          <w:rFonts w:ascii="Times New Roman" w:hAnsi="Times New Roman" w:cs="Times New Roman"/>
          <w:sz w:val="16"/>
          <w:szCs w:val="24"/>
        </w:rPr>
        <w:t xml:space="preserve"> &amp; Schwarz no contexto do offset E99 com a Força Aérea Brasileira (FAB), para apoiar o desenvolvimento de Formas de Onda para os rádios utilizados nas aeronaves </w:t>
      </w:r>
      <w:proofErr w:type="spellStart"/>
      <w:r w:rsidR="00617845" w:rsidRPr="002C11DF">
        <w:rPr>
          <w:rFonts w:ascii="Times New Roman" w:hAnsi="Times New Roman" w:cs="Times New Roman"/>
          <w:sz w:val="16"/>
          <w:szCs w:val="24"/>
        </w:rPr>
        <w:t>Gripen</w:t>
      </w:r>
      <w:proofErr w:type="spellEnd"/>
      <w:r w:rsidR="00617845" w:rsidRPr="002C11DF">
        <w:rPr>
          <w:rFonts w:ascii="Times New Roman" w:hAnsi="Times New Roman" w:cs="Times New Roman"/>
          <w:sz w:val="16"/>
          <w:szCs w:val="24"/>
        </w:rPr>
        <w:t>;</w:t>
      </w:r>
    </w:p>
    <w:p w:rsidR="00617845" w:rsidRPr="002C11DF" w:rsidRDefault="00DD6ABF" w:rsidP="002C11DF">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f</w:t>
      </w:r>
      <w:r w:rsidR="00675605">
        <w:rPr>
          <w:rFonts w:ascii="Times New Roman" w:hAnsi="Times New Roman" w:cs="Times New Roman"/>
          <w:sz w:val="16"/>
          <w:szCs w:val="24"/>
        </w:rPr>
        <w:t>) D</w:t>
      </w:r>
      <w:r w:rsidR="00617845" w:rsidRPr="002C11DF">
        <w:rPr>
          <w:rFonts w:ascii="Times New Roman" w:hAnsi="Times New Roman" w:cs="Times New Roman"/>
          <w:sz w:val="16"/>
          <w:szCs w:val="24"/>
        </w:rPr>
        <w:t>esenvolvimento de aplicação em software para guerra eletrônica usando o rádio TRC-1222 Rondon;</w:t>
      </w:r>
    </w:p>
    <w:p w:rsidR="00617845" w:rsidRPr="002C11DF" w:rsidRDefault="00DD6ABF" w:rsidP="002C11DF">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g</w:t>
      </w:r>
      <w:r w:rsidR="00617845" w:rsidRPr="002C11DF">
        <w:rPr>
          <w:rFonts w:ascii="Times New Roman" w:hAnsi="Times New Roman" w:cs="Times New Roman"/>
          <w:sz w:val="16"/>
          <w:szCs w:val="24"/>
        </w:rPr>
        <w:t xml:space="preserve">) </w:t>
      </w:r>
      <w:r w:rsidR="00675605">
        <w:rPr>
          <w:rFonts w:ascii="Times New Roman" w:hAnsi="Times New Roman" w:cs="Times New Roman"/>
          <w:sz w:val="16"/>
          <w:szCs w:val="24"/>
        </w:rPr>
        <w:t>P</w:t>
      </w:r>
      <w:r w:rsidR="00617845" w:rsidRPr="002C11DF">
        <w:rPr>
          <w:rFonts w:ascii="Times New Roman" w:hAnsi="Times New Roman" w:cs="Times New Roman"/>
          <w:sz w:val="16"/>
          <w:szCs w:val="24"/>
        </w:rPr>
        <w:t xml:space="preserve">ortabilidade das Formas de Onda do </w:t>
      </w:r>
      <w:proofErr w:type="spellStart"/>
      <w:r w:rsidR="00617845" w:rsidRPr="002C11DF">
        <w:rPr>
          <w:rFonts w:ascii="Times New Roman" w:hAnsi="Times New Roman" w:cs="Times New Roman"/>
          <w:sz w:val="16"/>
          <w:szCs w:val="24"/>
        </w:rPr>
        <w:t>RDS-Defesa</w:t>
      </w:r>
      <w:proofErr w:type="spellEnd"/>
      <w:r w:rsidR="00617845" w:rsidRPr="002C11DF">
        <w:rPr>
          <w:rFonts w:ascii="Times New Roman" w:hAnsi="Times New Roman" w:cs="Times New Roman"/>
          <w:sz w:val="16"/>
          <w:szCs w:val="24"/>
        </w:rPr>
        <w:t xml:space="preserve">, atividade dentro do Acordo de Parceria com </w:t>
      </w:r>
      <w:proofErr w:type="spellStart"/>
      <w:proofErr w:type="gramStart"/>
      <w:r w:rsidR="00617845" w:rsidRPr="002C11DF">
        <w:rPr>
          <w:rFonts w:ascii="Times New Roman" w:hAnsi="Times New Roman" w:cs="Times New Roman"/>
          <w:sz w:val="16"/>
          <w:szCs w:val="24"/>
        </w:rPr>
        <w:t>CTEx</w:t>
      </w:r>
      <w:proofErr w:type="spellEnd"/>
      <w:proofErr w:type="gramEnd"/>
      <w:r w:rsidR="00617845" w:rsidRPr="002C11DF">
        <w:rPr>
          <w:rFonts w:ascii="Times New Roman" w:hAnsi="Times New Roman" w:cs="Times New Roman"/>
          <w:sz w:val="16"/>
          <w:szCs w:val="24"/>
        </w:rPr>
        <w:t xml:space="preserve"> (21 – </w:t>
      </w:r>
      <w:proofErr w:type="spellStart"/>
      <w:r w:rsidR="00617845" w:rsidRPr="002C11DF">
        <w:rPr>
          <w:rFonts w:ascii="Times New Roman" w:hAnsi="Times New Roman" w:cs="Times New Roman"/>
          <w:sz w:val="16"/>
          <w:szCs w:val="24"/>
        </w:rPr>
        <w:t>CTEx</w:t>
      </w:r>
      <w:proofErr w:type="spellEnd"/>
      <w:r w:rsidR="00617845" w:rsidRPr="002C11DF">
        <w:rPr>
          <w:rFonts w:ascii="Times New Roman" w:hAnsi="Times New Roman" w:cs="Times New Roman"/>
          <w:sz w:val="16"/>
          <w:szCs w:val="24"/>
        </w:rPr>
        <w:t xml:space="preserve"> - 001 – 00);</w:t>
      </w:r>
    </w:p>
    <w:p w:rsidR="00617845" w:rsidRPr="002C11DF" w:rsidRDefault="00DD6ABF" w:rsidP="002C11DF">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h</w:t>
      </w:r>
      <w:r w:rsidR="00675605">
        <w:rPr>
          <w:rFonts w:ascii="Times New Roman" w:hAnsi="Times New Roman" w:cs="Times New Roman"/>
          <w:sz w:val="16"/>
          <w:szCs w:val="24"/>
        </w:rPr>
        <w:t>) E</w:t>
      </w:r>
      <w:r w:rsidR="00617845" w:rsidRPr="002C11DF">
        <w:rPr>
          <w:rFonts w:ascii="Times New Roman" w:hAnsi="Times New Roman" w:cs="Times New Roman"/>
          <w:sz w:val="16"/>
          <w:szCs w:val="24"/>
        </w:rPr>
        <w:t xml:space="preserve">laboração da Prova de Conceito da solução para o CENSIPAM, fundamentado no Projeto SAD/LTE COBRA; </w:t>
      </w:r>
      <w:proofErr w:type="gramStart"/>
      <w:r w:rsidR="00675605">
        <w:rPr>
          <w:rFonts w:ascii="Times New Roman" w:hAnsi="Times New Roman" w:cs="Times New Roman"/>
          <w:sz w:val="16"/>
          <w:szCs w:val="24"/>
        </w:rPr>
        <w:t>e</w:t>
      </w:r>
      <w:proofErr w:type="gramEnd"/>
    </w:p>
    <w:p w:rsidR="00617845" w:rsidRDefault="00DD6ABF" w:rsidP="00A229C9">
      <w:pPr>
        <w:pStyle w:val="PargrafodaLista"/>
        <w:tabs>
          <w:tab w:val="left" w:pos="7650"/>
        </w:tabs>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i</w:t>
      </w:r>
      <w:r w:rsidR="00617845" w:rsidRPr="002C11DF">
        <w:rPr>
          <w:rFonts w:ascii="Times New Roman" w:hAnsi="Times New Roman" w:cs="Times New Roman"/>
          <w:sz w:val="16"/>
          <w:szCs w:val="24"/>
        </w:rPr>
        <w:t xml:space="preserve">) </w:t>
      </w:r>
      <w:r w:rsidR="00675605">
        <w:rPr>
          <w:rFonts w:ascii="Times New Roman" w:hAnsi="Times New Roman" w:cs="Times New Roman"/>
          <w:sz w:val="16"/>
          <w:szCs w:val="24"/>
        </w:rPr>
        <w:t>I</w:t>
      </w:r>
      <w:r w:rsidR="00617845" w:rsidRPr="002C11DF">
        <w:rPr>
          <w:rFonts w:ascii="Times New Roman" w:hAnsi="Times New Roman" w:cs="Times New Roman"/>
          <w:sz w:val="16"/>
          <w:szCs w:val="24"/>
        </w:rPr>
        <w:t xml:space="preserve">nclusão de </w:t>
      </w:r>
      <w:r w:rsidRPr="002C11DF">
        <w:rPr>
          <w:rFonts w:ascii="Times New Roman" w:hAnsi="Times New Roman" w:cs="Times New Roman"/>
          <w:sz w:val="16"/>
          <w:szCs w:val="24"/>
        </w:rPr>
        <w:t>novas funcionalidades</w:t>
      </w:r>
      <w:r w:rsidR="00617845" w:rsidRPr="002C11DF">
        <w:rPr>
          <w:rFonts w:ascii="Times New Roman" w:hAnsi="Times New Roman" w:cs="Times New Roman"/>
          <w:sz w:val="16"/>
          <w:szCs w:val="24"/>
        </w:rPr>
        <w:t xml:space="preserve"> no Software de Teste, Predição de Enlace e Planejamento de Comunicações.</w:t>
      </w:r>
      <w:proofErr w:type="gramStart"/>
      <w:r w:rsidR="00A229C9">
        <w:rPr>
          <w:rFonts w:ascii="Times New Roman" w:hAnsi="Times New Roman" w:cs="Times New Roman"/>
          <w:sz w:val="16"/>
          <w:szCs w:val="24"/>
        </w:rPr>
        <w:tab/>
      </w:r>
      <w:proofErr w:type="gramEnd"/>
    </w:p>
    <w:p w:rsidR="00A229C9" w:rsidRPr="002C11DF" w:rsidRDefault="00A229C9" w:rsidP="00A229C9">
      <w:pPr>
        <w:pStyle w:val="PargrafodaLista"/>
        <w:tabs>
          <w:tab w:val="left" w:pos="7650"/>
        </w:tabs>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lastRenderedPageBreak/>
        <w:t>(2) A variação do estoque</w:t>
      </w:r>
      <w:r w:rsidR="00FC32DF">
        <w:rPr>
          <w:rFonts w:ascii="Times New Roman" w:hAnsi="Times New Roman" w:cs="Times New Roman"/>
          <w:sz w:val="16"/>
          <w:szCs w:val="24"/>
        </w:rPr>
        <w:t xml:space="preserve"> </w:t>
      </w:r>
      <w:r w:rsidR="00A66B04">
        <w:rPr>
          <w:rFonts w:ascii="Times New Roman" w:hAnsi="Times New Roman" w:cs="Times New Roman"/>
          <w:sz w:val="16"/>
          <w:szCs w:val="24"/>
        </w:rPr>
        <w:t>no ano de 2025 ocorreu no impacto maior</w:t>
      </w:r>
      <w:proofErr w:type="gramStart"/>
      <w:r w:rsidR="00A66B04">
        <w:rPr>
          <w:rFonts w:ascii="Times New Roman" w:hAnsi="Times New Roman" w:cs="Times New Roman"/>
          <w:sz w:val="16"/>
          <w:szCs w:val="24"/>
        </w:rPr>
        <w:t xml:space="preserve">  </w:t>
      </w:r>
      <w:proofErr w:type="gramEnd"/>
      <w:r w:rsidR="00FC32DF">
        <w:rPr>
          <w:rFonts w:ascii="Times New Roman" w:hAnsi="Times New Roman" w:cs="Times New Roman"/>
          <w:sz w:val="16"/>
          <w:szCs w:val="24"/>
        </w:rPr>
        <w:t xml:space="preserve">no valor de </w:t>
      </w:r>
      <w:r w:rsidR="00FC32DF" w:rsidRPr="00FC32DF">
        <w:rPr>
          <w:rFonts w:ascii="Times New Roman" w:hAnsi="Times New Roman" w:cs="Times New Roman"/>
          <w:sz w:val="16"/>
          <w:szCs w:val="24"/>
        </w:rPr>
        <w:t>R$412</w:t>
      </w:r>
      <w:r w:rsidR="00491814">
        <w:rPr>
          <w:rFonts w:ascii="Times New Roman" w:hAnsi="Times New Roman" w:cs="Times New Roman"/>
          <w:sz w:val="16"/>
          <w:szCs w:val="24"/>
        </w:rPr>
        <w:t xml:space="preserve"> mil </w:t>
      </w:r>
      <w:r w:rsidR="00FC32DF">
        <w:rPr>
          <w:rFonts w:ascii="Times New Roman" w:hAnsi="Times New Roman" w:cs="Times New Roman"/>
          <w:sz w:val="16"/>
          <w:szCs w:val="24"/>
        </w:rPr>
        <w:t xml:space="preserve"> referente a </w:t>
      </w:r>
      <w:r w:rsidR="00FC32DF" w:rsidRPr="00FC32DF">
        <w:rPr>
          <w:rFonts w:ascii="Times New Roman" w:hAnsi="Times New Roman" w:cs="Times New Roman"/>
          <w:sz w:val="16"/>
          <w:szCs w:val="24"/>
        </w:rPr>
        <w:t xml:space="preserve"> sobra de insumos que deverá ser contabilizada na variação de estoques após o inventário </w:t>
      </w:r>
      <w:r w:rsidR="00FC32DF">
        <w:rPr>
          <w:rFonts w:ascii="Times New Roman" w:hAnsi="Times New Roman" w:cs="Times New Roman"/>
          <w:sz w:val="16"/>
          <w:szCs w:val="24"/>
        </w:rPr>
        <w:t xml:space="preserve">conforme  </w:t>
      </w:r>
      <w:proofErr w:type="spellStart"/>
      <w:r w:rsidR="00FC32DF">
        <w:rPr>
          <w:rFonts w:ascii="Times New Roman" w:hAnsi="Times New Roman" w:cs="Times New Roman"/>
          <w:sz w:val="16"/>
          <w:szCs w:val="24"/>
        </w:rPr>
        <w:t>distrato</w:t>
      </w:r>
      <w:proofErr w:type="spellEnd"/>
      <w:r w:rsidR="00FC32DF">
        <w:rPr>
          <w:rFonts w:ascii="Times New Roman" w:hAnsi="Times New Roman" w:cs="Times New Roman"/>
          <w:sz w:val="16"/>
          <w:szCs w:val="24"/>
        </w:rPr>
        <w:t xml:space="preserve"> com cliente r</w:t>
      </w:r>
      <w:r w:rsidR="00FC32DF" w:rsidRPr="00B63D14">
        <w:rPr>
          <w:rFonts w:ascii="Times New Roman" w:hAnsi="Times New Roman" w:cs="Times New Roman"/>
          <w:sz w:val="16"/>
          <w:szCs w:val="24"/>
        </w:rPr>
        <w:t xml:space="preserve">eferente </w:t>
      </w:r>
      <w:r w:rsidR="00FC32DF">
        <w:rPr>
          <w:rFonts w:ascii="Times New Roman" w:hAnsi="Times New Roman" w:cs="Times New Roman"/>
          <w:sz w:val="16"/>
          <w:szCs w:val="24"/>
        </w:rPr>
        <w:t>ao</w:t>
      </w:r>
      <w:r w:rsidR="00FC32DF" w:rsidRPr="00B63D14">
        <w:rPr>
          <w:rFonts w:ascii="Times New Roman" w:hAnsi="Times New Roman" w:cs="Times New Roman"/>
          <w:sz w:val="16"/>
          <w:szCs w:val="24"/>
        </w:rPr>
        <w:t xml:space="preserve"> Contrato </w:t>
      </w:r>
      <w:r w:rsidR="00FC32DF">
        <w:rPr>
          <w:rFonts w:ascii="Times New Roman" w:hAnsi="Times New Roman" w:cs="Times New Roman"/>
          <w:sz w:val="16"/>
          <w:szCs w:val="24"/>
        </w:rPr>
        <w:t>d</w:t>
      </w:r>
      <w:r w:rsidR="00FC32DF" w:rsidRPr="00B63D14">
        <w:rPr>
          <w:rFonts w:ascii="Times New Roman" w:hAnsi="Times New Roman" w:cs="Times New Roman"/>
          <w:sz w:val="16"/>
          <w:szCs w:val="24"/>
        </w:rPr>
        <w:t xml:space="preserve">e Industrialização </w:t>
      </w:r>
      <w:r w:rsidR="00FC32DF">
        <w:rPr>
          <w:rFonts w:ascii="Times New Roman" w:hAnsi="Times New Roman" w:cs="Times New Roman"/>
          <w:sz w:val="16"/>
          <w:szCs w:val="24"/>
        </w:rPr>
        <w:t>p</w:t>
      </w:r>
      <w:r w:rsidR="00FC32DF" w:rsidRPr="00B63D14">
        <w:rPr>
          <w:rFonts w:ascii="Times New Roman" w:hAnsi="Times New Roman" w:cs="Times New Roman"/>
          <w:sz w:val="16"/>
          <w:szCs w:val="24"/>
        </w:rPr>
        <w:t xml:space="preserve">or Encomenda </w:t>
      </w:r>
      <w:r w:rsidR="00FC32DF">
        <w:rPr>
          <w:rFonts w:ascii="Times New Roman" w:hAnsi="Times New Roman" w:cs="Times New Roman"/>
          <w:sz w:val="16"/>
          <w:szCs w:val="24"/>
        </w:rPr>
        <w:t>de Produtos n</w:t>
      </w:r>
      <w:r w:rsidR="00FC32DF" w:rsidRPr="00B63D14">
        <w:rPr>
          <w:rFonts w:ascii="Times New Roman" w:hAnsi="Times New Roman" w:cs="Times New Roman"/>
          <w:sz w:val="16"/>
          <w:szCs w:val="24"/>
        </w:rPr>
        <w:t>° 09/2024</w:t>
      </w:r>
      <w:r w:rsidR="00FC32DF">
        <w:rPr>
          <w:rFonts w:ascii="Times New Roman" w:hAnsi="Times New Roman" w:cs="Times New Roman"/>
          <w:sz w:val="16"/>
          <w:szCs w:val="24"/>
        </w:rPr>
        <w:t xml:space="preserve"> na filial FPV.</w:t>
      </w:r>
    </w:p>
    <w:p w:rsidR="00D30D06" w:rsidRPr="002C11DF" w:rsidRDefault="00D30D06" w:rsidP="002035D4">
      <w:pPr>
        <w:spacing w:after="0" w:line="240" w:lineRule="auto"/>
        <w:jc w:val="both"/>
        <w:rPr>
          <w:rFonts w:ascii="Times New Roman" w:hAnsi="Times New Roman" w:cs="Times New Roman"/>
          <w:b/>
          <w:sz w:val="16"/>
          <w:szCs w:val="16"/>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7823CB">
        <w:rPr>
          <w:rFonts w:ascii="Times New Roman" w:hAnsi="Times New Roman" w:cs="Times New Roman"/>
          <w:b/>
          <w:sz w:val="24"/>
          <w:szCs w:val="24"/>
        </w:rPr>
        <w:t>5</w:t>
      </w:r>
      <w:r w:rsidR="00DD02BB" w:rsidRPr="00DD02BB">
        <w:rPr>
          <w:rFonts w:ascii="Times New Roman" w:hAnsi="Times New Roman" w:cs="Times New Roman"/>
          <w:b/>
          <w:sz w:val="24"/>
          <w:szCs w:val="24"/>
        </w:rPr>
        <w:t>. RECEITAS DIVERSAS</w:t>
      </w:r>
    </w:p>
    <w:p w:rsidR="003070F1" w:rsidRPr="00C5055F" w:rsidRDefault="00B83902" w:rsidP="002035D4">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613120">
        <w:rPr>
          <w:rFonts w:ascii="Times New Roman" w:hAnsi="Times New Roman" w:cs="Times New Roman"/>
          <w:b/>
          <w:sz w:val="24"/>
          <w:szCs w:val="24"/>
        </w:rPr>
        <w:t xml:space="preserve"> </w:t>
      </w:r>
      <w:r w:rsidR="00A04BD8">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sidRPr="00C5055F">
        <w:rPr>
          <w:rFonts w:ascii="Times New Roman" w:hAnsi="Times New Roman" w:cs="Times New Roman"/>
          <w:b/>
          <w:szCs w:val="24"/>
        </w:rPr>
        <w:t>R$ mil</w:t>
      </w:r>
    </w:p>
    <w:p w:rsidR="003070F1" w:rsidRDefault="009B731A" w:rsidP="002035D4">
      <w:pPr>
        <w:spacing w:after="0" w:line="240" w:lineRule="auto"/>
        <w:jc w:val="both"/>
        <w:rPr>
          <w:rFonts w:ascii="Times New Roman" w:hAnsi="Times New Roman" w:cs="Times New Roman"/>
          <w:b/>
          <w:sz w:val="24"/>
          <w:szCs w:val="24"/>
        </w:rPr>
      </w:pPr>
      <w:r>
        <w:rPr>
          <w:noProof/>
          <w:lang w:eastAsia="pt-BR"/>
        </w:rPr>
        <w:drawing>
          <wp:inline distT="0" distB="0" distL="0" distR="0">
            <wp:extent cx="6722961" cy="885825"/>
            <wp:effectExtent l="19050" t="0" r="1689" b="0"/>
            <wp:docPr id="67" name="Image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cstate="print"/>
                    <a:stretch>
                      <a:fillRect/>
                    </a:stretch>
                  </pic:blipFill>
                  <pic:spPr>
                    <a:xfrm>
                      <a:off x="0" y="0"/>
                      <a:ext cx="6750685" cy="889478"/>
                    </a:xfrm>
                    <a:prstGeom prst="rect">
                      <a:avLst/>
                    </a:prstGeom>
                  </pic:spPr>
                </pic:pic>
              </a:graphicData>
            </a:graphic>
          </wp:inline>
        </w:drawing>
      </w:r>
    </w:p>
    <w:p w:rsidR="003D522F" w:rsidRDefault="003D522F" w:rsidP="002035D4">
      <w:pPr>
        <w:spacing w:after="0" w:line="240" w:lineRule="auto"/>
        <w:jc w:val="both"/>
        <w:rPr>
          <w:rFonts w:ascii="Times New Roman" w:hAnsi="Times New Roman" w:cs="Times New Roman"/>
          <w:b/>
          <w:sz w:val="24"/>
          <w:szCs w:val="24"/>
        </w:rPr>
      </w:pPr>
    </w:p>
    <w:p w:rsidR="007B7205" w:rsidRPr="00DD02BB" w:rsidRDefault="00CD4424" w:rsidP="00B7640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7823CB">
        <w:rPr>
          <w:rFonts w:ascii="Times New Roman" w:hAnsi="Times New Roman" w:cs="Times New Roman"/>
          <w:b/>
          <w:sz w:val="24"/>
          <w:szCs w:val="24"/>
        </w:rPr>
        <w:t>6</w:t>
      </w:r>
      <w:r w:rsidR="00DD02BB" w:rsidRPr="00DD02BB">
        <w:rPr>
          <w:rFonts w:ascii="Times New Roman" w:hAnsi="Times New Roman" w:cs="Times New Roman"/>
          <w:b/>
          <w:sz w:val="24"/>
          <w:szCs w:val="24"/>
        </w:rPr>
        <w:t>. DESPESAS FINANCEIRAS</w:t>
      </w:r>
    </w:p>
    <w:p w:rsidR="007B7205" w:rsidRPr="00421355" w:rsidRDefault="00421355" w:rsidP="002035D4">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C5055F">
        <w:rPr>
          <w:rFonts w:ascii="Times New Roman" w:hAnsi="Times New Roman" w:cs="Times New Roman"/>
          <w:sz w:val="24"/>
          <w:szCs w:val="24"/>
        </w:rPr>
        <w:t xml:space="preserve"> </w:t>
      </w:r>
      <w:r w:rsidRPr="00C5055F">
        <w:rPr>
          <w:rFonts w:ascii="Times New Roman" w:hAnsi="Times New Roman" w:cs="Times New Roman"/>
          <w:b/>
          <w:szCs w:val="24"/>
        </w:rPr>
        <w:t>R$ mil</w:t>
      </w:r>
    </w:p>
    <w:p w:rsidR="00396603" w:rsidRDefault="009B731A" w:rsidP="00B76402">
      <w:pPr>
        <w:spacing w:after="0" w:line="240" w:lineRule="auto"/>
        <w:jc w:val="both"/>
        <w:rPr>
          <w:rFonts w:ascii="Times New Roman" w:hAnsi="Times New Roman" w:cs="Times New Roman"/>
          <w:sz w:val="24"/>
          <w:szCs w:val="24"/>
        </w:rPr>
      </w:pPr>
      <w:r>
        <w:rPr>
          <w:noProof/>
          <w:lang w:eastAsia="pt-BR"/>
        </w:rPr>
        <w:drawing>
          <wp:inline distT="0" distB="0" distL="0" distR="0">
            <wp:extent cx="6738543" cy="1600200"/>
            <wp:effectExtent l="19050" t="0" r="5157" b="0"/>
            <wp:docPr id="66" name="Image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cstate="print"/>
                    <a:stretch>
                      <a:fillRect/>
                    </a:stretch>
                  </pic:blipFill>
                  <pic:spPr>
                    <a:xfrm>
                      <a:off x="0" y="0"/>
                      <a:ext cx="6750685" cy="1603083"/>
                    </a:xfrm>
                    <a:prstGeom prst="rect">
                      <a:avLst/>
                    </a:prstGeom>
                  </pic:spPr>
                </pic:pic>
              </a:graphicData>
            </a:graphic>
          </wp:inline>
        </w:drawing>
      </w:r>
    </w:p>
    <w:p w:rsidR="00D236C4" w:rsidRPr="002C11DF" w:rsidRDefault="00D236C4" w:rsidP="002C11DF">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 xml:space="preserve">(1) </w:t>
      </w:r>
      <w:r w:rsidR="00675605" w:rsidRPr="002C11DF">
        <w:rPr>
          <w:rFonts w:ascii="Times New Roman" w:hAnsi="Times New Roman" w:cs="Times New Roman"/>
          <w:sz w:val="16"/>
          <w:szCs w:val="24"/>
        </w:rPr>
        <w:t>Valor referente às variações cambiais passivas é</w:t>
      </w:r>
      <w:r w:rsidRPr="002C11DF">
        <w:rPr>
          <w:rFonts w:ascii="Times New Roman" w:hAnsi="Times New Roman" w:cs="Times New Roman"/>
          <w:sz w:val="16"/>
          <w:szCs w:val="24"/>
        </w:rPr>
        <w:t xml:space="preserve"> referente à seguinte situação:</w:t>
      </w:r>
    </w:p>
    <w:p w:rsidR="00D236C4" w:rsidRPr="002C11DF" w:rsidRDefault="00D236C4" w:rsidP="002C11DF">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 xml:space="preserve">a) de compra de insumos importados da Fábrica FJF.  A alta do dólar impactou diretamente os custos de importação, elevando o preço dos insumos adquiridos em moeda estrangeira; </w:t>
      </w:r>
    </w:p>
    <w:p w:rsidR="00D236C4" w:rsidRPr="002C11DF" w:rsidRDefault="00D236C4" w:rsidP="002C11DF">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 xml:space="preserve">(2) Valor referente a multas nos pagamentos de impostos retidos de fornecedores, por falta de recurso financeiro </w:t>
      </w:r>
      <w:r w:rsidR="005D2DB0" w:rsidRPr="002C11DF">
        <w:rPr>
          <w:rFonts w:ascii="Times New Roman" w:hAnsi="Times New Roman" w:cs="Times New Roman"/>
          <w:sz w:val="16"/>
          <w:szCs w:val="24"/>
        </w:rPr>
        <w:t xml:space="preserve">não repassado </w:t>
      </w:r>
      <w:r w:rsidR="00A66B04">
        <w:rPr>
          <w:rFonts w:ascii="Times New Roman" w:hAnsi="Times New Roman" w:cs="Times New Roman"/>
          <w:sz w:val="16"/>
          <w:szCs w:val="24"/>
        </w:rPr>
        <w:t>à</w:t>
      </w:r>
      <w:r w:rsidR="005D2DB0" w:rsidRPr="002C11DF">
        <w:rPr>
          <w:rFonts w:ascii="Times New Roman" w:hAnsi="Times New Roman" w:cs="Times New Roman"/>
          <w:sz w:val="16"/>
          <w:szCs w:val="24"/>
        </w:rPr>
        <w:t xml:space="preserve"> </w:t>
      </w:r>
      <w:r w:rsidR="00BE5ACB" w:rsidRPr="002C11DF">
        <w:rPr>
          <w:rFonts w:ascii="Times New Roman" w:hAnsi="Times New Roman" w:cs="Times New Roman"/>
          <w:sz w:val="16"/>
          <w:szCs w:val="24"/>
        </w:rPr>
        <w:t>IMBEL</w:t>
      </w:r>
      <w:r w:rsidR="00BE5ACB" w:rsidRPr="00BE5ACB">
        <w:rPr>
          <w:rFonts w:ascii="Times New Roman" w:hAnsi="Times New Roman" w:cs="Times New Roman"/>
          <w:sz w:val="16"/>
          <w:szCs w:val="24"/>
          <w:vertAlign w:val="superscript"/>
        </w:rPr>
        <w:t>®</w:t>
      </w:r>
      <w:proofErr w:type="gramStart"/>
      <w:r w:rsidR="008E42CA">
        <w:rPr>
          <w:rFonts w:ascii="Times New Roman" w:hAnsi="Times New Roman" w:cs="Times New Roman"/>
          <w:sz w:val="16"/>
          <w:szCs w:val="24"/>
          <w:vertAlign w:val="superscript"/>
        </w:rPr>
        <w:t xml:space="preserve"> </w:t>
      </w:r>
      <w:r w:rsidR="005D2DB0" w:rsidRPr="002C11DF">
        <w:rPr>
          <w:rFonts w:ascii="Times New Roman" w:hAnsi="Times New Roman" w:cs="Times New Roman"/>
          <w:sz w:val="16"/>
          <w:szCs w:val="24"/>
        </w:rPr>
        <w:t xml:space="preserve"> </w:t>
      </w:r>
      <w:proofErr w:type="gramEnd"/>
      <w:r w:rsidR="00A66B04">
        <w:rPr>
          <w:rFonts w:ascii="Times New Roman" w:hAnsi="Times New Roman" w:cs="Times New Roman"/>
          <w:sz w:val="16"/>
          <w:szCs w:val="24"/>
        </w:rPr>
        <w:t>em tempo hábil para realizar pagamentos</w:t>
      </w:r>
      <w:r w:rsidR="00BD4081">
        <w:rPr>
          <w:rFonts w:ascii="Times New Roman" w:hAnsi="Times New Roman" w:cs="Times New Roman"/>
          <w:sz w:val="16"/>
          <w:szCs w:val="24"/>
        </w:rPr>
        <w:t>.</w:t>
      </w:r>
    </w:p>
    <w:p w:rsidR="00D236C4" w:rsidRPr="002C11DF" w:rsidRDefault="00675605" w:rsidP="002C11DF">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 xml:space="preserve">(3) </w:t>
      </w:r>
      <w:r w:rsidR="00047440">
        <w:rPr>
          <w:rFonts w:ascii="Times New Roman" w:hAnsi="Times New Roman" w:cs="Times New Roman"/>
          <w:sz w:val="16"/>
          <w:szCs w:val="24"/>
        </w:rPr>
        <w:t xml:space="preserve">Valor referente ao pagamento de juros sobre impostos </w:t>
      </w:r>
      <w:r w:rsidR="00F958E4">
        <w:rPr>
          <w:rFonts w:ascii="Times New Roman" w:hAnsi="Times New Roman" w:cs="Times New Roman"/>
          <w:sz w:val="16"/>
          <w:szCs w:val="24"/>
        </w:rPr>
        <w:t>atrasados referentes a 2024(retenções da cesta de impostos notas fiscais) devido a não recebimento de financeiro, sendo solicitado pela empresa a DCONT (Diretoria de Contabilidade do Exercito).</w:t>
      </w:r>
    </w:p>
    <w:p w:rsidR="00D236C4" w:rsidRDefault="00675605" w:rsidP="002C11DF">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(4) V</w:t>
      </w:r>
      <w:r w:rsidR="00D236C4" w:rsidRPr="002C11DF">
        <w:rPr>
          <w:rFonts w:ascii="Times New Roman" w:hAnsi="Times New Roman" w:cs="Times New Roman"/>
          <w:sz w:val="16"/>
          <w:szCs w:val="24"/>
        </w:rPr>
        <w:t>alor referente a repasse de EC 135/2024-DRU sobre rendimentos de alugueis, rendimentos de aplicação financeira retroativa desde dezembro 2024 conforme emenda constitucional.</w:t>
      </w:r>
    </w:p>
    <w:p w:rsidR="00C95E22" w:rsidRDefault="00D33C92" w:rsidP="009B731A">
      <w:pPr>
        <w:pStyle w:val="textoalinhadoesquerdaespacamentosimples"/>
        <w:spacing w:before="0" w:beforeAutospacing="0" w:after="0" w:afterAutospacing="0"/>
        <w:ind w:right="-1"/>
        <w:jc w:val="both"/>
        <w:rPr>
          <w:sz w:val="16"/>
        </w:rPr>
      </w:pPr>
      <w:r>
        <w:rPr>
          <w:sz w:val="16"/>
        </w:rPr>
        <w:t>(5)</w:t>
      </w:r>
      <w:r w:rsidR="00174352">
        <w:rPr>
          <w:sz w:val="16"/>
        </w:rPr>
        <w:t xml:space="preserve"> </w:t>
      </w:r>
      <w:r w:rsidR="00F40DD4">
        <w:rPr>
          <w:sz w:val="16"/>
        </w:rPr>
        <w:t xml:space="preserve">Valor referente </w:t>
      </w:r>
      <w:r w:rsidR="00FC32DF">
        <w:rPr>
          <w:sz w:val="16"/>
        </w:rPr>
        <w:t>ao registro de desconto de R$</w:t>
      </w:r>
      <w:r w:rsidR="00FC32DF" w:rsidRPr="00FC32DF">
        <w:rPr>
          <w:rFonts w:ascii="Calibri" w:hAnsi="Calibri" w:cs="Calibri"/>
          <w:color w:val="000000"/>
          <w:sz w:val="27"/>
          <w:szCs w:val="27"/>
        </w:rPr>
        <w:t xml:space="preserve"> </w:t>
      </w:r>
      <w:r w:rsidR="00D66B59" w:rsidRPr="00D66B59">
        <w:rPr>
          <w:sz w:val="16"/>
        </w:rPr>
        <w:t>867.285,27</w:t>
      </w:r>
      <w:r w:rsidR="00D66B59">
        <w:rPr>
          <w:sz w:val="16"/>
        </w:rPr>
        <w:t xml:space="preserve">, sendo </w:t>
      </w:r>
      <w:proofErr w:type="gramStart"/>
      <w:r w:rsidR="00D66B59">
        <w:rPr>
          <w:sz w:val="16"/>
        </w:rPr>
        <w:t xml:space="preserve">R$ </w:t>
      </w:r>
      <w:r w:rsidR="00FC32DF" w:rsidRPr="00FC32DF">
        <w:rPr>
          <w:sz w:val="16"/>
        </w:rPr>
        <w:t>742.923,27</w:t>
      </w:r>
      <w:r w:rsidR="00FC32DF">
        <w:rPr>
          <w:sz w:val="16"/>
        </w:rPr>
        <w:t xml:space="preserve"> referente</w:t>
      </w:r>
      <w:proofErr w:type="gramEnd"/>
      <w:r w:rsidR="00FC32DF">
        <w:rPr>
          <w:sz w:val="16"/>
        </w:rPr>
        <w:t xml:space="preserve"> ao d</w:t>
      </w:r>
      <w:r w:rsidR="00FC32DF" w:rsidRPr="00FC32DF">
        <w:rPr>
          <w:sz w:val="16"/>
        </w:rPr>
        <w:t>esconto total da duplicata de venda do serviço de industrialização por encomenda e</w:t>
      </w:r>
      <w:r w:rsidR="00FC32DF">
        <w:rPr>
          <w:sz w:val="16"/>
        </w:rPr>
        <w:t xml:space="preserve"> d</w:t>
      </w:r>
      <w:r w:rsidR="00FC32DF" w:rsidRPr="00FC32DF">
        <w:rPr>
          <w:sz w:val="16"/>
        </w:rPr>
        <w:t xml:space="preserve">esconto total da Multa </w:t>
      </w:r>
      <w:r w:rsidR="00FC32DF">
        <w:rPr>
          <w:sz w:val="16"/>
        </w:rPr>
        <w:t>Contratual de R$124.362,00 conforme o</w:t>
      </w:r>
      <w:r w:rsidR="00F40DD4">
        <w:rPr>
          <w:sz w:val="16"/>
        </w:rPr>
        <w:t xml:space="preserve"> </w:t>
      </w:r>
      <w:proofErr w:type="spellStart"/>
      <w:r w:rsidR="00F40DD4">
        <w:rPr>
          <w:sz w:val="16"/>
        </w:rPr>
        <w:t>distrato</w:t>
      </w:r>
      <w:proofErr w:type="spellEnd"/>
      <w:r w:rsidR="00F40DD4">
        <w:rPr>
          <w:sz w:val="16"/>
        </w:rPr>
        <w:t xml:space="preserve"> com cliente r</w:t>
      </w:r>
      <w:r w:rsidR="00F40DD4" w:rsidRPr="00B63D14">
        <w:rPr>
          <w:sz w:val="16"/>
        </w:rPr>
        <w:t xml:space="preserve">eferente </w:t>
      </w:r>
      <w:r w:rsidR="00F40DD4">
        <w:rPr>
          <w:sz w:val="16"/>
        </w:rPr>
        <w:t>ao</w:t>
      </w:r>
      <w:r w:rsidR="00F40DD4" w:rsidRPr="00B63D14">
        <w:rPr>
          <w:sz w:val="16"/>
        </w:rPr>
        <w:t xml:space="preserve"> Contrato </w:t>
      </w:r>
      <w:r w:rsidR="00F40DD4">
        <w:rPr>
          <w:sz w:val="16"/>
        </w:rPr>
        <w:t>d</w:t>
      </w:r>
      <w:r w:rsidR="00F40DD4" w:rsidRPr="00B63D14">
        <w:rPr>
          <w:sz w:val="16"/>
        </w:rPr>
        <w:t xml:space="preserve">e Industrialização </w:t>
      </w:r>
      <w:r w:rsidR="00F40DD4">
        <w:rPr>
          <w:sz w:val="16"/>
        </w:rPr>
        <w:t>p</w:t>
      </w:r>
      <w:r w:rsidR="00F40DD4" w:rsidRPr="00B63D14">
        <w:rPr>
          <w:sz w:val="16"/>
        </w:rPr>
        <w:t xml:space="preserve">or Encomenda </w:t>
      </w:r>
      <w:r w:rsidR="00F40DD4">
        <w:rPr>
          <w:sz w:val="16"/>
        </w:rPr>
        <w:t>de Produtos n</w:t>
      </w:r>
      <w:r w:rsidR="00F40DD4" w:rsidRPr="00B63D14">
        <w:rPr>
          <w:sz w:val="16"/>
        </w:rPr>
        <w:t>° 09/2024</w:t>
      </w:r>
      <w:r w:rsidR="00F40DD4">
        <w:rPr>
          <w:sz w:val="16"/>
        </w:rPr>
        <w:t xml:space="preserve"> na filial FPV</w:t>
      </w:r>
      <w:r w:rsidR="00C95E22">
        <w:rPr>
          <w:sz w:val="16"/>
        </w:rPr>
        <w:t>.</w:t>
      </w:r>
    </w:p>
    <w:p w:rsidR="00D33C92" w:rsidRPr="00C95E22" w:rsidRDefault="00D33C92" w:rsidP="009B731A">
      <w:pPr>
        <w:pStyle w:val="textoalinhadoesquerdaespacamentosimples"/>
        <w:spacing w:before="0" w:beforeAutospacing="0" w:after="0" w:afterAutospacing="0"/>
        <w:ind w:right="-1"/>
        <w:jc w:val="both"/>
        <w:rPr>
          <w:sz w:val="16"/>
        </w:rPr>
      </w:pPr>
      <w:r w:rsidRPr="00C95E22">
        <w:rPr>
          <w:sz w:val="16"/>
        </w:rPr>
        <w:t xml:space="preserve">(6) </w:t>
      </w:r>
      <w:r w:rsidR="00C95E22" w:rsidRPr="00C95E22">
        <w:rPr>
          <w:sz w:val="16"/>
        </w:rPr>
        <w:t xml:space="preserve">Pagamento </w:t>
      </w:r>
      <w:r w:rsidR="00C95E22">
        <w:rPr>
          <w:sz w:val="16"/>
        </w:rPr>
        <w:t>d</w:t>
      </w:r>
      <w:r w:rsidR="00C95E22" w:rsidRPr="00C95E22">
        <w:rPr>
          <w:sz w:val="16"/>
        </w:rPr>
        <w:t xml:space="preserve">e </w:t>
      </w:r>
      <w:r w:rsidR="00C95E22">
        <w:rPr>
          <w:sz w:val="16"/>
        </w:rPr>
        <w:t>c despesas b</w:t>
      </w:r>
      <w:r w:rsidR="00C95E22" w:rsidRPr="00C95E22">
        <w:rPr>
          <w:sz w:val="16"/>
        </w:rPr>
        <w:t>ancaria e serviços re</w:t>
      </w:r>
      <w:r w:rsidR="00C95E22">
        <w:rPr>
          <w:sz w:val="16"/>
        </w:rPr>
        <w:t>ferente à emenda da carta de cré</w:t>
      </w:r>
      <w:r w:rsidR="00C95E22" w:rsidRPr="00C95E22">
        <w:rPr>
          <w:sz w:val="16"/>
        </w:rPr>
        <w:t>dito da importação</w:t>
      </w:r>
      <w:r w:rsidR="00C95E22">
        <w:rPr>
          <w:sz w:val="16"/>
        </w:rPr>
        <w:t xml:space="preserve"> na filial FJF.</w:t>
      </w:r>
    </w:p>
    <w:p w:rsidR="00D44A24" w:rsidRDefault="00D44A24" w:rsidP="00B76402">
      <w:pPr>
        <w:spacing w:after="0" w:line="240" w:lineRule="auto"/>
        <w:jc w:val="both"/>
        <w:rPr>
          <w:rFonts w:ascii="Times New Roman" w:hAnsi="Times New Roman" w:cs="Times New Roman"/>
          <w:b/>
          <w:sz w:val="24"/>
          <w:szCs w:val="24"/>
        </w:rPr>
      </w:pPr>
    </w:p>
    <w:p w:rsidR="007B7205" w:rsidRDefault="00B659EA" w:rsidP="00B7640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7823CB">
        <w:rPr>
          <w:rFonts w:ascii="Times New Roman" w:hAnsi="Times New Roman" w:cs="Times New Roman"/>
          <w:b/>
          <w:sz w:val="24"/>
          <w:szCs w:val="24"/>
        </w:rPr>
        <w:t>7</w:t>
      </w:r>
      <w:r w:rsidR="00DD02BB" w:rsidRPr="00DD02BB">
        <w:rPr>
          <w:rFonts w:ascii="Times New Roman" w:hAnsi="Times New Roman" w:cs="Times New Roman"/>
          <w:b/>
          <w:sz w:val="24"/>
          <w:szCs w:val="24"/>
        </w:rPr>
        <w:t>. RECEITAS FINANCEIRAS</w:t>
      </w:r>
    </w:p>
    <w:p w:rsidR="00491B5C" w:rsidRPr="00E86A74" w:rsidRDefault="004E14CB" w:rsidP="00BE5ACB">
      <w:pPr>
        <w:pStyle w:val="PargrafodaLista"/>
        <w:spacing w:after="0" w:line="240" w:lineRule="auto"/>
        <w:ind w:left="0"/>
        <w:jc w:val="both"/>
        <w:rPr>
          <w:rFonts w:ascii="Times New Roman" w:hAnsi="Times New Roman" w:cs="Times New Roman"/>
          <w:b/>
          <w:szCs w:val="24"/>
        </w:rPr>
      </w:pPr>
      <w:r>
        <w:rPr>
          <w:rFonts w:ascii="Times New Roman" w:hAnsi="Times New Roman" w:cs="Times New Roman"/>
          <w:b/>
          <w:sz w:val="24"/>
          <w:szCs w:val="24"/>
        </w:rPr>
        <w:t xml:space="preserve"> </w:t>
      </w:r>
      <w:r w:rsidR="00E16F26">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sidR="00E16F26" w:rsidRPr="00C5055F">
        <w:rPr>
          <w:rFonts w:ascii="Times New Roman" w:hAnsi="Times New Roman" w:cs="Times New Roman"/>
          <w:b/>
          <w:szCs w:val="24"/>
        </w:rPr>
        <w:t xml:space="preserve"> </w:t>
      </w:r>
      <w:r w:rsidR="00C5055F">
        <w:rPr>
          <w:rFonts w:ascii="Times New Roman" w:hAnsi="Times New Roman" w:cs="Times New Roman"/>
          <w:b/>
          <w:szCs w:val="24"/>
        </w:rPr>
        <w:t xml:space="preserve">  R$ </w:t>
      </w:r>
      <w:r w:rsidR="00421355" w:rsidRPr="00C5055F">
        <w:rPr>
          <w:rFonts w:ascii="Times New Roman" w:hAnsi="Times New Roman" w:cs="Times New Roman"/>
          <w:b/>
          <w:szCs w:val="24"/>
        </w:rPr>
        <w:t>mil</w:t>
      </w:r>
      <w:r w:rsidR="000A0078" w:rsidRPr="000A0078">
        <w:rPr>
          <w:rFonts w:ascii="Times New Roman" w:hAnsi="Times New Roman" w:cs="Times New Roman"/>
          <w:b/>
          <w:szCs w:val="24"/>
        </w:rPr>
        <w:t xml:space="preserve"> </w:t>
      </w:r>
      <w:r w:rsidR="009B731A">
        <w:rPr>
          <w:noProof/>
          <w:lang w:eastAsia="pt-BR"/>
        </w:rPr>
        <w:drawing>
          <wp:inline distT="0" distB="0" distL="0" distR="0">
            <wp:extent cx="6753225" cy="1905000"/>
            <wp:effectExtent l="19050" t="0" r="9525" b="0"/>
            <wp:docPr id="65" name="Image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cstate="print"/>
                    <a:stretch>
                      <a:fillRect/>
                    </a:stretch>
                  </pic:blipFill>
                  <pic:spPr>
                    <a:xfrm>
                      <a:off x="0" y="0"/>
                      <a:ext cx="6750685" cy="1904283"/>
                    </a:xfrm>
                    <a:prstGeom prst="rect">
                      <a:avLst/>
                    </a:prstGeom>
                  </pic:spPr>
                </pic:pic>
              </a:graphicData>
            </a:graphic>
          </wp:inline>
        </w:drawing>
      </w:r>
      <w:r w:rsidR="000A0078" w:rsidRPr="00BE5ACB">
        <w:rPr>
          <w:rFonts w:ascii="Times New Roman" w:hAnsi="Times New Roman" w:cs="Times New Roman"/>
          <w:sz w:val="16"/>
          <w:szCs w:val="24"/>
        </w:rPr>
        <w:t xml:space="preserve"> </w:t>
      </w:r>
      <w:r w:rsidR="008E1391" w:rsidRPr="00BE5ACB">
        <w:rPr>
          <w:rFonts w:ascii="Times New Roman" w:hAnsi="Times New Roman" w:cs="Times New Roman"/>
          <w:sz w:val="16"/>
          <w:szCs w:val="24"/>
        </w:rPr>
        <w:t xml:space="preserve">(1) As aplicações de recursos de empresas públicas e sociedades de economia mista da Administração Federal Indireta se </w:t>
      </w:r>
      <w:r w:rsidR="00C93AFD" w:rsidRPr="00BE5ACB">
        <w:rPr>
          <w:rFonts w:ascii="Times New Roman" w:hAnsi="Times New Roman" w:cs="Times New Roman"/>
          <w:sz w:val="16"/>
          <w:szCs w:val="24"/>
        </w:rPr>
        <w:t>dão</w:t>
      </w:r>
      <w:r w:rsidR="008E1391" w:rsidRPr="00BE5ACB">
        <w:rPr>
          <w:rFonts w:ascii="Times New Roman" w:hAnsi="Times New Roman" w:cs="Times New Roman"/>
          <w:sz w:val="16"/>
          <w:szCs w:val="24"/>
        </w:rPr>
        <w:t xml:space="preserve"> por meio de fundos extramercado, conforme previsto na Resolução CMN nº 3.284</w:t>
      </w:r>
      <w:proofErr w:type="gramStart"/>
      <w:r w:rsidR="008E1391" w:rsidRPr="00BE5ACB">
        <w:rPr>
          <w:rFonts w:ascii="Times New Roman" w:hAnsi="Times New Roman" w:cs="Times New Roman"/>
          <w:sz w:val="16"/>
          <w:szCs w:val="24"/>
        </w:rPr>
        <w:t xml:space="preserve"> </w:t>
      </w:r>
      <w:r w:rsidR="00421355" w:rsidRPr="00BE5ACB">
        <w:rPr>
          <w:rFonts w:ascii="Times New Roman" w:hAnsi="Times New Roman" w:cs="Times New Roman"/>
          <w:sz w:val="16"/>
          <w:szCs w:val="24"/>
        </w:rPr>
        <w:t xml:space="preserve"> </w:t>
      </w:r>
      <w:proofErr w:type="gramEnd"/>
      <w:r w:rsidR="008E1391" w:rsidRPr="00BE5ACB">
        <w:rPr>
          <w:rFonts w:ascii="Times New Roman" w:hAnsi="Times New Roman" w:cs="Times New Roman"/>
          <w:sz w:val="16"/>
          <w:szCs w:val="24"/>
        </w:rPr>
        <w:t>de 2005. Este fundo tem a política de investimento atrelada a u</w:t>
      </w:r>
      <w:r w:rsidR="0043266C" w:rsidRPr="00BE5ACB">
        <w:rPr>
          <w:rFonts w:ascii="Times New Roman" w:hAnsi="Times New Roman" w:cs="Times New Roman"/>
          <w:sz w:val="16"/>
          <w:szCs w:val="24"/>
        </w:rPr>
        <w:t xml:space="preserve">m dos índices da ANBIMA (Associação Brasileira das Entidades do </w:t>
      </w:r>
      <w:r w:rsidR="00675605" w:rsidRPr="00BE5ACB">
        <w:rPr>
          <w:rFonts w:ascii="Times New Roman" w:hAnsi="Times New Roman" w:cs="Times New Roman"/>
          <w:sz w:val="16"/>
          <w:szCs w:val="24"/>
        </w:rPr>
        <w:t>Mercado Financeiro</w:t>
      </w:r>
      <w:r w:rsidR="0043266C" w:rsidRPr="00BE5ACB">
        <w:rPr>
          <w:rFonts w:ascii="Times New Roman" w:hAnsi="Times New Roman" w:cs="Times New Roman"/>
          <w:sz w:val="16"/>
          <w:szCs w:val="24"/>
        </w:rPr>
        <w:t xml:space="preserve"> e de Capitais)</w:t>
      </w:r>
      <w:r w:rsidR="008E1391" w:rsidRPr="00BE5ACB">
        <w:rPr>
          <w:rFonts w:ascii="Times New Roman" w:hAnsi="Times New Roman" w:cs="Times New Roman"/>
          <w:sz w:val="16"/>
          <w:szCs w:val="24"/>
        </w:rPr>
        <w:t>. No caso da IMBEL</w:t>
      </w:r>
      <w:r w:rsidR="007A4D2D" w:rsidRPr="00F958E4">
        <w:rPr>
          <w:rFonts w:ascii="Times New Roman" w:hAnsi="Times New Roman" w:cs="Times New Roman"/>
          <w:sz w:val="16"/>
          <w:szCs w:val="24"/>
          <w:vertAlign w:val="superscript"/>
        </w:rPr>
        <w:t>®</w:t>
      </w:r>
      <w:r w:rsidR="008E1391" w:rsidRPr="00BE5ACB">
        <w:rPr>
          <w:rFonts w:ascii="Times New Roman" w:hAnsi="Times New Roman" w:cs="Times New Roman"/>
          <w:sz w:val="16"/>
          <w:szCs w:val="24"/>
        </w:rPr>
        <w:t xml:space="preserve">, o fundo extramercado está vinculado ao índice IFR- M </w:t>
      </w:r>
      <w:proofErr w:type="gramStart"/>
      <w:r w:rsidR="008E1391" w:rsidRPr="00BE5ACB">
        <w:rPr>
          <w:rFonts w:ascii="Times New Roman" w:hAnsi="Times New Roman" w:cs="Times New Roman"/>
          <w:sz w:val="16"/>
          <w:szCs w:val="24"/>
        </w:rPr>
        <w:t>1</w:t>
      </w:r>
      <w:proofErr w:type="gramEnd"/>
      <w:r w:rsidR="008E1391" w:rsidRPr="00BE5ACB">
        <w:rPr>
          <w:rFonts w:ascii="Times New Roman" w:hAnsi="Times New Roman" w:cs="Times New Roman"/>
          <w:sz w:val="16"/>
          <w:szCs w:val="24"/>
        </w:rPr>
        <w:t xml:space="preserve"> que representa a evolução, a preços de mercado, da carteira de títulos públicos prefixados (LTN) com prazos inferiores a um ano. </w:t>
      </w:r>
    </w:p>
    <w:p w:rsidR="00DD02BB" w:rsidRPr="00BE5ACB" w:rsidRDefault="00C73FC6" w:rsidP="00BE5ACB">
      <w:pPr>
        <w:pStyle w:val="PargrafodaLista"/>
        <w:spacing w:after="0" w:line="240" w:lineRule="auto"/>
        <w:ind w:left="0"/>
        <w:jc w:val="both"/>
        <w:rPr>
          <w:rFonts w:ascii="Times New Roman" w:hAnsi="Times New Roman" w:cs="Times New Roman"/>
          <w:sz w:val="16"/>
          <w:szCs w:val="24"/>
        </w:rPr>
      </w:pPr>
      <w:r w:rsidRPr="00BE5ACB">
        <w:rPr>
          <w:rFonts w:ascii="Times New Roman" w:hAnsi="Times New Roman" w:cs="Times New Roman"/>
          <w:sz w:val="16"/>
          <w:szCs w:val="24"/>
        </w:rPr>
        <w:t>(2</w:t>
      </w:r>
      <w:r w:rsidR="00BE5ACB">
        <w:rPr>
          <w:rFonts w:ascii="Times New Roman" w:hAnsi="Times New Roman" w:cs="Times New Roman"/>
          <w:sz w:val="16"/>
          <w:szCs w:val="24"/>
        </w:rPr>
        <w:t xml:space="preserve">) </w:t>
      </w:r>
      <w:r w:rsidR="002266BA" w:rsidRPr="00BE5ACB">
        <w:rPr>
          <w:rFonts w:ascii="Times New Roman" w:hAnsi="Times New Roman" w:cs="Times New Roman"/>
          <w:sz w:val="16"/>
          <w:szCs w:val="24"/>
        </w:rPr>
        <w:t>O</w:t>
      </w:r>
      <w:r w:rsidR="00D471CA" w:rsidRPr="00BE5ACB">
        <w:rPr>
          <w:rFonts w:ascii="Times New Roman" w:hAnsi="Times New Roman" w:cs="Times New Roman"/>
          <w:sz w:val="16"/>
          <w:szCs w:val="24"/>
        </w:rPr>
        <w:t xml:space="preserve"> valor</w:t>
      </w:r>
      <w:r w:rsidR="00675605" w:rsidRPr="00BE5ACB">
        <w:rPr>
          <w:rFonts w:ascii="Times New Roman" w:hAnsi="Times New Roman" w:cs="Times New Roman"/>
          <w:sz w:val="16"/>
          <w:szCs w:val="24"/>
        </w:rPr>
        <w:t xml:space="preserve"> </w:t>
      </w:r>
      <w:r w:rsidR="00DD02BB" w:rsidRPr="00BE5ACB">
        <w:rPr>
          <w:rFonts w:ascii="Times New Roman" w:hAnsi="Times New Roman" w:cs="Times New Roman"/>
          <w:sz w:val="16"/>
          <w:szCs w:val="24"/>
        </w:rPr>
        <w:t>registrado na rubrica de Multas s/ Recebimentos refere-se:</w:t>
      </w:r>
    </w:p>
    <w:p w:rsidR="00DD02BB" w:rsidRPr="00BE5ACB" w:rsidRDefault="00DD02BB" w:rsidP="00BE5ACB">
      <w:pPr>
        <w:pStyle w:val="PargrafodaLista"/>
        <w:spacing w:after="0" w:line="240" w:lineRule="auto"/>
        <w:ind w:left="0"/>
        <w:jc w:val="both"/>
        <w:rPr>
          <w:rFonts w:ascii="Times New Roman" w:hAnsi="Times New Roman" w:cs="Times New Roman"/>
          <w:sz w:val="16"/>
          <w:szCs w:val="24"/>
        </w:rPr>
      </w:pPr>
      <w:r w:rsidRPr="00BE5ACB">
        <w:rPr>
          <w:rFonts w:ascii="Times New Roman" w:hAnsi="Times New Roman" w:cs="Times New Roman"/>
          <w:sz w:val="16"/>
          <w:szCs w:val="24"/>
        </w:rPr>
        <w:t xml:space="preserve">a) A multa aplicada aos clientes da Empresa, por descumprimento de cláusula contratual; </w:t>
      </w:r>
    </w:p>
    <w:p w:rsidR="00675605" w:rsidRDefault="00DD02BB" w:rsidP="00BE5ACB">
      <w:pPr>
        <w:pStyle w:val="PargrafodaLista"/>
        <w:spacing w:after="0" w:line="240" w:lineRule="auto"/>
        <w:ind w:left="0"/>
        <w:jc w:val="both"/>
        <w:rPr>
          <w:rFonts w:ascii="Times New Roman" w:hAnsi="Times New Roman" w:cs="Times New Roman"/>
          <w:sz w:val="16"/>
          <w:szCs w:val="24"/>
        </w:rPr>
      </w:pPr>
      <w:r w:rsidRPr="00BE5ACB">
        <w:rPr>
          <w:rFonts w:ascii="Times New Roman" w:hAnsi="Times New Roman" w:cs="Times New Roman"/>
          <w:sz w:val="16"/>
          <w:szCs w:val="24"/>
        </w:rPr>
        <w:t>b) Cobrança de multa a fornecedores por atraso na entrega de mercadorias.</w:t>
      </w:r>
    </w:p>
    <w:p w:rsidR="006172F2" w:rsidRDefault="0092795A" w:rsidP="00BE5ACB">
      <w:pPr>
        <w:pStyle w:val="PargrafodaLista"/>
        <w:spacing w:after="0" w:line="240" w:lineRule="auto"/>
        <w:ind w:left="0"/>
        <w:jc w:val="both"/>
        <w:rPr>
          <w:rFonts w:ascii="Times New Roman" w:hAnsi="Times New Roman" w:cs="Times New Roman"/>
          <w:sz w:val="16"/>
          <w:szCs w:val="24"/>
        </w:rPr>
      </w:pPr>
      <w:r w:rsidRPr="00BE5ACB">
        <w:rPr>
          <w:rFonts w:ascii="Times New Roman" w:hAnsi="Times New Roman" w:cs="Times New Roman"/>
          <w:sz w:val="16"/>
          <w:szCs w:val="24"/>
        </w:rPr>
        <w:t xml:space="preserve">(3) Refere-se </w:t>
      </w:r>
      <w:r w:rsidR="00325D61">
        <w:rPr>
          <w:rFonts w:ascii="Times New Roman" w:hAnsi="Times New Roman" w:cs="Times New Roman"/>
          <w:sz w:val="16"/>
          <w:szCs w:val="24"/>
        </w:rPr>
        <w:t>à variação cambi</w:t>
      </w:r>
      <w:r w:rsidR="006172F2">
        <w:rPr>
          <w:rFonts w:ascii="Times New Roman" w:hAnsi="Times New Roman" w:cs="Times New Roman"/>
          <w:sz w:val="16"/>
          <w:szCs w:val="24"/>
        </w:rPr>
        <w:t xml:space="preserve">al positiva recebida de operações </w:t>
      </w:r>
      <w:r w:rsidR="00325D61">
        <w:rPr>
          <w:rFonts w:ascii="Times New Roman" w:hAnsi="Times New Roman" w:cs="Times New Roman"/>
          <w:sz w:val="16"/>
          <w:szCs w:val="24"/>
        </w:rPr>
        <w:t xml:space="preserve">em moeda estrangeira, </w:t>
      </w:r>
      <w:r w:rsidR="006172F2">
        <w:rPr>
          <w:rFonts w:ascii="Times New Roman" w:hAnsi="Times New Roman" w:cs="Times New Roman"/>
          <w:sz w:val="16"/>
          <w:szCs w:val="24"/>
        </w:rPr>
        <w:t>cujos pagamentos</w:t>
      </w:r>
      <w:r w:rsidR="00325D61">
        <w:rPr>
          <w:rFonts w:ascii="Times New Roman" w:hAnsi="Times New Roman" w:cs="Times New Roman"/>
          <w:sz w:val="16"/>
          <w:szCs w:val="24"/>
        </w:rPr>
        <w:t xml:space="preserve"> realizado</w:t>
      </w:r>
      <w:r w:rsidR="006172F2">
        <w:rPr>
          <w:rFonts w:ascii="Times New Roman" w:hAnsi="Times New Roman" w:cs="Times New Roman"/>
          <w:sz w:val="16"/>
          <w:szCs w:val="24"/>
        </w:rPr>
        <w:t>s</w:t>
      </w:r>
      <w:r w:rsidR="00325D61">
        <w:rPr>
          <w:rFonts w:ascii="Times New Roman" w:hAnsi="Times New Roman" w:cs="Times New Roman"/>
          <w:sz w:val="16"/>
          <w:szCs w:val="24"/>
        </w:rPr>
        <w:t xml:space="preserve"> com um taxa de câmbio menor do que a taxa vigente na data em que a operação registrada.</w:t>
      </w:r>
      <w:r w:rsidR="006172F2">
        <w:rPr>
          <w:rFonts w:ascii="Times New Roman" w:hAnsi="Times New Roman" w:cs="Times New Roman"/>
          <w:sz w:val="16"/>
          <w:szCs w:val="24"/>
        </w:rPr>
        <w:t xml:space="preserve"> Na filial FE a operação é resultado de uma exportação realizada em 2024 que inicialmente foi registrada na rubrica “Adiantamento de Fornecedor Estrangeiro” num valor de R$ 128</w:t>
      </w:r>
      <w:r w:rsidR="00A36F8D">
        <w:rPr>
          <w:rFonts w:ascii="Times New Roman" w:hAnsi="Times New Roman" w:cs="Times New Roman"/>
          <w:sz w:val="16"/>
          <w:szCs w:val="24"/>
        </w:rPr>
        <w:t xml:space="preserve"> mil</w:t>
      </w:r>
      <w:r w:rsidR="006172F2">
        <w:rPr>
          <w:rFonts w:ascii="Times New Roman" w:hAnsi="Times New Roman" w:cs="Times New Roman"/>
          <w:sz w:val="16"/>
          <w:szCs w:val="24"/>
        </w:rPr>
        <w:t>.</w:t>
      </w:r>
      <w:proofErr w:type="gramStart"/>
      <w:r w:rsidR="006172F2">
        <w:rPr>
          <w:rFonts w:ascii="Times New Roman" w:hAnsi="Times New Roman" w:cs="Times New Roman"/>
          <w:sz w:val="16"/>
          <w:szCs w:val="24"/>
        </w:rPr>
        <w:t xml:space="preserve">  </w:t>
      </w:r>
      <w:proofErr w:type="gramEnd"/>
      <w:r w:rsidR="00BD45B7">
        <w:rPr>
          <w:rFonts w:ascii="Times New Roman" w:hAnsi="Times New Roman" w:cs="Times New Roman"/>
          <w:sz w:val="16"/>
          <w:szCs w:val="24"/>
        </w:rPr>
        <w:t xml:space="preserve">Na filial FJF ocorreu </w:t>
      </w:r>
      <w:r w:rsidR="006172F2">
        <w:rPr>
          <w:rFonts w:ascii="Times New Roman" w:hAnsi="Times New Roman" w:cs="Times New Roman"/>
          <w:sz w:val="16"/>
          <w:szCs w:val="24"/>
        </w:rPr>
        <w:t xml:space="preserve">o valor correspondente é </w:t>
      </w:r>
      <w:r w:rsidR="00BD45B7">
        <w:rPr>
          <w:rFonts w:ascii="Times New Roman" w:hAnsi="Times New Roman" w:cs="Times New Roman"/>
          <w:sz w:val="16"/>
          <w:szCs w:val="24"/>
        </w:rPr>
        <w:t>de R</w:t>
      </w:r>
      <w:r w:rsidR="006172F2">
        <w:rPr>
          <w:rFonts w:ascii="Times New Roman" w:hAnsi="Times New Roman" w:cs="Times New Roman"/>
          <w:sz w:val="16"/>
          <w:szCs w:val="24"/>
        </w:rPr>
        <w:t>$ 216</w:t>
      </w:r>
      <w:r w:rsidR="00A36F8D">
        <w:rPr>
          <w:rFonts w:ascii="Times New Roman" w:hAnsi="Times New Roman" w:cs="Times New Roman"/>
          <w:sz w:val="16"/>
          <w:szCs w:val="24"/>
        </w:rPr>
        <w:t xml:space="preserve"> mil</w:t>
      </w:r>
      <w:r w:rsidR="006172F2">
        <w:rPr>
          <w:rFonts w:ascii="Times New Roman" w:hAnsi="Times New Roman" w:cs="Times New Roman"/>
          <w:sz w:val="16"/>
          <w:szCs w:val="24"/>
        </w:rPr>
        <w:t>, na FMCE no valor R$ 1</w:t>
      </w:r>
      <w:r w:rsidR="00A36F8D">
        <w:rPr>
          <w:rFonts w:ascii="Times New Roman" w:hAnsi="Times New Roman" w:cs="Times New Roman"/>
          <w:sz w:val="16"/>
          <w:szCs w:val="24"/>
        </w:rPr>
        <w:t xml:space="preserve"> mil</w:t>
      </w:r>
      <w:r w:rsidR="006172F2">
        <w:rPr>
          <w:rFonts w:ascii="Times New Roman" w:hAnsi="Times New Roman" w:cs="Times New Roman"/>
          <w:sz w:val="16"/>
          <w:szCs w:val="24"/>
        </w:rPr>
        <w:t xml:space="preserve"> acumulado no 2 TRIM de 2025.</w:t>
      </w:r>
      <w:r w:rsidR="00DB45B5">
        <w:rPr>
          <w:rFonts w:ascii="Times New Roman" w:hAnsi="Times New Roman" w:cs="Times New Roman"/>
          <w:sz w:val="16"/>
          <w:szCs w:val="24"/>
        </w:rPr>
        <w:t xml:space="preserve"> </w:t>
      </w:r>
    </w:p>
    <w:p w:rsidR="004B186A" w:rsidRDefault="006172F2" w:rsidP="00BE5ACB">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w:t>
      </w:r>
      <w:r w:rsidR="00D471CA" w:rsidRPr="00BE5ACB">
        <w:rPr>
          <w:rFonts w:ascii="Times New Roman" w:hAnsi="Times New Roman" w:cs="Times New Roman"/>
          <w:sz w:val="16"/>
          <w:szCs w:val="24"/>
        </w:rPr>
        <w:t>4) Refere-se a descontos obtidos nos pagamentos a fornecedores.</w:t>
      </w:r>
    </w:p>
    <w:p w:rsidR="00174352" w:rsidRPr="004648E8" w:rsidRDefault="00174352" w:rsidP="00BE5ACB">
      <w:pPr>
        <w:pStyle w:val="PargrafodaLista"/>
        <w:spacing w:after="0" w:line="240" w:lineRule="auto"/>
        <w:ind w:left="0"/>
        <w:jc w:val="both"/>
        <w:rPr>
          <w:rFonts w:ascii="Times New Roman" w:hAnsi="Times New Roman" w:cs="Times New Roman"/>
          <w:sz w:val="16"/>
          <w:szCs w:val="24"/>
        </w:rPr>
      </w:pPr>
      <w:r w:rsidRPr="004648E8">
        <w:rPr>
          <w:rFonts w:ascii="Times New Roman" w:hAnsi="Times New Roman" w:cs="Times New Roman"/>
          <w:sz w:val="16"/>
          <w:szCs w:val="24"/>
        </w:rPr>
        <w:lastRenderedPageBreak/>
        <w:t xml:space="preserve">(5) Valor referente </w:t>
      </w:r>
      <w:r w:rsidR="00FC32DF" w:rsidRPr="004648E8">
        <w:rPr>
          <w:rFonts w:ascii="Times New Roman" w:hAnsi="Times New Roman" w:cs="Times New Roman"/>
          <w:sz w:val="16"/>
          <w:szCs w:val="24"/>
        </w:rPr>
        <w:t xml:space="preserve">Multa Contratual de </w:t>
      </w:r>
      <w:r w:rsidR="00A36F8D">
        <w:rPr>
          <w:rFonts w:ascii="Times New Roman" w:hAnsi="Times New Roman" w:cs="Times New Roman"/>
          <w:sz w:val="16"/>
          <w:szCs w:val="24"/>
        </w:rPr>
        <w:t>R$ 45</w:t>
      </w:r>
      <w:r w:rsidR="00E37E70">
        <w:rPr>
          <w:rFonts w:ascii="Times New Roman" w:hAnsi="Times New Roman" w:cs="Times New Roman"/>
          <w:sz w:val="16"/>
          <w:szCs w:val="24"/>
        </w:rPr>
        <w:t>3</w:t>
      </w:r>
      <w:r w:rsidR="00A36F8D">
        <w:rPr>
          <w:rFonts w:ascii="Times New Roman" w:hAnsi="Times New Roman" w:cs="Times New Roman"/>
          <w:sz w:val="16"/>
          <w:szCs w:val="24"/>
        </w:rPr>
        <w:t xml:space="preserve"> mil</w:t>
      </w:r>
      <w:r w:rsidR="00EA4331" w:rsidRPr="004648E8">
        <w:rPr>
          <w:rFonts w:ascii="Times New Roman" w:hAnsi="Times New Roman" w:cs="Times New Roman"/>
          <w:sz w:val="16"/>
          <w:szCs w:val="24"/>
        </w:rPr>
        <w:t xml:space="preserve">, sendo </w:t>
      </w:r>
      <w:r w:rsidR="00FC32DF" w:rsidRPr="004648E8">
        <w:rPr>
          <w:rFonts w:ascii="Times New Roman" w:hAnsi="Times New Roman" w:cs="Times New Roman"/>
          <w:sz w:val="16"/>
          <w:szCs w:val="24"/>
        </w:rPr>
        <w:t>R$</w:t>
      </w:r>
      <w:proofErr w:type="gramStart"/>
      <w:r w:rsidR="00FC32DF" w:rsidRPr="004648E8">
        <w:rPr>
          <w:rFonts w:ascii="Times New Roman" w:hAnsi="Times New Roman" w:cs="Times New Roman"/>
          <w:sz w:val="16"/>
          <w:szCs w:val="24"/>
        </w:rPr>
        <w:t>124.</w:t>
      </w:r>
      <w:proofErr w:type="gramEnd"/>
      <w:r w:rsidR="00A36F8D">
        <w:rPr>
          <w:rFonts w:ascii="Times New Roman" w:hAnsi="Times New Roman" w:cs="Times New Roman"/>
          <w:sz w:val="16"/>
          <w:szCs w:val="24"/>
        </w:rPr>
        <w:t>mi</w:t>
      </w:r>
      <w:r w:rsidR="00FC32DF" w:rsidRPr="004648E8">
        <w:rPr>
          <w:rFonts w:ascii="Times New Roman" w:hAnsi="Times New Roman" w:cs="Times New Roman"/>
          <w:sz w:val="16"/>
          <w:szCs w:val="24"/>
        </w:rPr>
        <w:t xml:space="preserve"> conforme </w:t>
      </w:r>
      <w:r w:rsidRPr="004648E8">
        <w:rPr>
          <w:rFonts w:ascii="Times New Roman" w:hAnsi="Times New Roman" w:cs="Times New Roman"/>
          <w:sz w:val="16"/>
          <w:szCs w:val="24"/>
        </w:rPr>
        <w:t xml:space="preserve"> </w:t>
      </w:r>
      <w:proofErr w:type="spellStart"/>
      <w:r w:rsidRPr="004648E8">
        <w:rPr>
          <w:rFonts w:ascii="Times New Roman" w:hAnsi="Times New Roman" w:cs="Times New Roman"/>
          <w:sz w:val="16"/>
          <w:szCs w:val="24"/>
        </w:rPr>
        <w:t>distrato</w:t>
      </w:r>
      <w:proofErr w:type="spellEnd"/>
      <w:r w:rsidRPr="004648E8">
        <w:rPr>
          <w:rFonts w:ascii="Times New Roman" w:hAnsi="Times New Roman" w:cs="Times New Roman"/>
          <w:sz w:val="16"/>
          <w:szCs w:val="24"/>
        </w:rPr>
        <w:t xml:space="preserve"> com cliente </w:t>
      </w:r>
      <w:r w:rsidR="00B04F6B" w:rsidRPr="004648E8">
        <w:rPr>
          <w:rFonts w:ascii="Times New Roman" w:hAnsi="Times New Roman" w:cs="Times New Roman"/>
          <w:sz w:val="16"/>
          <w:szCs w:val="24"/>
        </w:rPr>
        <w:t>referente ao Contrato de Industrialização por Encomenda de Produtos n° 09/2024</w:t>
      </w:r>
      <w:r w:rsidRPr="004648E8">
        <w:rPr>
          <w:rFonts w:ascii="Times New Roman" w:hAnsi="Times New Roman" w:cs="Times New Roman"/>
          <w:sz w:val="16"/>
          <w:szCs w:val="24"/>
        </w:rPr>
        <w:t xml:space="preserve"> </w:t>
      </w:r>
      <w:r w:rsidR="00EA4331" w:rsidRPr="004648E8">
        <w:rPr>
          <w:rFonts w:ascii="Times New Roman" w:hAnsi="Times New Roman" w:cs="Times New Roman"/>
          <w:sz w:val="16"/>
          <w:szCs w:val="24"/>
        </w:rPr>
        <w:t>e R$ 328</w:t>
      </w:r>
      <w:r w:rsidR="00A36F8D">
        <w:rPr>
          <w:rFonts w:ascii="Times New Roman" w:hAnsi="Times New Roman" w:cs="Times New Roman"/>
          <w:sz w:val="16"/>
          <w:szCs w:val="24"/>
        </w:rPr>
        <w:t xml:space="preserve"> mil</w:t>
      </w:r>
      <w:r w:rsidR="00EA4331" w:rsidRPr="004648E8">
        <w:rPr>
          <w:rFonts w:ascii="Times New Roman" w:hAnsi="Times New Roman" w:cs="Times New Roman"/>
          <w:sz w:val="16"/>
          <w:szCs w:val="24"/>
        </w:rPr>
        <w:t xml:space="preserve"> </w:t>
      </w:r>
      <w:r w:rsidR="00015D0C" w:rsidRPr="004648E8">
        <w:rPr>
          <w:rFonts w:ascii="Times New Roman" w:hAnsi="Times New Roman" w:cs="Times New Roman"/>
          <w:sz w:val="16"/>
          <w:szCs w:val="24"/>
        </w:rPr>
        <w:t xml:space="preserve">referente a </w:t>
      </w:r>
      <w:proofErr w:type="spellStart"/>
      <w:r w:rsidR="00015D0C" w:rsidRPr="004648E8">
        <w:rPr>
          <w:rFonts w:ascii="Times New Roman" w:hAnsi="Times New Roman" w:cs="Times New Roman"/>
          <w:sz w:val="16"/>
          <w:szCs w:val="24"/>
        </w:rPr>
        <w:t>distrato</w:t>
      </w:r>
      <w:proofErr w:type="spellEnd"/>
      <w:r w:rsidR="00015D0C" w:rsidRPr="004648E8">
        <w:rPr>
          <w:rFonts w:ascii="Times New Roman" w:hAnsi="Times New Roman" w:cs="Times New Roman"/>
          <w:sz w:val="16"/>
          <w:szCs w:val="24"/>
        </w:rPr>
        <w:t xml:space="preserve"> compra e venda de material nº 05/2023, ambos na filial </w:t>
      </w:r>
      <w:r w:rsidR="00EA4331" w:rsidRPr="004648E8">
        <w:rPr>
          <w:rFonts w:ascii="Times New Roman" w:hAnsi="Times New Roman" w:cs="Times New Roman"/>
          <w:sz w:val="16"/>
          <w:szCs w:val="24"/>
        </w:rPr>
        <w:t xml:space="preserve"> FPV</w:t>
      </w:r>
      <w:r w:rsidR="00B63D14" w:rsidRPr="004648E8">
        <w:rPr>
          <w:rFonts w:ascii="Times New Roman" w:hAnsi="Times New Roman" w:cs="Times New Roman"/>
          <w:sz w:val="16"/>
          <w:szCs w:val="24"/>
        </w:rPr>
        <w:t>.</w:t>
      </w:r>
    </w:p>
    <w:p w:rsidR="00174352" w:rsidRDefault="00174352" w:rsidP="00BE5ACB">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(6) Valor referente a recebimento de dividendos da CBC</w:t>
      </w:r>
      <w:r w:rsidR="00E823C7">
        <w:rPr>
          <w:rFonts w:ascii="Times New Roman" w:hAnsi="Times New Roman" w:cs="Times New Roman"/>
          <w:sz w:val="16"/>
          <w:szCs w:val="24"/>
        </w:rPr>
        <w:t xml:space="preserve"> no valor de </w:t>
      </w:r>
      <w:proofErr w:type="gramStart"/>
      <w:r w:rsidR="00E823C7">
        <w:rPr>
          <w:rFonts w:ascii="Times New Roman" w:hAnsi="Times New Roman" w:cs="Times New Roman"/>
          <w:sz w:val="16"/>
          <w:szCs w:val="24"/>
        </w:rPr>
        <w:t>R$ 358.283,19</w:t>
      </w:r>
      <w:r>
        <w:rPr>
          <w:rFonts w:ascii="Times New Roman" w:hAnsi="Times New Roman" w:cs="Times New Roman"/>
          <w:sz w:val="16"/>
          <w:szCs w:val="24"/>
        </w:rPr>
        <w:t xml:space="preserve"> referente</w:t>
      </w:r>
      <w:proofErr w:type="gramEnd"/>
      <w:r>
        <w:rPr>
          <w:rFonts w:ascii="Times New Roman" w:hAnsi="Times New Roman" w:cs="Times New Roman"/>
          <w:sz w:val="16"/>
          <w:szCs w:val="24"/>
        </w:rPr>
        <w:t xml:space="preserve"> ao exercício de </w:t>
      </w:r>
      <w:r w:rsidR="009B731A">
        <w:rPr>
          <w:rFonts w:ascii="Times New Roman" w:hAnsi="Times New Roman" w:cs="Times New Roman"/>
          <w:sz w:val="16"/>
          <w:szCs w:val="24"/>
        </w:rPr>
        <w:t>2024.</w:t>
      </w:r>
    </w:p>
    <w:p w:rsidR="00FB6C9B" w:rsidRDefault="00FB6C9B" w:rsidP="002035D4">
      <w:pPr>
        <w:spacing w:after="0" w:line="240" w:lineRule="auto"/>
        <w:jc w:val="both"/>
        <w:rPr>
          <w:rFonts w:ascii="Times New Roman" w:hAnsi="Times New Roman" w:cs="Times New Roman"/>
          <w:b/>
          <w:sz w:val="24"/>
          <w:szCs w:val="24"/>
        </w:rPr>
      </w:pPr>
    </w:p>
    <w:p w:rsidR="00DD02BB" w:rsidRDefault="004258CE"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7823CB">
        <w:rPr>
          <w:rFonts w:ascii="Times New Roman" w:hAnsi="Times New Roman" w:cs="Times New Roman"/>
          <w:b/>
          <w:sz w:val="24"/>
          <w:szCs w:val="24"/>
        </w:rPr>
        <w:t>8</w:t>
      </w:r>
      <w:r w:rsidR="00DD02BB" w:rsidRPr="00DD02BB">
        <w:rPr>
          <w:rFonts w:ascii="Times New Roman" w:hAnsi="Times New Roman" w:cs="Times New Roman"/>
          <w:b/>
          <w:sz w:val="24"/>
          <w:szCs w:val="24"/>
        </w:rPr>
        <w:t>. OUTRAS DESPESAS</w:t>
      </w:r>
    </w:p>
    <w:p w:rsidR="00FE122D" w:rsidRDefault="0042135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sidR="000F138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F25B0">
        <w:rPr>
          <w:rFonts w:ascii="Times New Roman" w:hAnsi="Times New Roman" w:cs="Times New Roman"/>
          <w:b/>
          <w:szCs w:val="24"/>
        </w:rPr>
        <w:t>R$ mil</w:t>
      </w:r>
    </w:p>
    <w:p w:rsidR="009B731A" w:rsidRDefault="00D14AC7" w:rsidP="002035D4">
      <w:pPr>
        <w:spacing w:after="0" w:line="240" w:lineRule="auto"/>
        <w:jc w:val="both"/>
        <w:rPr>
          <w:rFonts w:ascii="Times New Roman" w:eastAsia="Times New Roman" w:hAnsi="Times New Roman" w:cs="Times New Roman"/>
          <w:sz w:val="20"/>
          <w:vertAlign w:val="superscript"/>
        </w:rPr>
      </w:pPr>
      <w:bookmarkStart w:id="3" w:name="_MON_1694266136"/>
      <w:bookmarkEnd w:id="3"/>
      <w:r>
        <w:rPr>
          <w:rFonts w:ascii="Times New Roman" w:eastAsia="Times New Roman" w:hAnsi="Times New Roman" w:cs="Times New Roman"/>
          <w:noProof/>
          <w:sz w:val="20"/>
          <w:vertAlign w:val="superscript"/>
          <w:lang w:eastAsia="pt-BR"/>
        </w:rPr>
        <w:drawing>
          <wp:inline distT="0" distB="0" distL="0" distR="0">
            <wp:extent cx="6750685" cy="873089"/>
            <wp:effectExtent l="19050" t="0" r="0" b="0"/>
            <wp:docPr id="9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0" cstate="print"/>
                    <a:srcRect/>
                    <a:stretch>
                      <a:fillRect/>
                    </a:stretch>
                  </pic:blipFill>
                  <pic:spPr bwMode="auto">
                    <a:xfrm>
                      <a:off x="0" y="0"/>
                      <a:ext cx="6750685" cy="873089"/>
                    </a:xfrm>
                    <a:prstGeom prst="rect">
                      <a:avLst/>
                    </a:prstGeom>
                    <a:noFill/>
                    <a:ln w="9525">
                      <a:noFill/>
                      <a:miter lim="800000"/>
                      <a:headEnd/>
                      <a:tailEnd/>
                    </a:ln>
                  </pic:spPr>
                </pic:pic>
              </a:graphicData>
            </a:graphic>
          </wp:inline>
        </w:drawing>
      </w:r>
    </w:p>
    <w:p w:rsidR="003D522F" w:rsidRPr="000A0078" w:rsidRDefault="00BC7CF0" w:rsidP="002035D4">
      <w:pPr>
        <w:spacing w:after="0" w:line="240" w:lineRule="auto"/>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 xml:space="preserve"> </w:t>
      </w:r>
      <w:r w:rsidR="004E14CB">
        <w:rPr>
          <w:rFonts w:ascii="Times New Roman" w:eastAsia="Times New Roman" w:hAnsi="Times New Roman" w:cs="Times New Roman"/>
          <w:sz w:val="20"/>
          <w:vertAlign w:val="superscript"/>
        </w:rPr>
        <w:t xml:space="preserve">       </w:t>
      </w:r>
    </w:p>
    <w:p w:rsidR="00570643" w:rsidRDefault="00570643" w:rsidP="0057064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7823CB">
        <w:rPr>
          <w:rFonts w:ascii="Times New Roman" w:hAnsi="Times New Roman" w:cs="Times New Roman"/>
          <w:b/>
          <w:sz w:val="24"/>
          <w:szCs w:val="24"/>
        </w:rPr>
        <w:t>9</w:t>
      </w:r>
      <w:r>
        <w:rPr>
          <w:rFonts w:ascii="Times New Roman" w:hAnsi="Times New Roman" w:cs="Times New Roman"/>
          <w:b/>
          <w:sz w:val="24"/>
          <w:szCs w:val="24"/>
        </w:rPr>
        <w:t>. RESULTADO TED</w:t>
      </w:r>
    </w:p>
    <w:p w:rsidR="00570643" w:rsidRDefault="00570643" w:rsidP="0057064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0F138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F25B0">
        <w:rPr>
          <w:rFonts w:ascii="Times New Roman" w:hAnsi="Times New Roman" w:cs="Times New Roman"/>
          <w:b/>
          <w:szCs w:val="24"/>
        </w:rPr>
        <w:t>R$ mil</w:t>
      </w:r>
    </w:p>
    <w:p w:rsidR="00762081" w:rsidRPr="00BE5ACB" w:rsidRDefault="009B731A" w:rsidP="002035D4">
      <w:pPr>
        <w:spacing w:after="0" w:line="240" w:lineRule="auto"/>
        <w:jc w:val="both"/>
        <w:rPr>
          <w:rFonts w:ascii="Times New Roman" w:hAnsi="Times New Roman" w:cs="Times New Roman"/>
          <w:sz w:val="16"/>
          <w:szCs w:val="24"/>
        </w:rPr>
      </w:pPr>
      <w:r>
        <w:rPr>
          <w:noProof/>
          <w:lang w:eastAsia="pt-BR"/>
        </w:rPr>
        <w:drawing>
          <wp:inline distT="0" distB="0" distL="0" distR="0">
            <wp:extent cx="6772275" cy="438150"/>
            <wp:effectExtent l="19050" t="0" r="9525" b="0"/>
            <wp:docPr id="50" name="Image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cstate="print"/>
                    <a:stretch>
                      <a:fillRect/>
                    </a:stretch>
                  </pic:blipFill>
                  <pic:spPr>
                    <a:xfrm>
                      <a:off x="0" y="0"/>
                      <a:ext cx="6831164" cy="441960"/>
                    </a:xfrm>
                    <a:prstGeom prst="rect">
                      <a:avLst/>
                    </a:prstGeom>
                  </pic:spPr>
                </pic:pic>
              </a:graphicData>
            </a:graphic>
          </wp:inline>
        </w:drawing>
      </w:r>
      <w:r w:rsidR="00570643">
        <w:rPr>
          <w:rFonts w:ascii="Times New Roman" w:eastAsia="Times New Roman" w:hAnsi="Times New Roman" w:cs="Times New Roman"/>
          <w:sz w:val="20"/>
          <w:vertAlign w:val="superscript"/>
        </w:rPr>
        <w:t xml:space="preserve">   </w:t>
      </w:r>
      <w:r w:rsidR="00130A74" w:rsidRPr="00BE5ACB">
        <w:rPr>
          <w:rFonts w:ascii="Times New Roman" w:hAnsi="Times New Roman" w:cs="Times New Roman"/>
          <w:sz w:val="16"/>
          <w:szCs w:val="24"/>
        </w:rPr>
        <w:t xml:space="preserve">(1) </w:t>
      </w:r>
      <w:r w:rsidR="005B7D10" w:rsidRPr="00BE5ACB">
        <w:rPr>
          <w:rFonts w:ascii="Times New Roman" w:hAnsi="Times New Roman" w:cs="Times New Roman"/>
          <w:sz w:val="16"/>
          <w:szCs w:val="24"/>
        </w:rPr>
        <w:t>Encerramento do TED EME 21-EME-012-00 de fabrica de Juiz de Fora</w:t>
      </w:r>
      <w:r w:rsidR="007A76FA" w:rsidRPr="00BE5ACB">
        <w:rPr>
          <w:rFonts w:ascii="Times New Roman" w:hAnsi="Times New Roman" w:cs="Times New Roman"/>
          <w:sz w:val="16"/>
          <w:szCs w:val="24"/>
        </w:rPr>
        <w:t xml:space="preserve">, a perda foi proveniente </w:t>
      </w:r>
      <w:r w:rsidR="005947BB">
        <w:rPr>
          <w:rFonts w:ascii="Times New Roman" w:hAnsi="Times New Roman" w:cs="Times New Roman"/>
          <w:sz w:val="16"/>
          <w:szCs w:val="24"/>
        </w:rPr>
        <w:t>da</w:t>
      </w:r>
      <w:r w:rsidR="007A76FA" w:rsidRPr="00BE5ACB">
        <w:rPr>
          <w:rFonts w:ascii="Times New Roman" w:hAnsi="Times New Roman" w:cs="Times New Roman"/>
          <w:sz w:val="16"/>
          <w:szCs w:val="24"/>
        </w:rPr>
        <w:t xml:space="preserve"> não execução de créditos inscritos em restos a pagar</w:t>
      </w:r>
      <w:r w:rsidR="005B7D10" w:rsidRPr="00BE5ACB">
        <w:rPr>
          <w:rFonts w:ascii="Times New Roman" w:hAnsi="Times New Roman" w:cs="Times New Roman"/>
          <w:sz w:val="16"/>
          <w:szCs w:val="24"/>
        </w:rPr>
        <w:t>.</w:t>
      </w:r>
    </w:p>
    <w:p w:rsidR="00986610" w:rsidRDefault="00986610" w:rsidP="002035D4">
      <w:pPr>
        <w:spacing w:after="0" w:line="240" w:lineRule="auto"/>
        <w:jc w:val="both"/>
        <w:rPr>
          <w:rFonts w:ascii="Times New Roman" w:hAnsi="Times New Roman" w:cs="Times New Roman"/>
          <w:b/>
          <w:sz w:val="24"/>
          <w:szCs w:val="24"/>
        </w:rPr>
      </w:pPr>
    </w:p>
    <w:p w:rsidR="007B7205" w:rsidRDefault="007823CB"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40</w:t>
      </w:r>
      <w:r w:rsidR="00DD02BB" w:rsidRPr="00DD02BB">
        <w:rPr>
          <w:rFonts w:ascii="Times New Roman" w:hAnsi="Times New Roman" w:cs="Times New Roman"/>
          <w:b/>
          <w:sz w:val="24"/>
          <w:szCs w:val="24"/>
        </w:rPr>
        <w:t>. OUTRAS RECEITAS</w:t>
      </w:r>
    </w:p>
    <w:p w:rsidR="00E918DF" w:rsidRDefault="0042135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F33B6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0F138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F25B0">
        <w:rPr>
          <w:rFonts w:ascii="Times New Roman" w:hAnsi="Times New Roman" w:cs="Times New Roman"/>
          <w:b/>
          <w:szCs w:val="24"/>
        </w:rPr>
        <w:t>R$ mil</w:t>
      </w:r>
    </w:p>
    <w:p w:rsidR="00C020A5" w:rsidRDefault="00D14AC7" w:rsidP="002035D4">
      <w:pPr>
        <w:spacing w:after="0" w:line="240" w:lineRule="auto"/>
        <w:jc w:val="both"/>
        <w:rPr>
          <w:rFonts w:ascii="Times New Roman" w:eastAsia="Times New Roman" w:hAnsi="Times New Roman" w:cs="Times New Roman"/>
          <w:vertAlign w:val="superscript"/>
        </w:rPr>
      </w:pPr>
      <w:r>
        <w:rPr>
          <w:rFonts w:ascii="Times New Roman" w:eastAsia="Times New Roman" w:hAnsi="Times New Roman" w:cs="Times New Roman"/>
          <w:noProof/>
          <w:vertAlign w:val="superscript"/>
          <w:lang w:eastAsia="pt-BR"/>
        </w:rPr>
        <w:drawing>
          <wp:inline distT="0" distB="0" distL="0" distR="0">
            <wp:extent cx="6750685" cy="1146172"/>
            <wp:effectExtent l="19050" t="0" r="0" b="0"/>
            <wp:docPr id="91"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2" cstate="print"/>
                    <a:srcRect/>
                    <a:stretch>
                      <a:fillRect/>
                    </a:stretch>
                  </pic:blipFill>
                  <pic:spPr bwMode="auto">
                    <a:xfrm>
                      <a:off x="0" y="0"/>
                      <a:ext cx="6750685" cy="1146172"/>
                    </a:xfrm>
                    <a:prstGeom prst="rect">
                      <a:avLst/>
                    </a:prstGeom>
                    <a:noFill/>
                    <a:ln w="9525">
                      <a:noFill/>
                      <a:miter lim="800000"/>
                      <a:headEnd/>
                      <a:tailEnd/>
                    </a:ln>
                  </pic:spPr>
                </pic:pic>
              </a:graphicData>
            </a:graphic>
          </wp:inline>
        </w:drawing>
      </w:r>
    </w:p>
    <w:p w:rsidR="00C020A5" w:rsidRPr="00BE5ACB" w:rsidRDefault="00C020A5" w:rsidP="002035D4">
      <w:pPr>
        <w:spacing w:after="0" w:line="240" w:lineRule="auto"/>
        <w:jc w:val="both"/>
        <w:rPr>
          <w:rFonts w:ascii="Times New Roman" w:hAnsi="Times New Roman" w:cs="Times New Roman"/>
          <w:sz w:val="16"/>
          <w:szCs w:val="24"/>
        </w:rPr>
      </w:pPr>
      <w:r w:rsidRPr="00BE5ACB">
        <w:rPr>
          <w:rFonts w:ascii="Times New Roman" w:hAnsi="Times New Roman" w:cs="Times New Roman"/>
          <w:sz w:val="16"/>
          <w:szCs w:val="24"/>
        </w:rPr>
        <w:t xml:space="preserve">(1) </w:t>
      </w:r>
      <w:r w:rsidR="00154045" w:rsidRPr="00BE5ACB">
        <w:rPr>
          <w:rFonts w:ascii="Times New Roman" w:hAnsi="Times New Roman" w:cs="Times New Roman"/>
          <w:sz w:val="16"/>
          <w:szCs w:val="24"/>
        </w:rPr>
        <w:t>Valor</w:t>
      </w:r>
      <w:r w:rsidRPr="00BE5ACB">
        <w:rPr>
          <w:rFonts w:ascii="Times New Roman" w:hAnsi="Times New Roman" w:cs="Times New Roman"/>
          <w:sz w:val="16"/>
          <w:szCs w:val="24"/>
        </w:rPr>
        <w:t xml:space="preserve"> referente </w:t>
      </w:r>
      <w:proofErr w:type="gramStart"/>
      <w:r w:rsidRPr="00BE5ACB">
        <w:rPr>
          <w:rFonts w:ascii="Times New Roman" w:hAnsi="Times New Roman" w:cs="Times New Roman"/>
          <w:sz w:val="16"/>
          <w:szCs w:val="24"/>
        </w:rPr>
        <w:t>a</w:t>
      </w:r>
      <w:proofErr w:type="gramEnd"/>
      <w:r w:rsidRPr="00BE5ACB">
        <w:rPr>
          <w:rFonts w:ascii="Times New Roman" w:hAnsi="Times New Roman" w:cs="Times New Roman"/>
          <w:sz w:val="16"/>
          <w:szCs w:val="24"/>
        </w:rPr>
        <w:t xml:space="preserve"> venda de sucatas na filial FPV.</w:t>
      </w:r>
    </w:p>
    <w:p w:rsidR="005471AC" w:rsidRDefault="00154045" w:rsidP="00C020A5">
      <w:pPr>
        <w:tabs>
          <w:tab w:val="left" w:pos="8175"/>
        </w:tabs>
        <w:spacing w:after="0" w:line="240" w:lineRule="auto"/>
        <w:jc w:val="both"/>
        <w:rPr>
          <w:rFonts w:ascii="Times New Roman" w:hAnsi="Times New Roman" w:cs="Times New Roman"/>
          <w:sz w:val="16"/>
          <w:szCs w:val="24"/>
        </w:rPr>
      </w:pPr>
      <w:r>
        <w:rPr>
          <w:rFonts w:ascii="Times New Roman" w:hAnsi="Times New Roman" w:cs="Times New Roman"/>
          <w:sz w:val="16"/>
          <w:szCs w:val="24"/>
        </w:rPr>
        <w:t>(</w:t>
      </w:r>
      <w:r w:rsidR="00977398">
        <w:rPr>
          <w:rFonts w:ascii="Times New Roman" w:hAnsi="Times New Roman" w:cs="Times New Roman"/>
          <w:sz w:val="16"/>
          <w:szCs w:val="24"/>
        </w:rPr>
        <w:t>2</w:t>
      </w:r>
      <w:r w:rsidR="00BE5ACB">
        <w:rPr>
          <w:rFonts w:ascii="Times New Roman" w:hAnsi="Times New Roman" w:cs="Times New Roman"/>
          <w:sz w:val="16"/>
          <w:szCs w:val="24"/>
        </w:rPr>
        <w:t>)</w:t>
      </w:r>
      <w:r w:rsidR="005471AC" w:rsidRPr="00BE5ACB">
        <w:rPr>
          <w:rFonts w:ascii="Times New Roman" w:hAnsi="Times New Roman" w:cs="Times New Roman"/>
          <w:sz w:val="16"/>
          <w:szCs w:val="24"/>
        </w:rPr>
        <w:t xml:space="preserve"> Valor referente ao recebimento de alugueis das unidades residências das filiais, locadas a militares da ativa e empregados de carreira</w:t>
      </w:r>
      <w:r w:rsidR="0043736D" w:rsidRPr="00BE5ACB">
        <w:rPr>
          <w:rFonts w:ascii="Times New Roman" w:hAnsi="Times New Roman" w:cs="Times New Roman"/>
          <w:sz w:val="16"/>
          <w:szCs w:val="24"/>
        </w:rPr>
        <w:t xml:space="preserve"> existentes nas filiais FPV, FJF, FI e FE</w:t>
      </w:r>
      <w:r w:rsidR="005471AC" w:rsidRPr="00BE5ACB">
        <w:rPr>
          <w:rFonts w:ascii="Times New Roman" w:hAnsi="Times New Roman" w:cs="Times New Roman"/>
          <w:sz w:val="16"/>
          <w:szCs w:val="24"/>
        </w:rPr>
        <w:t>.</w:t>
      </w:r>
    </w:p>
    <w:p w:rsidR="00154045" w:rsidRPr="00BE5ACB" w:rsidRDefault="00154045" w:rsidP="00C020A5">
      <w:pPr>
        <w:tabs>
          <w:tab w:val="left" w:pos="8175"/>
        </w:tabs>
        <w:spacing w:after="0" w:line="240" w:lineRule="auto"/>
        <w:jc w:val="both"/>
        <w:rPr>
          <w:rFonts w:ascii="Times New Roman" w:hAnsi="Times New Roman" w:cs="Times New Roman"/>
          <w:sz w:val="16"/>
          <w:szCs w:val="24"/>
        </w:rPr>
      </w:pPr>
      <w:r>
        <w:rPr>
          <w:rFonts w:ascii="Times New Roman" w:hAnsi="Times New Roman" w:cs="Times New Roman"/>
          <w:sz w:val="16"/>
          <w:szCs w:val="24"/>
        </w:rPr>
        <w:t>(</w:t>
      </w:r>
      <w:r w:rsidR="00977398">
        <w:rPr>
          <w:rFonts w:ascii="Times New Roman" w:hAnsi="Times New Roman" w:cs="Times New Roman"/>
          <w:sz w:val="16"/>
          <w:szCs w:val="24"/>
        </w:rPr>
        <w:t>3</w:t>
      </w:r>
      <w:r>
        <w:rPr>
          <w:rFonts w:ascii="Times New Roman" w:hAnsi="Times New Roman" w:cs="Times New Roman"/>
          <w:sz w:val="16"/>
          <w:szCs w:val="24"/>
        </w:rPr>
        <w:t xml:space="preserve">) Valor referente </w:t>
      </w:r>
      <w:r w:rsidR="00E61FAD">
        <w:rPr>
          <w:rFonts w:ascii="Times New Roman" w:hAnsi="Times New Roman" w:cs="Times New Roman"/>
          <w:sz w:val="16"/>
          <w:szCs w:val="24"/>
        </w:rPr>
        <w:t>à</w:t>
      </w:r>
      <w:r>
        <w:rPr>
          <w:rFonts w:ascii="Times New Roman" w:hAnsi="Times New Roman" w:cs="Times New Roman"/>
          <w:sz w:val="16"/>
          <w:szCs w:val="24"/>
        </w:rPr>
        <w:t xml:space="preserve"> incorporação da</w:t>
      </w:r>
      <w:r w:rsidR="00E61FAD">
        <w:rPr>
          <w:rFonts w:ascii="Times New Roman" w:hAnsi="Times New Roman" w:cs="Times New Roman"/>
          <w:sz w:val="16"/>
          <w:szCs w:val="24"/>
        </w:rPr>
        <w:t xml:space="preserve"> planta </w:t>
      </w:r>
      <w:r>
        <w:rPr>
          <w:rFonts w:ascii="Times New Roman" w:hAnsi="Times New Roman" w:cs="Times New Roman"/>
          <w:sz w:val="16"/>
          <w:szCs w:val="24"/>
        </w:rPr>
        <w:t xml:space="preserve">“CHEMATUR” doada pelo Exército Brasileiro para a filial FPV no mês de abril de 2025 no valor de R$ </w:t>
      </w:r>
      <w:r w:rsidR="00E61FAD">
        <w:rPr>
          <w:rFonts w:ascii="Times New Roman" w:hAnsi="Times New Roman" w:cs="Times New Roman"/>
          <w:sz w:val="16"/>
          <w:szCs w:val="24"/>
        </w:rPr>
        <w:t>23.57</w:t>
      </w:r>
      <w:r w:rsidR="00E37E70">
        <w:rPr>
          <w:rFonts w:ascii="Times New Roman" w:hAnsi="Times New Roman" w:cs="Times New Roman"/>
          <w:sz w:val="16"/>
          <w:szCs w:val="24"/>
        </w:rPr>
        <w:t>5 mil</w:t>
      </w:r>
      <w:r w:rsidR="00977398">
        <w:rPr>
          <w:rFonts w:ascii="Times New Roman" w:hAnsi="Times New Roman" w:cs="Times New Roman"/>
          <w:sz w:val="16"/>
          <w:szCs w:val="24"/>
        </w:rPr>
        <w:t xml:space="preserve"> e venda </w:t>
      </w:r>
      <w:r w:rsidR="00977398" w:rsidRPr="00977398">
        <w:rPr>
          <w:rFonts w:ascii="Times New Roman" w:hAnsi="Times New Roman" w:cs="Times New Roman"/>
          <w:sz w:val="16"/>
          <w:szCs w:val="24"/>
        </w:rPr>
        <w:t xml:space="preserve">de bens patrimoniais sucateados </w:t>
      </w:r>
      <w:r w:rsidR="00977398">
        <w:rPr>
          <w:rFonts w:ascii="Times New Roman" w:hAnsi="Times New Roman" w:cs="Times New Roman"/>
          <w:sz w:val="16"/>
          <w:szCs w:val="24"/>
        </w:rPr>
        <w:t xml:space="preserve">no valor de R$ 61.564,98 </w:t>
      </w:r>
      <w:r w:rsidR="00977398" w:rsidRPr="00977398">
        <w:rPr>
          <w:rFonts w:ascii="Times New Roman" w:hAnsi="Times New Roman" w:cs="Times New Roman"/>
          <w:sz w:val="16"/>
          <w:szCs w:val="24"/>
        </w:rPr>
        <w:t>através do Leilão Público n° 001/2025</w:t>
      </w:r>
      <w:r w:rsidR="00977398">
        <w:rPr>
          <w:rFonts w:ascii="Times New Roman" w:hAnsi="Times New Roman" w:cs="Times New Roman"/>
          <w:sz w:val="16"/>
          <w:szCs w:val="24"/>
        </w:rPr>
        <w:t>ocorrido na filial</w:t>
      </w:r>
      <w:r w:rsidR="00977398" w:rsidRPr="00977398">
        <w:rPr>
          <w:rFonts w:ascii="Times New Roman" w:hAnsi="Times New Roman" w:cs="Times New Roman"/>
          <w:sz w:val="16"/>
          <w:szCs w:val="24"/>
        </w:rPr>
        <w:t xml:space="preserve"> FMCE</w:t>
      </w:r>
      <w:r>
        <w:rPr>
          <w:rFonts w:ascii="Times New Roman" w:hAnsi="Times New Roman" w:cs="Times New Roman"/>
          <w:sz w:val="16"/>
          <w:szCs w:val="24"/>
        </w:rPr>
        <w:t>.</w:t>
      </w:r>
    </w:p>
    <w:p w:rsidR="00623F6C" w:rsidRDefault="00623F6C" w:rsidP="002035D4">
      <w:pPr>
        <w:spacing w:after="0" w:line="240" w:lineRule="auto"/>
        <w:jc w:val="both"/>
        <w:rPr>
          <w:rFonts w:ascii="Times New Roman" w:hAnsi="Times New Roman" w:cs="Times New Roman"/>
          <w:b/>
          <w:sz w:val="24"/>
          <w:szCs w:val="24"/>
        </w:rPr>
      </w:pPr>
    </w:p>
    <w:p w:rsidR="007B7205" w:rsidRDefault="00C93E86"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1</w:t>
      </w:r>
      <w:r w:rsidR="00DD02BB" w:rsidRPr="00DD02BB">
        <w:rPr>
          <w:rFonts w:ascii="Times New Roman" w:hAnsi="Times New Roman" w:cs="Times New Roman"/>
          <w:b/>
          <w:sz w:val="24"/>
          <w:szCs w:val="24"/>
        </w:rPr>
        <w:t>. RECEITA ORÇAMENTÁRIA</w:t>
      </w:r>
    </w:p>
    <w:p w:rsidR="00E02C78" w:rsidRDefault="00E02C78" w:rsidP="002035D4">
      <w:pPr>
        <w:spacing w:after="0" w:line="240" w:lineRule="auto"/>
        <w:jc w:val="both"/>
        <w:rPr>
          <w:rFonts w:ascii="Times New Roman" w:hAnsi="Times New Roman" w:cs="Times New Roman"/>
          <w:b/>
          <w:sz w:val="24"/>
          <w:szCs w:val="24"/>
        </w:rPr>
      </w:pPr>
    </w:p>
    <w:p w:rsidR="00E02C78" w:rsidRDefault="00E02C78" w:rsidP="00E02C7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41</w:t>
      </w:r>
      <w:r w:rsidRPr="00DD02BB">
        <w:rPr>
          <w:rFonts w:ascii="Times New Roman" w:hAnsi="Times New Roman" w:cs="Times New Roman"/>
          <w:b/>
          <w:sz w:val="24"/>
          <w:szCs w:val="24"/>
        </w:rPr>
        <w:t>.</w:t>
      </w:r>
      <w:r>
        <w:rPr>
          <w:rFonts w:ascii="Times New Roman" w:hAnsi="Times New Roman" w:cs="Times New Roman"/>
          <w:b/>
          <w:sz w:val="24"/>
          <w:szCs w:val="24"/>
        </w:rPr>
        <w:t>1. Subvenção Governamental</w:t>
      </w:r>
    </w:p>
    <w:p w:rsidR="00E918DF" w:rsidRPr="00DF25B0" w:rsidRDefault="00421355" w:rsidP="002035D4">
      <w:pPr>
        <w:spacing w:after="0" w:line="240" w:lineRule="auto"/>
        <w:jc w:val="both"/>
        <w:rPr>
          <w:rFonts w:ascii="Times New Roman" w:hAnsi="Times New Roman" w:cs="Times New Roman"/>
          <w:b/>
          <w:szCs w:val="24"/>
        </w:rPr>
      </w:pPr>
      <w:r w:rsidRPr="00DF25B0">
        <w:rPr>
          <w:rFonts w:ascii="Times New Roman" w:hAnsi="Times New Roman" w:cs="Times New Roman"/>
          <w:b/>
          <w:szCs w:val="24"/>
        </w:rPr>
        <w:t xml:space="preserve">                                                                                                                                                                </w:t>
      </w:r>
      <w:r w:rsidR="00F33B6E" w:rsidRPr="00DF25B0">
        <w:rPr>
          <w:rFonts w:ascii="Times New Roman" w:hAnsi="Times New Roman" w:cs="Times New Roman"/>
          <w:b/>
          <w:szCs w:val="24"/>
        </w:rPr>
        <w:t xml:space="preserve"> </w:t>
      </w:r>
      <w:r w:rsidR="00DF25B0">
        <w:rPr>
          <w:rFonts w:ascii="Times New Roman" w:hAnsi="Times New Roman" w:cs="Times New Roman"/>
          <w:b/>
          <w:szCs w:val="24"/>
        </w:rPr>
        <w:t xml:space="preserve">              </w:t>
      </w:r>
      <w:r w:rsidR="0092559A">
        <w:rPr>
          <w:rFonts w:ascii="Times New Roman" w:hAnsi="Times New Roman" w:cs="Times New Roman"/>
          <w:b/>
          <w:szCs w:val="24"/>
        </w:rPr>
        <w:t xml:space="preserve">    </w:t>
      </w:r>
      <w:r w:rsidR="00DF25B0">
        <w:rPr>
          <w:rFonts w:ascii="Times New Roman" w:hAnsi="Times New Roman" w:cs="Times New Roman"/>
          <w:b/>
          <w:szCs w:val="24"/>
        </w:rPr>
        <w:t xml:space="preserve"> </w:t>
      </w:r>
      <w:r w:rsidRPr="00DF25B0">
        <w:rPr>
          <w:rFonts w:ascii="Times New Roman" w:hAnsi="Times New Roman" w:cs="Times New Roman"/>
          <w:b/>
          <w:szCs w:val="24"/>
        </w:rPr>
        <w:t>R$ mil</w:t>
      </w:r>
    </w:p>
    <w:p w:rsidR="00393167" w:rsidRDefault="009B731A" w:rsidP="00AA6BF4">
      <w:pPr>
        <w:spacing w:after="0" w:line="240" w:lineRule="auto"/>
        <w:jc w:val="both"/>
        <w:rPr>
          <w:rFonts w:ascii="Times New Roman" w:hAnsi="Times New Roman" w:cs="Times New Roman"/>
          <w:sz w:val="16"/>
          <w:szCs w:val="24"/>
        </w:rPr>
      </w:pPr>
      <w:r>
        <w:rPr>
          <w:noProof/>
          <w:lang w:eastAsia="pt-BR"/>
        </w:rPr>
        <w:drawing>
          <wp:inline distT="0" distB="0" distL="0" distR="0">
            <wp:extent cx="6791325" cy="1285875"/>
            <wp:effectExtent l="19050" t="0" r="9525" b="0"/>
            <wp:docPr id="48" name="Image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cstate="print"/>
                    <a:stretch>
                      <a:fillRect/>
                    </a:stretch>
                  </pic:blipFill>
                  <pic:spPr>
                    <a:xfrm>
                      <a:off x="0" y="0"/>
                      <a:ext cx="6791325" cy="1285875"/>
                    </a:xfrm>
                    <a:prstGeom prst="rect">
                      <a:avLst/>
                    </a:prstGeom>
                  </pic:spPr>
                </pic:pic>
              </a:graphicData>
            </a:graphic>
          </wp:inline>
        </w:drawing>
      </w:r>
      <w:r w:rsidR="00675E5B" w:rsidRPr="009C69F3">
        <w:rPr>
          <w:rFonts w:ascii="Times New Roman" w:eastAsia="Times New Roman" w:hAnsi="Times New Roman" w:cs="Times New Roman"/>
          <w:sz w:val="20"/>
          <w:vertAlign w:val="superscript"/>
        </w:rPr>
        <w:t xml:space="preserve"> </w:t>
      </w:r>
      <w:r w:rsidR="00DB7B4C" w:rsidRPr="00BE5ACB">
        <w:rPr>
          <w:rFonts w:ascii="Times New Roman" w:hAnsi="Times New Roman" w:cs="Times New Roman"/>
          <w:sz w:val="16"/>
          <w:szCs w:val="24"/>
        </w:rPr>
        <w:t>(1) Lançamento de</w:t>
      </w:r>
      <w:r w:rsidR="00D35D52" w:rsidRPr="00BE5ACB">
        <w:rPr>
          <w:rFonts w:ascii="Times New Roman" w:hAnsi="Times New Roman" w:cs="Times New Roman"/>
          <w:sz w:val="16"/>
          <w:szCs w:val="24"/>
        </w:rPr>
        <w:t xml:space="preserve"> reclassificação </w:t>
      </w:r>
      <w:r w:rsidR="00DB7B4C" w:rsidRPr="00BE5ACB">
        <w:rPr>
          <w:rFonts w:ascii="Times New Roman" w:hAnsi="Times New Roman" w:cs="Times New Roman"/>
          <w:sz w:val="16"/>
          <w:szCs w:val="24"/>
        </w:rPr>
        <w:t>c</w:t>
      </w:r>
      <w:r w:rsidR="00D35D52" w:rsidRPr="00BE5ACB">
        <w:rPr>
          <w:rFonts w:ascii="Times New Roman" w:hAnsi="Times New Roman" w:cs="Times New Roman"/>
          <w:sz w:val="16"/>
          <w:szCs w:val="24"/>
        </w:rPr>
        <w:t>ontábil</w:t>
      </w:r>
      <w:r w:rsidR="00DB7B4C" w:rsidRPr="00BE5ACB">
        <w:rPr>
          <w:rFonts w:ascii="Times New Roman" w:hAnsi="Times New Roman" w:cs="Times New Roman"/>
          <w:sz w:val="16"/>
          <w:szCs w:val="24"/>
        </w:rPr>
        <w:t xml:space="preserve"> em Janeiro de </w:t>
      </w:r>
      <w:r w:rsidR="00BE5ACB" w:rsidRPr="00BE5ACB">
        <w:rPr>
          <w:rFonts w:ascii="Times New Roman" w:hAnsi="Times New Roman" w:cs="Times New Roman"/>
          <w:sz w:val="16"/>
          <w:szCs w:val="24"/>
        </w:rPr>
        <w:t>2025 referentes</w:t>
      </w:r>
      <w:r w:rsidR="00675605">
        <w:rPr>
          <w:rFonts w:ascii="Times New Roman" w:hAnsi="Times New Roman" w:cs="Times New Roman"/>
          <w:sz w:val="16"/>
          <w:szCs w:val="24"/>
        </w:rPr>
        <w:t xml:space="preserve"> às</w:t>
      </w:r>
      <w:r w:rsidR="00DB7B4C" w:rsidRPr="00BE5ACB">
        <w:rPr>
          <w:rFonts w:ascii="Times New Roman" w:hAnsi="Times New Roman" w:cs="Times New Roman"/>
          <w:sz w:val="16"/>
          <w:szCs w:val="24"/>
        </w:rPr>
        <w:t xml:space="preserve"> </w:t>
      </w:r>
      <w:r w:rsidR="00D35D52" w:rsidRPr="00BE5ACB">
        <w:rPr>
          <w:rFonts w:ascii="Times New Roman" w:hAnsi="Times New Roman" w:cs="Times New Roman"/>
          <w:sz w:val="16"/>
          <w:szCs w:val="24"/>
        </w:rPr>
        <w:t>emenda</w:t>
      </w:r>
      <w:r w:rsidR="00C87B6A" w:rsidRPr="00BE5ACB">
        <w:rPr>
          <w:rFonts w:ascii="Times New Roman" w:hAnsi="Times New Roman" w:cs="Times New Roman"/>
          <w:sz w:val="16"/>
          <w:szCs w:val="24"/>
        </w:rPr>
        <w:t>s</w:t>
      </w:r>
      <w:r w:rsidR="00D35D52" w:rsidRPr="00BE5ACB">
        <w:rPr>
          <w:rFonts w:ascii="Times New Roman" w:hAnsi="Times New Roman" w:cs="Times New Roman"/>
          <w:sz w:val="16"/>
          <w:szCs w:val="24"/>
        </w:rPr>
        <w:t xml:space="preserve"> parlamentar</w:t>
      </w:r>
      <w:r w:rsidR="00C87B6A" w:rsidRPr="00BE5ACB">
        <w:rPr>
          <w:rFonts w:ascii="Times New Roman" w:hAnsi="Times New Roman" w:cs="Times New Roman"/>
          <w:sz w:val="16"/>
          <w:szCs w:val="24"/>
        </w:rPr>
        <w:t>es</w:t>
      </w:r>
      <w:r w:rsidR="00D35D52" w:rsidRPr="00BE5ACB">
        <w:rPr>
          <w:rFonts w:ascii="Times New Roman" w:hAnsi="Times New Roman" w:cs="Times New Roman"/>
          <w:sz w:val="16"/>
          <w:szCs w:val="24"/>
        </w:rPr>
        <w:t xml:space="preserve"> </w:t>
      </w:r>
      <w:r w:rsidR="00DB7B4C" w:rsidRPr="00BE5ACB">
        <w:rPr>
          <w:rFonts w:ascii="Times New Roman" w:hAnsi="Times New Roman" w:cs="Times New Roman"/>
          <w:sz w:val="16"/>
          <w:szCs w:val="24"/>
        </w:rPr>
        <w:t>de</w:t>
      </w:r>
      <w:r w:rsidR="00D35D52" w:rsidRPr="00BE5ACB">
        <w:rPr>
          <w:rFonts w:ascii="Times New Roman" w:hAnsi="Times New Roman" w:cs="Times New Roman"/>
          <w:sz w:val="16"/>
          <w:szCs w:val="24"/>
        </w:rPr>
        <w:t xml:space="preserve"> dezembro de 2024.</w:t>
      </w:r>
    </w:p>
    <w:p w:rsidR="00D05F73" w:rsidRDefault="00D05F73" w:rsidP="00AA6BF4">
      <w:pPr>
        <w:spacing w:after="0" w:line="240" w:lineRule="auto"/>
        <w:jc w:val="both"/>
        <w:rPr>
          <w:rFonts w:ascii="Times New Roman" w:hAnsi="Times New Roman" w:cs="Times New Roman"/>
          <w:sz w:val="16"/>
          <w:szCs w:val="24"/>
        </w:rPr>
      </w:pPr>
    </w:p>
    <w:p w:rsidR="00E02C78" w:rsidRDefault="00E02C78" w:rsidP="00AA6BF4">
      <w:pPr>
        <w:spacing w:after="0" w:line="240" w:lineRule="auto"/>
        <w:jc w:val="both"/>
        <w:rPr>
          <w:rFonts w:ascii="Times New Roman" w:hAnsi="Times New Roman" w:cs="Times New Roman"/>
          <w:sz w:val="16"/>
          <w:szCs w:val="24"/>
        </w:rPr>
      </w:pPr>
    </w:p>
    <w:p w:rsidR="00E02C78" w:rsidRDefault="00E02C78" w:rsidP="00E02C7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41</w:t>
      </w:r>
      <w:r w:rsidRPr="00DD02BB">
        <w:rPr>
          <w:rFonts w:ascii="Times New Roman" w:hAnsi="Times New Roman" w:cs="Times New Roman"/>
          <w:b/>
          <w:sz w:val="24"/>
          <w:szCs w:val="24"/>
        </w:rPr>
        <w:t>.</w:t>
      </w:r>
      <w:r>
        <w:rPr>
          <w:rFonts w:ascii="Times New Roman" w:hAnsi="Times New Roman" w:cs="Times New Roman"/>
          <w:b/>
          <w:sz w:val="24"/>
          <w:szCs w:val="24"/>
        </w:rPr>
        <w:t xml:space="preserve">2. </w:t>
      </w:r>
      <w:r w:rsidR="00443D4C" w:rsidRPr="00443D4C">
        <w:rPr>
          <w:rFonts w:ascii="Times New Roman" w:hAnsi="Times New Roman" w:cs="Times New Roman"/>
          <w:b/>
          <w:sz w:val="24"/>
          <w:szCs w:val="24"/>
        </w:rPr>
        <w:t>Subvenções Gov</w:t>
      </w:r>
      <w:r w:rsidR="00443D4C">
        <w:rPr>
          <w:rFonts w:ascii="Times New Roman" w:hAnsi="Times New Roman" w:cs="Times New Roman"/>
          <w:b/>
          <w:sz w:val="24"/>
          <w:szCs w:val="24"/>
        </w:rPr>
        <w:t>.</w:t>
      </w:r>
      <w:r w:rsidR="00443D4C" w:rsidRPr="00443D4C">
        <w:rPr>
          <w:rFonts w:ascii="Times New Roman" w:hAnsi="Times New Roman" w:cs="Times New Roman"/>
          <w:b/>
          <w:sz w:val="24"/>
          <w:szCs w:val="24"/>
        </w:rPr>
        <w:t xml:space="preserve"> Emendas </w:t>
      </w:r>
      <w:proofErr w:type="gramStart"/>
      <w:r w:rsidR="00443D4C">
        <w:rPr>
          <w:rFonts w:ascii="Times New Roman" w:hAnsi="Times New Roman" w:cs="Times New Roman"/>
          <w:b/>
          <w:sz w:val="24"/>
          <w:szCs w:val="24"/>
        </w:rPr>
        <w:t>Parlamentares</w:t>
      </w:r>
      <w:proofErr w:type="gramEnd"/>
    </w:p>
    <w:p w:rsidR="00E02C78" w:rsidRPr="00E02C78" w:rsidRDefault="00E02C78" w:rsidP="00E02C78">
      <w:pPr>
        <w:spacing w:after="0" w:line="240" w:lineRule="auto"/>
        <w:jc w:val="both"/>
        <w:rPr>
          <w:rFonts w:ascii="Times New Roman" w:hAnsi="Times New Roman" w:cs="Times New Roman"/>
          <w:b/>
          <w:szCs w:val="24"/>
        </w:rPr>
      </w:pPr>
      <w:r w:rsidRPr="00DF25B0">
        <w:rPr>
          <w:rFonts w:ascii="Times New Roman" w:hAnsi="Times New Roman" w:cs="Times New Roman"/>
          <w:b/>
          <w:szCs w:val="24"/>
        </w:rPr>
        <w:t xml:space="preserve">                                                                                                                                                                 </w:t>
      </w:r>
      <w:r>
        <w:rPr>
          <w:rFonts w:ascii="Times New Roman" w:hAnsi="Times New Roman" w:cs="Times New Roman"/>
          <w:b/>
          <w:szCs w:val="24"/>
        </w:rPr>
        <w:t xml:space="preserve">               </w:t>
      </w:r>
      <w:r w:rsidR="0092559A">
        <w:rPr>
          <w:rFonts w:ascii="Times New Roman" w:hAnsi="Times New Roman" w:cs="Times New Roman"/>
          <w:b/>
          <w:szCs w:val="24"/>
        </w:rPr>
        <w:t xml:space="preserve">     </w:t>
      </w:r>
      <w:r w:rsidRPr="00DF25B0">
        <w:rPr>
          <w:rFonts w:ascii="Times New Roman" w:hAnsi="Times New Roman" w:cs="Times New Roman"/>
          <w:b/>
          <w:szCs w:val="24"/>
        </w:rPr>
        <w:t>R$ mil</w:t>
      </w:r>
    </w:p>
    <w:p w:rsidR="00E02C78" w:rsidRDefault="00443D4C" w:rsidP="00E02C78">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72271" cy="638175"/>
            <wp:effectExtent l="19050" t="0" r="0" b="0"/>
            <wp:docPr id="85"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4" cstate="print"/>
                    <a:srcRect/>
                    <a:stretch>
                      <a:fillRect/>
                    </a:stretch>
                  </pic:blipFill>
                  <pic:spPr bwMode="auto">
                    <a:xfrm>
                      <a:off x="0" y="0"/>
                      <a:ext cx="6769728" cy="637935"/>
                    </a:xfrm>
                    <a:prstGeom prst="rect">
                      <a:avLst/>
                    </a:prstGeom>
                    <a:noFill/>
                    <a:ln w="9525">
                      <a:noFill/>
                      <a:miter lim="800000"/>
                      <a:headEnd/>
                      <a:tailEnd/>
                    </a:ln>
                  </pic:spPr>
                </pic:pic>
              </a:graphicData>
            </a:graphic>
          </wp:inline>
        </w:drawing>
      </w:r>
    </w:p>
    <w:p w:rsidR="00E02C78" w:rsidRDefault="00443D4C" w:rsidP="00443D4C">
      <w:pPr>
        <w:spacing w:after="0" w:line="240" w:lineRule="auto"/>
        <w:jc w:val="both"/>
        <w:rPr>
          <w:rFonts w:ascii="Times New Roman" w:hAnsi="Times New Roman" w:cs="Times New Roman"/>
          <w:sz w:val="16"/>
          <w:szCs w:val="24"/>
        </w:rPr>
      </w:pPr>
      <w:r w:rsidRPr="00105D92">
        <w:rPr>
          <w:rFonts w:ascii="Times New Roman" w:hAnsi="Times New Roman" w:cs="Times New Roman"/>
          <w:sz w:val="16"/>
          <w:szCs w:val="24"/>
        </w:rPr>
        <w:t xml:space="preserve">(1) </w:t>
      </w:r>
      <w:r w:rsidR="00105D92" w:rsidRPr="00105D92">
        <w:rPr>
          <w:rFonts w:ascii="Times New Roman" w:hAnsi="Times New Roman" w:cs="Times New Roman"/>
          <w:sz w:val="16"/>
          <w:szCs w:val="24"/>
        </w:rPr>
        <w:t>Valores de emendas destinadas à IMBEL executadas.</w:t>
      </w:r>
    </w:p>
    <w:p w:rsidR="00E37E70" w:rsidRDefault="00E37E70" w:rsidP="00443D4C">
      <w:pPr>
        <w:spacing w:after="0" w:line="240" w:lineRule="auto"/>
        <w:jc w:val="both"/>
        <w:rPr>
          <w:rFonts w:ascii="Times New Roman" w:hAnsi="Times New Roman" w:cs="Times New Roman"/>
          <w:sz w:val="16"/>
          <w:szCs w:val="24"/>
        </w:rPr>
      </w:pPr>
    </w:p>
    <w:p w:rsidR="00E37E70" w:rsidRDefault="00E37E70" w:rsidP="00443D4C">
      <w:pPr>
        <w:spacing w:after="0" w:line="240" w:lineRule="auto"/>
        <w:jc w:val="both"/>
        <w:rPr>
          <w:rFonts w:ascii="Times New Roman" w:hAnsi="Times New Roman" w:cs="Times New Roman"/>
          <w:sz w:val="16"/>
          <w:szCs w:val="24"/>
        </w:rPr>
      </w:pPr>
    </w:p>
    <w:p w:rsidR="00E37E70" w:rsidRPr="00105D92" w:rsidRDefault="00E37E70" w:rsidP="00443D4C">
      <w:pPr>
        <w:spacing w:after="0" w:line="240" w:lineRule="auto"/>
        <w:jc w:val="both"/>
        <w:rPr>
          <w:rFonts w:ascii="Times New Roman" w:hAnsi="Times New Roman" w:cs="Times New Roman"/>
          <w:sz w:val="16"/>
          <w:szCs w:val="24"/>
        </w:rPr>
      </w:pPr>
    </w:p>
    <w:p w:rsidR="00E02C78" w:rsidRDefault="00E02C78" w:rsidP="00E02C78">
      <w:pPr>
        <w:spacing w:after="0" w:line="240" w:lineRule="auto"/>
        <w:jc w:val="both"/>
        <w:rPr>
          <w:rFonts w:ascii="Times New Roman" w:hAnsi="Times New Roman" w:cs="Times New Roman"/>
          <w:b/>
          <w:color w:val="FF0000"/>
          <w:sz w:val="24"/>
          <w:szCs w:val="24"/>
        </w:rPr>
      </w:pPr>
      <w:r>
        <w:rPr>
          <w:rFonts w:ascii="Times New Roman" w:hAnsi="Times New Roman" w:cs="Times New Roman"/>
          <w:b/>
          <w:sz w:val="24"/>
          <w:szCs w:val="24"/>
        </w:rPr>
        <w:lastRenderedPageBreak/>
        <w:t xml:space="preserve">41.2.1. Subvenção Emenda Parlamentar por </w:t>
      </w:r>
      <w:r w:rsidR="00443D4C">
        <w:rPr>
          <w:rFonts w:ascii="Times New Roman" w:hAnsi="Times New Roman" w:cs="Times New Roman"/>
          <w:b/>
          <w:sz w:val="24"/>
          <w:szCs w:val="24"/>
        </w:rPr>
        <w:t>Filial</w:t>
      </w:r>
      <w:r>
        <w:rPr>
          <w:rFonts w:ascii="Times New Roman" w:hAnsi="Times New Roman" w:cs="Times New Roman"/>
          <w:b/>
          <w:sz w:val="24"/>
          <w:szCs w:val="24"/>
        </w:rPr>
        <w:t xml:space="preserve"> </w:t>
      </w:r>
    </w:p>
    <w:p w:rsidR="000A46D8" w:rsidRPr="000A46D8" w:rsidRDefault="000A46D8" w:rsidP="00E02C78">
      <w:pPr>
        <w:spacing w:after="0" w:line="240" w:lineRule="auto"/>
        <w:jc w:val="both"/>
        <w:rPr>
          <w:rFonts w:ascii="Times New Roman" w:hAnsi="Times New Roman" w:cs="Times New Roman"/>
          <w:b/>
          <w:szCs w:val="24"/>
        </w:rPr>
      </w:pPr>
      <w:r w:rsidRPr="00DF25B0">
        <w:rPr>
          <w:rFonts w:ascii="Times New Roman" w:hAnsi="Times New Roman" w:cs="Times New Roman"/>
          <w:b/>
          <w:szCs w:val="24"/>
        </w:rPr>
        <w:t xml:space="preserve">                                                                                                                                                                 </w:t>
      </w:r>
      <w:r>
        <w:rPr>
          <w:rFonts w:ascii="Times New Roman" w:hAnsi="Times New Roman" w:cs="Times New Roman"/>
          <w:b/>
          <w:szCs w:val="24"/>
        </w:rPr>
        <w:t xml:space="preserve">             </w:t>
      </w:r>
      <w:r w:rsidR="00CB0165">
        <w:rPr>
          <w:rFonts w:ascii="Times New Roman" w:hAnsi="Times New Roman" w:cs="Times New Roman"/>
          <w:b/>
          <w:szCs w:val="24"/>
        </w:rPr>
        <w:t xml:space="preserve"> </w:t>
      </w:r>
      <w:r>
        <w:rPr>
          <w:rFonts w:ascii="Times New Roman" w:hAnsi="Times New Roman" w:cs="Times New Roman"/>
          <w:b/>
          <w:szCs w:val="24"/>
        </w:rPr>
        <w:t xml:space="preserve">    </w:t>
      </w:r>
      <w:r w:rsidRPr="00DF25B0">
        <w:rPr>
          <w:rFonts w:ascii="Times New Roman" w:hAnsi="Times New Roman" w:cs="Times New Roman"/>
          <w:b/>
          <w:szCs w:val="24"/>
        </w:rPr>
        <w:t>R$ mil</w:t>
      </w:r>
    </w:p>
    <w:p w:rsidR="00E02C78" w:rsidRDefault="00343C4C" w:rsidP="00E02C78">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50685" cy="3812603"/>
            <wp:effectExtent l="19050" t="0" r="0" b="0"/>
            <wp:docPr id="29"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5" cstate="print"/>
                    <a:srcRect/>
                    <a:stretch>
                      <a:fillRect/>
                    </a:stretch>
                  </pic:blipFill>
                  <pic:spPr bwMode="auto">
                    <a:xfrm>
                      <a:off x="0" y="0"/>
                      <a:ext cx="6750685" cy="3812603"/>
                    </a:xfrm>
                    <a:prstGeom prst="rect">
                      <a:avLst/>
                    </a:prstGeom>
                    <a:noFill/>
                    <a:ln w="9525">
                      <a:noFill/>
                      <a:miter lim="800000"/>
                      <a:headEnd/>
                      <a:tailEnd/>
                    </a:ln>
                  </pic:spPr>
                </pic:pic>
              </a:graphicData>
            </a:graphic>
          </wp:inline>
        </w:drawing>
      </w:r>
    </w:p>
    <w:p w:rsidR="00E02C78" w:rsidRPr="00BE5ACB" w:rsidRDefault="00E02C78" w:rsidP="00AA6BF4">
      <w:pPr>
        <w:spacing w:after="0" w:line="240" w:lineRule="auto"/>
        <w:jc w:val="both"/>
        <w:rPr>
          <w:rFonts w:ascii="Times New Roman" w:hAnsi="Times New Roman" w:cs="Times New Roman"/>
          <w:sz w:val="16"/>
          <w:szCs w:val="24"/>
        </w:rPr>
      </w:pPr>
    </w:p>
    <w:p w:rsidR="00E02C78" w:rsidRDefault="00E02C78" w:rsidP="002035D4">
      <w:pPr>
        <w:spacing w:after="0" w:line="240" w:lineRule="auto"/>
        <w:jc w:val="both"/>
        <w:rPr>
          <w:rFonts w:ascii="Times New Roman" w:hAnsi="Times New Roman" w:cs="Times New Roman"/>
          <w:b/>
          <w:sz w:val="24"/>
          <w:szCs w:val="24"/>
        </w:rPr>
      </w:pPr>
    </w:p>
    <w:p w:rsidR="00DD02BB" w:rsidRDefault="00C93E86"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2</w:t>
      </w:r>
      <w:r w:rsidR="00DD02BB" w:rsidRPr="00DD02BB">
        <w:rPr>
          <w:rFonts w:ascii="Times New Roman" w:hAnsi="Times New Roman" w:cs="Times New Roman"/>
          <w:b/>
          <w:sz w:val="24"/>
          <w:szCs w:val="24"/>
        </w:rPr>
        <w:t>. IMPOSTO DE RENDA E CONTRIBUIÇÃO SOCIAL</w:t>
      </w:r>
    </w:p>
    <w:p w:rsidR="00D44A24" w:rsidRPr="00DD02BB" w:rsidRDefault="00D44A24" w:rsidP="002035D4">
      <w:pPr>
        <w:spacing w:after="0" w:line="240" w:lineRule="auto"/>
        <w:jc w:val="both"/>
        <w:rPr>
          <w:rFonts w:ascii="Times New Roman" w:hAnsi="Times New Roman" w:cs="Times New Roman"/>
          <w:b/>
          <w:sz w:val="24"/>
          <w:szCs w:val="24"/>
        </w:rPr>
      </w:pPr>
    </w:p>
    <w:p w:rsidR="00DD02BB" w:rsidRDefault="00DD02BB" w:rsidP="002035D4">
      <w:pPr>
        <w:spacing w:after="0" w:line="240" w:lineRule="auto"/>
        <w:jc w:val="both"/>
        <w:rPr>
          <w:rFonts w:ascii="Times New Roman" w:hAnsi="Times New Roman" w:cs="Times New Roman"/>
          <w:sz w:val="24"/>
          <w:szCs w:val="24"/>
        </w:rPr>
      </w:pPr>
    </w:p>
    <w:p w:rsidR="00DD02BB" w:rsidRDefault="00C93E86"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2</w:t>
      </w:r>
      <w:r w:rsidR="00DD02BB" w:rsidRPr="00DD02BB">
        <w:rPr>
          <w:rFonts w:ascii="Times New Roman" w:hAnsi="Times New Roman" w:cs="Times New Roman"/>
          <w:b/>
          <w:sz w:val="24"/>
          <w:szCs w:val="24"/>
        </w:rPr>
        <w:t>.1. Demonstração da Despesa de IR e CSLL</w:t>
      </w:r>
    </w:p>
    <w:p w:rsidR="00421355" w:rsidRPr="00DD02BB" w:rsidRDefault="0042135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F25B0">
        <w:rPr>
          <w:rFonts w:ascii="Times New Roman" w:hAnsi="Times New Roman" w:cs="Times New Roman"/>
          <w:b/>
          <w:szCs w:val="24"/>
        </w:rPr>
        <w:t>R$ mil</w:t>
      </w:r>
    </w:p>
    <w:p w:rsidR="00CC347A" w:rsidRDefault="009B731A" w:rsidP="002035D4">
      <w:pPr>
        <w:spacing w:after="0" w:line="240" w:lineRule="auto"/>
        <w:jc w:val="both"/>
        <w:rPr>
          <w:rFonts w:ascii="Times New Roman" w:hAnsi="Times New Roman" w:cs="Times New Roman"/>
          <w:b/>
          <w:sz w:val="24"/>
          <w:szCs w:val="24"/>
        </w:rPr>
      </w:pPr>
      <w:r>
        <w:rPr>
          <w:noProof/>
          <w:lang w:eastAsia="pt-BR"/>
        </w:rPr>
        <w:drawing>
          <wp:inline distT="0" distB="0" distL="0" distR="0">
            <wp:extent cx="6750685" cy="1136650"/>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cstate="print"/>
                    <a:stretch>
                      <a:fillRect/>
                    </a:stretch>
                  </pic:blipFill>
                  <pic:spPr>
                    <a:xfrm>
                      <a:off x="0" y="0"/>
                      <a:ext cx="6750685" cy="1136650"/>
                    </a:xfrm>
                    <a:prstGeom prst="rect">
                      <a:avLst/>
                    </a:prstGeom>
                  </pic:spPr>
                </pic:pic>
              </a:graphicData>
            </a:graphic>
          </wp:inline>
        </w:drawing>
      </w:r>
    </w:p>
    <w:p w:rsidR="00A04BD8" w:rsidRDefault="00A04BD8" w:rsidP="002035D4">
      <w:pPr>
        <w:spacing w:after="0" w:line="240" w:lineRule="auto"/>
        <w:jc w:val="both"/>
        <w:rPr>
          <w:rFonts w:ascii="Times New Roman" w:hAnsi="Times New Roman" w:cs="Times New Roman"/>
          <w:b/>
          <w:sz w:val="24"/>
          <w:szCs w:val="24"/>
        </w:rPr>
      </w:pPr>
    </w:p>
    <w:p w:rsidR="00DD02BB" w:rsidRDefault="00C93E86"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2</w:t>
      </w:r>
      <w:r w:rsidR="00DD02BB">
        <w:rPr>
          <w:rFonts w:ascii="Times New Roman" w:hAnsi="Times New Roman" w:cs="Times New Roman"/>
          <w:b/>
          <w:sz w:val="24"/>
          <w:szCs w:val="24"/>
        </w:rPr>
        <w:t xml:space="preserve">.2. </w:t>
      </w:r>
      <w:r w:rsidR="00DD02BB" w:rsidRPr="00DD02BB">
        <w:rPr>
          <w:rFonts w:ascii="Times New Roman" w:hAnsi="Times New Roman" w:cs="Times New Roman"/>
          <w:b/>
          <w:sz w:val="24"/>
          <w:szCs w:val="24"/>
        </w:rPr>
        <w:t>Conciliação dos encargos com IR e CSLL</w:t>
      </w:r>
    </w:p>
    <w:p w:rsidR="00421355" w:rsidRPr="00DF25B0" w:rsidRDefault="00421355" w:rsidP="002035D4">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8F4F73">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sidRPr="00DF25B0">
        <w:rPr>
          <w:rFonts w:ascii="Times New Roman" w:hAnsi="Times New Roman" w:cs="Times New Roman"/>
          <w:b/>
          <w:szCs w:val="24"/>
        </w:rPr>
        <w:t>R$ mil</w:t>
      </w:r>
    </w:p>
    <w:p w:rsidR="009B18FE" w:rsidRDefault="009B731A" w:rsidP="00DD02BB">
      <w:pPr>
        <w:spacing w:after="0" w:line="240" w:lineRule="auto"/>
        <w:jc w:val="both"/>
        <w:rPr>
          <w:rFonts w:ascii="Times New Roman" w:hAnsi="Times New Roman" w:cs="Times New Roman"/>
          <w:b/>
          <w:sz w:val="24"/>
          <w:szCs w:val="24"/>
        </w:rPr>
      </w:pPr>
      <w:r>
        <w:rPr>
          <w:noProof/>
          <w:lang w:eastAsia="pt-BR"/>
        </w:rPr>
        <w:drawing>
          <wp:inline distT="0" distB="0" distL="0" distR="0">
            <wp:extent cx="6750685" cy="1277620"/>
            <wp:effectExtent l="0" t="0" r="0" b="0"/>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cstate="print"/>
                    <a:stretch>
                      <a:fillRect/>
                    </a:stretch>
                  </pic:blipFill>
                  <pic:spPr>
                    <a:xfrm>
                      <a:off x="0" y="0"/>
                      <a:ext cx="6750685" cy="1277620"/>
                    </a:xfrm>
                    <a:prstGeom prst="rect">
                      <a:avLst/>
                    </a:prstGeom>
                  </pic:spPr>
                </pic:pic>
              </a:graphicData>
            </a:graphic>
          </wp:inline>
        </w:drawing>
      </w:r>
    </w:p>
    <w:p w:rsidR="000377FB" w:rsidRDefault="000377FB" w:rsidP="00DD02BB">
      <w:pPr>
        <w:spacing w:after="0" w:line="240" w:lineRule="auto"/>
        <w:jc w:val="both"/>
        <w:rPr>
          <w:rFonts w:ascii="Times New Roman" w:hAnsi="Times New Roman" w:cs="Times New Roman"/>
          <w:b/>
          <w:sz w:val="24"/>
          <w:szCs w:val="24"/>
        </w:rPr>
      </w:pPr>
    </w:p>
    <w:p w:rsidR="0086444F" w:rsidRDefault="0086444F" w:rsidP="00DD02BB">
      <w:pPr>
        <w:spacing w:after="0" w:line="240" w:lineRule="auto"/>
        <w:jc w:val="both"/>
        <w:rPr>
          <w:rFonts w:ascii="Times New Roman" w:hAnsi="Times New Roman" w:cs="Times New Roman"/>
          <w:b/>
          <w:sz w:val="24"/>
          <w:szCs w:val="24"/>
        </w:rPr>
      </w:pPr>
    </w:p>
    <w:p w:rsidR="00E37E70" w:rsidRDefault="00E37E70" w:rsidP="00DD02BB">
      <w:pPr>
        <w:spacing w:after="0" w:line="240" w:lineRule="auto"/>
        <w:jc w:val="both"/>
        <w:rPr>
          <w:rFonts w:ascii="Times New Roman" w:hAnsi="Times New Roman" w:cs="Times New Roman"/>
          <w:b/>
          <w:sz w:val="24"/>
          <w:szCs w:val="24"/>
        </w:rPr>
      </w:pPr>
    </w:p>
    <w:p w:rsidR="0086444F" w:rsidRDefault="0086444F" w:rsidP="00DD02BB">
      <w:pPr>
        <w:spacing w:after="0" w:line="240" w:lineRule="auto"/>
        <w:jc w:val="both"/>
        <w:rPr>
          <w:rFonts w:ascii="Times New Roman" w:hAnsi="Times New Roman" w:cs="Times New Roman"/>
          <w:b/>
          <w:sz w:val="24"/>
          <w:szCs w:val="24"/>
        </w:rPr>
      </w:pPr>
    </w:p>
    <w:p w:rsidR="00DD02BB" w:rsidRPr="00DD02BB" w:rsidRDefault="00522488"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4</w:t>
      </w:r>
      <w:r w:rsidR="007823CB">
        <w:rPr>
          <w:rFonts w:ascii="Times New Roman" w:hAnsi="Times New Roman" w:cs="Times New Roman"/>
          <w:b/>
          <w:sz w:val="24"/>
          <w:szCs w:val="24"/>
        </w:rPr>
        <w:t>3</w:t>
      </w:r>
      <w:r w:rsidR="00D666BA">
        <w:rPr>
          <w:rFonts w:ascii="Times New Roman" w:hAnsi="Times New Roman" w:cs="Times New Roman"/>
          <w:b/>
          <w:sz w:val="24"/>
          <w:szCs w:val="24"/>
        </w:rPr>
        <w:t>. REMUNERAÇÃO DOS DIRIGENTES,</w:t>
      </w:r>
      <w:r w:rsidR="00DD02BB" w:rsidRPr="00DD02BB">
        <w:rPr>
          <w:rFonts w:ascii="Times New Roman" w:hAnsi="Times New Roman" w:cs="Times New Roman"/>
          <w:b/>
          <w:sz w:val="24"/>
          <w:szCs w:val="24"/>
        </w:rPr>
        <w:t xml:space="preserve"> EMPREGADOS</w:t>
      </w:r>
      <w:r w:rsidR="00D666BA">
        <w:rPr>
          <w:rFonts w:ascii="Times New Roman" w:hAnsi="Times New Roman" w:cs="Times New Roman"/>
          <w:b/>
          <w:sz w:val="24"/>
          <w:szCs w:val="24"/>
        </w:rPr>
        <w:t xml:space="preserve"> E </w:t>
      </w:r>
      <w:r w:rsidR="002C7C5C">
        <w:rPr>
          <w:rFonts w:ascii="Times New Roman" w:hAnsi="Times New Roman" w:cs="Times New Roman"/>
          <w:b/>
          <w:sz w:val="24"/>
          <w:szCs w:val="24"/>
        </w:rPr>
        <w:t>BENEFÍCIOS.</w:t>
      </w:r>
      <w:r w:rsidR="0049231F">
        <w:rPr>
          <w:rFonts w:ascii="Times New Roman" w:hAnsi="Times New Roman" w:cs="Times New Roman"/>
          <w:b/>
          <w:sz w:val="24"/>
          <w:szCs w:val="24"/>
        </w:rPr>
        <w:t xml:space="preserve"> </w:t>
      </w:r>
    </w:p>
    <w:p w:rsidR="00531401" w:rsidRDefault="00531401" w:rsidP="00DD02BB">
      <w:pPr>
        <w:spacing w:after="0" w:line="240" w:lineRule="auto"/>
        <w:jc w:val="both"/>
        <w:rPr>
          <w:rFonts w:ascii="Times New Roman" w:hAnsi="Times New Roman" w:cs="Times New Roman"/>
          <w:sz w:val="24"/>
          <w:szCs w:val="24"/>
        </w:rPr>
      </w:pPr>
    </w:p>
    <w:p w:rsidR="00DD02BB" w:rsidRPr="00DD02BB" w:rsidRDefault="00DD02BB" w:rsidP="00DD02BB">
      <w:pPr>
        <w:spacing w:after="0" w:line="240" w:lineRule="auto"/>
        <w:jc w:val="both"/>
        <w:rPr>
          <w:rFonts w:ascii="Times New Roman" w:hAnsi="Times New Roman" w:cs="Times New Roman"/>
          <w:sz w:val="24"/>
          <w:szCs w:val="24"/>
        </w:rPr>
      </w:pPr>
      <w:r w:rsidRPr="00DD02BB">
        <w:rPr>
          <w:rFonts w:ascii="Times New Roman" w:hAnsi="Times New Roman" w:cs="Times New Roman"/>
          <w:sz w:val="24"/>
          <w:szCs w:val="24"/>
        </w:rPr>
        <w:t>As remunerações dos empregados e administrador</w:t>
      </w:r>
      <w:r w:rsidR="007873EB">
        <w:rPr>
          <w:rFonts w:ascii="Times New Roman" w:hAnsi="Times New Roman" w:cs="Times New Roman"/>
          <w:sz w:val="24"/>
          <w:szCs w:val="24"/>
        </w:rPr>
        <w:t>es da</w:t>
      </w:r>
      <w:r w:rsidR="00700C7B">
        <w:rPr>
          <w:rFonts w:ascii="Times New Roman" w:hAnsi="Times New Roman" w:cs="Times New Roman"/>
          <w:sz w:val="24"/>
          <w:szCs w:val="24"/>
        </w:rPr>
        <w:t xml:space="preserve"> Empresa no mês de </w:t>
      </w:r>
      <w:r w:rsidR="00BD4081">
        <w:rPr>
          <w:rFonts w:ascii="Times New Roman" w:hAnsi="Times New Roman" w:cs="Times New Roman"/>
          <w:sz w:val="24"/>
          <w:szCs w:val="24"/>
        </w:rPr>
        <w:t>junho</w:t>
      </w:r>
      <w:r w:rsidR="00FD52DE">
        <w:rPr>
          <w:rFonts w:ascii="Times New Roman" w:hAnsi="Times New Roman" w:cs="Times New Roman"/>
          <w:sz w:val="24"/>
          <w:szCs w:val="24"/>
        </w:rPr>
        <w:t xml:space="preserve"> de 202</w:t>
      </w:r>
      <w:r w:rsidR="00BD4081">
        <w:rPr>
          <w:rFonts w:ascii="Times New Roman" w:hAnsi="Times New Roman" w:cs="Times New Roman"/>
          <w:sz w:val="24"/>
          <w:szCs w:val="24"/>
        </w:rPr>
        <w:t>5</w:t>
      </w:r>
      <w:r w:rsidR="008929A8">
        <w:rPr>
          <w:rFonts w:ascii="Times New Roman" w:hAnsi="Times New Roman" w:cs="Times New Roman"/>
          <w:sz w:val="24"/>
          <w:szCs w:val="24"/>
        </w:rPr>
        <w:t xml:space="preserve"> </w:t>
      </w:r>
      <w:r w:rsidRPr="00DD02BB">
        <w:rPr>
          <w:rFonts w:ascii="Times New Roman" w:hAnsi="Times New Roman" w:cs="Times New Roman"/>
          <w:sz w:val="24"/>
          <w:szCs w:val="24"/>
        </w:rPr>
        <w:t>estão discriminadas a seguir:</w:t>
      </w:r>
    </w:p>
    <w:p w:rsidR="003D522F" w:rsidRDefault="003D522F" w:rsidP="00DD02BB">
      <w:pPr>
        <w:spacing w:after="0" w:line="240" w:lineRule="auto"/>
        <w:jc w:val="both"/>
        <w:rPr>
          <w:rFonts w:ascii="Times New Roman" w:hAnsi="Times New Roman" w:cs="Times New Roman"/>
          <w:b/>
          <w:sz w:val="24"/>
          <w:szCs w:val="24"/>
        </w:rPr>
      </w:pPr>
    </w:p>
    <w:p w:rsidR="009C00D4" w:rsidRPr="009C00D4" w:rsidRDefault="00C93E86" w:rsidP="009C00D4">
      <w:pPr>
        <w:spacing w:after="0" w:line="240" w:lineRule="auto"/>
        <w:jc w:val="both"/>
        <w:rPr>
          <w:rFonts w:ascii="Times New Roman" w:hAnsi="Times New Roman" w:cs="Times New Roman"/>
          <w:b/>
          <w:color w:val="FF0000"/>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3</w:t>
      </w:r>
      <w:r w:rsidR="00DD02BB" w:rsidRPr="00DD02BB">
        <w:rPr>
          <w:rFonts w:ascii="Times New Roman" w:hAnsi="Times New Roman" w:cs="Times New Roman"/>
          <w:b/>
          <w:sz w:val="24"/>
          <w:szCs w:val="24"/>
        </w:rPr>
        <w:t>.1</w:t>
      </w:r>
      <w:r w:rsidR="006F4ED5">
        <w:rPr>
          <w:rFonts w:ascii="Times New Roman" w:hAnsi="Times New Roman" w:cs="Times New Roman"/>
          <w:b/>
          <w:sz w:val="24"/>
          <w:szCs w:val="24"/>
        </w:rPr>
        <w:t>.</w:t>
      </w:r>
      <w:r w:rsidR="00DD02BB" w:rsidRPr="00DD02BB">
        <w:rPr>
          <w:rFonts w:ascii="Times New Roman" w:hAnsi="Times New Roman" w:cs="Times New Roman"/>
          <w:b/>
          <w:sz w:val="24"/>
          <w:szCs w:val="24"/>
        </w:rPr>
        <w:t xml:space="preserve"> Maior e menor remuneração</w:t>
      </w:r>
      <w:r w:rsidR="0049231F">
        <w:rPr>
          <w:rFonts w:ascii="Times New Roman" w:hAnsi="Times New Roman" w:cs="Times New Roman"/>
          <w:b/>
          <w:sz w:val="24"/>
          <w:szCs w:val="24"/>
        </w:rPr>
        <w:t xml:space="preserve"> </w:t>
      </w:r>
    </w:p>
    <w:p w:rsidR="008472E9" w:rsidRPr="00DF25B0" w:rsidRDefault="008472E9" w:rsidP="00DD02BB">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AD102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F25B0">
        <w:rPr>
          <w:rFonts w:ascii="Times New Roman" w:hAnsi="Times New Roman" w:cs="Times New Roman"/>
          <w:b/>
          <w:szCs w:val="24"/>
        </w:rPr>
        <w:t>R$ mil</w:t>
      </w:r>
    </w:p>
    <w:p w:rsidR="00BE5B50" w:rsidRDefault="002624D0" w:rsidP="002035D4">
      <w:pPr>
        <w:spacing w:after="0" w:line="240" w:lineRule="auto"/>
        <w:jc w:val="both"/>
        <w:rPr>
          <w:rFonts w:ascii="Times New Roman" w:hAnsi="Times New Roman" w:cs="Times New Roman"/>
          <w:b/>
          <w:color w:val="FF0000"/>
          <w:sz w:val="24"/>
          <w:szCs w:val="24"/>
        </w:rPr>
      </w:pPr>
      <w:r>
        <w:rPr>
          <w:noProof/>
          <w:lang w:eastAsia="pt-BR"/>
        </w:rPr>
        <w:drawing>
          <wp:inline distT="0" distB="0" distL="0" distR="0">
            <wp:extent cx="6781800" cy="1695450"/>
            <wp:effectExtent l="19050" t="0" r="0"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cstate="print"/>
                    <a:stretch>
                      <a:fillRect/>
                    </a:stretch>
                  </pic:blipFill>
                  <pic:spPr>
                    <a:xfrm>
                      <a:off x="0" y="0"/>
                      <a:ext cx="6781800" cy="1695450"/>
                    </a:xfrm>
                    <a:prstGeom prst="rect">
                      <a:avLst/>
                    </a:prstGeom>
                  </pic:spPr>
                </pic:pic>
              </a:graphicData>
            </a:graphic>
          </wp:inline>
        </w:drawing>
      </w:r>
    </w:p>
    <w:p w:rsidR="0086444F" w:rsidRDefault="0086444F" w:rsidP="002035D4">
      <w:pPr>
        <w:spacing w:after="0" w:line="240" w:lineRule="auto"/>
        <w:jc w:val="both"/>
        <w:rPr>
          <w:rFonts w:ascii="Times New Roman" w:hAnsi="Times New Roman" w:cs="Times New Roman"/>
          <w:b/>
          <w:color w:val="FF0000"/>
          <w:sz w:val="24"/>
          <w:szCs w:val="24"/>
        </w:rPr>
      </w:pPr>
    </w:p>
    <w:p w:rsidR="00DD02BB" w:rsidRPr="009C00D4" w:rsidRDefault="00C93E86" w:rsidP="002035D4">
      <w:pPr>
        <w:spacing w:after="0" w:line="240" w:lineRule="auto"/>
        <w:jc w:val="both"/>
        <w:rPr>
          <w:rFonts w:ascii="Times New Roman" w:hAnsi="Times New Roman" w:cs="Times New Roman"/>
          <w:b/>
          <w:color w:val="FF0000"/>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3</w:t>
      </w:r>
      <w:r w:rsidR="00DD02BB" w:rsidRPr="00DD02BB">
        <w:rPr>
          <w:rFonts w:ascii="Times New Roman" w:hAnsi="Times New Roman" w:cs="Times New Roman"/>
          <w:b/>
          <w:sz w:val="24"/>
          <w:szCs w:val="24"/>
        </w:rPr>
        <w:t>.2</w:t>
      </w:r>
      <w:r w:rsidR="006F4ED5">
        <w:rPr>
          <w:rFonts w:ascii="Times New Roman" w:hAnsi="Times New Roman" w:cs="Times New Roman"/>
          <w:b/>
          <w:sz w:val="24"/>
          <w:szCs w:val="24"/>
        </w:rPr>
        <w:t>.</w:t>
      </w:r>
      <w:r w:rsidR="00DD02BB" w:rsidRPr="00DD02BB">
        <w:rPr>
          <w:rFonts w:ascii="Times New Roman" w:hAnsi="Times New Roman" w:cs="Times New Roman"/>
          <w:b/>
          <w:sz w:val="24"/>
          <w:szCs w:val="24"/>
        </w:rPr>
        <w:t xml:space="preserve"> Salário</w:t>
      </w:r>
      <w:r w:rsidR="002C76BE">
        <w:rPr>
          <w:rFonts w:ascii="Times New Roman" w:hAnsi="Times New Roman" w:cs="Times New Roman"/>
          <w:b/>
          <w:sz w:val="24"/>
          <w:szCs w:val="24"/>
        </w:rPr>
        <w:t>s</w:t>
      </w:r>
      <w:r w:rsidR="00DD02BB" w:rsidRPr="00DD02BB">
        <w:rPr>
          <w:rFonts w:ascii="Times New Roman" w:hAnsi="Times New Roman" w:cs="Times New Roman"/>
          <w:b/>
          <w:sz w:val="24"/>
          <w:szCs w:val="24"/>
        </w:rPr>
        <w:t xml:space="preserve"> médios</w:t>
      </w:r>
      <w:r w:rsidR="0049231F">
        <w:rPr>
          <w:rFonts w:ascii="Times New Roman" w:hAnsi="Times New Roman" w:cs="Times New Roman"/>
          <w:b/>
          <w:sz w:val="24"/>
          <w:szCs w:val="24"/>
        </w:rPr>
        <w:t xml:space="preserve"> </w:t>
      </w:r>
    </w:p>
    <w:p w:rsidR="00E10482" w:rsidRPr="00DF25B0" w:rsidRDefault="008472E9" w:rsidP="002035D4">
      <w:pPr>
        <w:spacing w:after="0" w:line="240" w:lineRule="auto"/>
        <w:jc w:val="both"/>
        <w:rPr>
          <w:rFonts w:ascii="Times New Roman" w:hAnsi="Times New Roman" w:cs="Times New Roman"/>
          <w:b/>
          <w:szCs w:val="24"/>
        </w:rPr>
      </w:pPr>
      <w:r w:rsidRPr="00DF25B0">
        <w:rPr>
          <w:rFonts w:ascii="Times New Roman" w:hAnsi="Times New Roman" w:cs="Times New Roman"/>
          <w:b/>
          <w:szCs w:val="24"/>
        </w:rPr>
        <w:t xml:space="preserve">                                                                                                                                                                     </w:t>
      </w:r>
      <w:r w:rsidR="00DF25B0">
        <w:rPr>
          <w:rFonts w:ascii="Times New Roman" w:hAnsi="Times New Roman" w:cs="Times New Roman"/>
          <w:b/>
          <w:szCs w:val="24"/>
        </w:rPr>
        <w:t xml:space="preserve">               </w:t>
      </w:r>
      <w:r w:rsidRPr="00DF25B0">
        <w:rPr>
          <w:rFonts w:ascii="Times New Roman" w:hAnsi="Times New Roman" w:cs="Times New Roman"/>
          <w:b/>
          <w:szCs w:val="24"/>
        </w:rPr>
        <w:t>R$ mil</w:t>
      </w:r>
    </w:p>
    <w:p w:rsidR="002C7C5C" w:rsidRDefault="002624D0" w:rsidP="00D666BA">
      <w:pPr>
        <w:spacing w:after="0" w:line="240" w:lineRule="auto"/>
        <w:jc w:val="both"/>
        <w:rPr>
          <w:rFonts w:ascii="Times New Roman" w:hAnsi="Times New Roman" w:cs="Times New Roman"/>
          <w:b/>
          <w:sz w:val="24"/>
          <w:szCs w:val="24"/>
        </w:rPr>
      </w:pPr>
      <w:r>
        <w:rPr>
          <w:noProof/>
          <w:lang w:eastAsia="pt-BR"/>
        </w:rPr>
        <w:drawing>
          <wp:inline distT="0" distB="0" distL="0" distR="0">
            <wp:extent cx="6762750" cy="628650"/>
            <wp:effectExtent l="19050" t="0" r="0" b="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cstate="print"/>
                    <a:stretch>
                      <a:fillRect/>
                    </a:stretch>
                  </pic:blipFill>
                  <pic:spPr>
                    <a:xfrm>
                      <a:off x="0" y="0"/>
                      <a:ext cx="6762750" cy="628650"/>
                    </a:xfrm>
                    <a:prstGeom prst="rect">
                      <a:avLst/>
                    </a:prstGeom>
                  </pic:spPr>
                </pic:pic>
              </a:graphicData>
            </a:graphic>
          </wp:inline>
        </w:drawing>
      </w:r>
    </w:p>
    <w:p w:rsidR="004170D0" w:rsidRDefault="004170D0" w:rsidP="00D666BA">
      <w:pPr>
        <w:spacing w:after="0" w:line="240" w:lineRule="auto"/>
        <w:jc w:val="both"/>
        <w:rPr>
          <w:rFonts w:ascii="Times New Roman" w:hAnsi="Times New Roman" w:cs="Times New Roman"/>
          <w:b/>
          <w:sz w:val="24"/>
          <w:szCs w:val="24"/>
        </w:rPr>
      </w:pPr>
    </w:p>
    <w:p w:rsidR="00D666BA" w:rsidRPr="009C00D4" w:rsidRDefault="00C93E86" w:rsidP="00D666BA">
      <w:pPr>
        <w:spacing w:after="0" w:line="240" w:lineRule="auto"/>
        <w:jc w:val="both"/>
        <w:rPr>
          <w:rFonts w:ascii="Times New Roman" w:hAnsi="Times New Roman" w:cs="Times New Roman"/>
          <w:b/>
          <w:color w:val="FF0000"/>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3</w:t>
      </w:r>
      <w:r w:rsidR="00D666BA">
        <w:rPr>
          <w:rFonts w:ascii="Times New Roman" w:hAnsi="Times New Roman" w:cs="Times New Roman"/>
          <w:b/>
          <w:sz w:val="24"/>
          <w:szCs w:val="24"/>
        </w:rPr>
        <w:t>.3</w:t>
      </w:r>
      <w:r w:rsidR="006F4ED5">
        <w:rPr>
          <w:rFonts w:ascii="Times New Roman" w:hAnsi="Times New Roman" w:cs="Times New Roman"/>
          <w:b/>
          <w:sz w:val="24"/>
          <w:szCs w:val="24"/>
        </w:rPr>
        <w:t>.</w:t>
      </w:r>
      <w:r w:rsidR="00D666BA">
        <w:rPr>
          <w:rFonts w:ascii="Times New Roman" w:hAnsi="Times New Roman" w:cs="Times New Roman"/>
          <w:b/>
          <w:sz w:val="24"/>
          <w:szCs w:val="24"/>
        </w:rPr>
        <w:t xml:space="preserve"> Quantidade de funcionários</w:t>
      </w:r>
    </w:p>
    <w:p w:rsidR="00D666BA" w:rsidRDefault="00D666BA" w:rsidP="00DD02BB">
      <w:pPr>
        <w:spacing w:after="0" w:line="240" w:lineRule="auto"/>
        <w:jc w:val="both"/>
        <w:rPr>
          <w:rFonts w:ascii="Times New Roman" w:hAnsi="Times New Roman" w:cs="Times New Roman"/>
          <w:b/>
          <w:sz w:val="24"/>
          <w:szCs w:val="24"/>
        </w:rPr>
      </w:pPr>
    </w:p>
    <w:p w:rsidR="00D666BA" w:rsidRPr="00BE5ACB" w:rsidRDefault="002624D0" w:rsidP="00DD02BB">
      <w:pPr>
        <w:spacing w:after="0" w:line="240" w:lineRule="auto"/>
        <w:jc w:val="both"/>
        <w:rPr>
          <w:rFonts w:ascii="Times New Roman" w:hAnsi="Times New Roman" w:cs="Times New Roman"/>
          <w:sz w:val="16"/>
          <w:szCs w:val="24"/>
        </w:rPr>
      </w:pPr>
      <w:r>
        <w:rPr>
          <w:noProof/>
          <w:lang w:eastAsia="pt-BR"/>
        </w:rPr>
        <w:drawing>
          <wp:inline distT="0" distB="0" distL="0" distR="0">
            <wp:extent cx="6829425" cy="809625"/>
            <wp:effectExtent l="1905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cstate="print"/>
                    <a:stretch>
                      <a:fillRect/>
                    </a:stretch>
                  </pic:blipFill>
                  <pic:spPr>
                    <a:xfrm>
                      <a:off x="0" y="0"/>
                      <a:ext cx="6829425" cy="809625"/>
                    </a:xfrm>
                    <a:prstGeom prst="rect">
                      <a:avLst/>
                    </a:prstGeom>
                  </pic:spPr>
                </pic:pic>
              </a:graphicData>
            </a:graphic>
          </wp:inline>
        </w:drawing>
      </w:r>
      <w:r w:rsidR="000C2C25" w:rsidRPr="00BE5ACB">
        <w:rPr>
          <w:rFonts w:ascii="Times New Roman" w:hAnsi="Times New Roman" w:cs="Times New Roman"/>
          <w:sz w:val="16"/>
          <w:szCs w:val="24"/>
        </w:rPr>
        <w:t xml:space="preserve"> </w:t>
      </w:r>
      <w:r w:rsidR="00CC0490" w:rsidRPr="00BE5ACB">
        <w:rPr>
          <w:rFonts w:ascii="Times New Roman" w:hAnsi="Times New Roman" w:cs="Times New Roman"/>
          <w:sz w:val="16"/>
          <w:szCs w:val="24"/>
        </w:rPr>
        <w:t xml:space="preserve">(1) </w:t>
      </w:r>
      <w:r w:rsidR="00C07F0C">
        <w:rPr>
          <w:rFonts w:ascii="Times New Roman" w:hAnsi="Times New Roman" w:cs="Times New Roman"/>
          <w:sz w:val="16"/>
          <w:szCs w:val="24"/>
        </w:rPr>
        <w:t>Alteração do saldo publicado 4º TRIM 2024 por incorreção de dados</w:t>
      </w:r>
      <w:r w:rsidR="00CC0490" w:rsidRPr="00BE5ACB">
        <w:rPr>
          <w:rFonts w:ascii="Times New Roman" w:hAnsi="Times New Roman" w:cs="Times New Roman"/>
          <w:sz w:val="16"/>
          <w:szCs w:val="24"/>
        </w:rPr>
        <w:t xml:space="preserve">.  </w:t>
      </w:r>
    </w:p>
    <w:p w:rsidR="00C76411" w:rsidRDefault="00C76411" w:rsidP="00DD02BB">
      <w:pPr>
        <w:spacing w:after="0" w:line="240" w:lineRule="auto"/>
        <w:jc w:val="both"/>
        <w:rPr>
          <w:rFonts w:ascii="Times New Roman" w:hAnsi="Times New Roman" w:cs="Times New Roman"/>
          <w:b/>
          <w:sz w:val="24"/>
          <w:szCs w:val="24"/>
        </w:rPr>
      </w:pPr>
    </w:p>
    <w:p w:rsidR="003C188F" w:rsidRPr="009C00D4" w:rsidRDefault="00C93E86" w:rsidP="00DD02BB">
      <w:pPr>
        <w:spacing w:after="0" w:line="240" w:lineRule="auto"/>
        <w:jc w:val="both"/>
        <w:rPr>
          <w:rFonts w:ascii="Times New Roman" w:hAnsi="Times New Roman" w:cs="Times New Roman"/>
          <w:b/>
          <w:color w:val="FF0000"/>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3</w:t>
      </w:r>
      <w:r w:rsidR="006D02C4" w:rsidRPr="00BB01B7">
        <w:rPr>
          <w:rFonts w:ascii="Times New Roman" w:hAnsi="Times New Roman" w:cs="Times New Roman"/>
          <w:b/>
          <w:sz w:val="24"/>
          <w:szCs w:val="24"/>
        </w:rPr>
        <w:t>.4. Quantidade de funcionários</w:t>
      </w:r>
      <w:r w:rsidR="0049231F">
        <w:rPr>
          <w:rFonts w:ascii="Times New Roman" w:hAnsi="Times New Roman" w:cs="Times New Roman"/>
          <w:b/>
          <w:sz w:val="24"/>
          <w:szCs w:val="24"/>
        </w:rPr>
        <w:t xml:space="preserve"> </w:t>
      </w:r>
    </w:p>
    <w:p w:rsidR="003756DC" w:rsidRDefault="003756DC" w:rsidP="00DD02BB">
      <w:pPr>
        <w:spacing w:after="0" w:line="240" w:lineRule="auto"/>
        <w:jc w:val="both"/>
        <w:rPr>
          <w:rFonts w:ascii="Times New Roman" w:hAnsi="Times New Roman" w:cs="Times New Roman"/>
          <w:b/>
          <w:sz w:val="24"/>
          <w:szCs w:val="24"/>
        </w:rPr>
      </w:pPr>
    </w:p>
    <w:p w:rsidR="00A649B3" w:rsidRDefault="0086444F" w:rsidP="00DD02BB">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43700" cy="1628775"/>
            <wp:effectExtent l="19050" t="0" r="0" b="0"/>
            <wp:docPr id="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cstate="print"/>
                    <a:srcRect/>
                    <a:stretch>
                      <a:fillRect/>
                    </a:stretch>
                  </pic:blipFill>
                  <pic:spPr bwMode="auto">
                    <a:xfrm>
                      <a:off x="0" y="0"/>
                      <a:ext cx="6743700" cy="1628775"/>
                    </a:xfrm>
                    <a:prstGeom prst="rect">
                      <a:avLst/>
                    </a:prstGeom>
                    <a:noFill/>
                    <a:ln w="9525">
                      <a:noFill/>
                      <a:miter lim="800000"/>
                      <a:headEnd/>
                      <a:tailEnd/>
                    </a:ln>
                  </pic:spPr>
                </pic:pic>
              </a:graphicData>
            </a:graphic>
          </wp:inline>
        </w:drawing>
      </w:r>
    </w:p>
    <w:p w:rsidR="000C2C25" w:rsidRDefault="000C2C25" w:rsidP="00DD02BB">
      <w:pPr>
        <w:spacing w:after="0" w:line="240" w:lineRule="auto"/>
        <w:jc w:val="both"/>
        <w:rPr>
          <w:rFonts w:ascii="Times New Roman" w:hAnsi="Times New Roman" w:cs="Times New Roman"/>
          <w:b/>
          <w:sz w:val="24"/>
          <w:szCs w:val="24"/>
        </w:rPr>
      </w:pPr>
    </w:p>
    <w:p w:rsidR="00E37E70" w:rsidRDefault="00E37E70" w:rsidP="00DD02BB">
      <w:pPr>
        <w:spacing w:after="0" w:line="240" w:lineRule="auto"/>
        <w:jc w:val="both"/>
        <w:rPr>
          <w:rFonts w:ascii="Times New Roman" w:hAnsi="Times New Roman" w:cs="Times New Roman"/>
          <w:b/>
          <w:sz w:val="24"/>
          <w:szCs w:val="24"/>
        </w:rPr>
      </w:pPr>
    </w:p>
    <w:p w:rsidR="00D666BA" w:rsidRPr="009C00D4" w:rsidRDefault="00C93E86" w:rsidP="00DD02BB">
      <w:pPr>
        <w:spacing w:after="0" w:line="240" w:lineRule="auto"/>
        <w:jc w:val="both"/>
        <w:rPr>
          <w:rFonts w:ascii="Times New Roman" w:hAnsi="Times New Roman" w:cs="Times New Roman"/>
          <w:b/>
          <w:color w:val="FF0000"/>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3</w:t>
      </w:r>
      <w:r w:rsidR="006D02C4">
        <w:rPr>
          <w:rFonts w:ascii="Times New Roman" w:hAnsi="Times New Roman" w:cs="Times New Roman"/>
          <w:b/>
          <w:sz w:val="24"/>
          <w:szCs w:val="24"/>
        </w:rPr>
        <w:t>.5</w:t>
      </w:r>
      <w:r w:rsidR="006F4ED5">
        <w:rPr>
          <w:rFonts w:ascii="Times New Roman" w:hAnsi="Times New Roman" w:cs="Times New Roman"/>
          <w:b/>
          <w:sz w:val="24"/>
          <w:szCs w:val="24"/>
        </w:rPr>
        <w:t>.</w:t>
      </w:r>
      <w:r w:rsidR="0006580F">
        <w:rPr>
          <w:rFonts w:ascii="Times New Roman" w:hAnsi="Times New Roman" w:cs="Times New Roman"/>
          <w:b/>
          <w:sz w:val="24"/>
          <w:szCs w:val="24"/>
        </w:rPr>
        <w:t xml:space="preserve"> Valor investido em treinamento de pessoal</w:t>
      </w:r>
    </w:p>
    <w:p w:rsidR="0006580F" w:rsidRPr="00B4034D" w:rsidRDefault="008472E9" w:rsidP="00DD02BB">
      <w:pPr>
        <w:spacing w:after="0" w:line="240" w:lineRule="auto"/>
        <w:jc w:val="both"/>
        <w:rPr>
          <w:rFonts w:ascii="Times New Roman" w:hAnsi="Times New Roman" w:cs="Times New Roman"/>
          <w:b/>
          <w:sz w:val="20"/>
          <w:szCs w:val="24"/>
        </w:rPr>
      </w:pPr>
      <w:r>
        <w:rPr>
          <w:rFonts w:ascii="Times New Roman" w:hAnsi="Times New Roman" w:cs="Times New Roman"/>
          <w:b/>
          <w:sz w:val="20"/>
          <w:szCs w:val="24"/>
        </w:rPr>
        <w:t xml:space="preserve">                                                                                                                                                                                                       </w:t>
      </w:r>
      <w:r w:rsidR="00A63E26">
        <w:rPr>
          <w:rFonts w:ascii="Times New Roman" w:hAnsi="Times New Roman" w:cs="Times New Roman"/>
          <w:b/>
          <w:sz w:val="20"/>
          <w:szCs w:val="24"/>
        </w:rPr>
        <w:t xml:space="preserve">      </w:t>
      </w:r>
      <w:r w:rsidR="00B4034D" w:rsidRPr="00DB07BD">
        <w:rPr>
          <w:rFonts w:ascii="Times New Roman" w:hAnsi="Times New Roman" w:cs="Times New Roman"/>
          <w:b/>
          <w:szCs w:val="24"/>
        </w:rPr>
        <w:t>R$</w:t>
      </w:r>
    </w:p>
    <w:p w:rsidR="00B70750" w:rsidRPr="00FF600C" w:rsidRDefault="00740107" w:rsidP="00C04D01">
      <w:pPr>
        <w:spacing w:after="0" w:line="240" w:lineRule="auto"/>
        <w:jc w:val="both"/>
        <w:rPr>
          <w:rFonts w:ascii="Times New Roman" w:hAnsi="Times New Roman" w:cs="Times New Roman"/>
          <w:sz w:val="16"/>
          <w:szCs w:val="24"/>
        </w:rPr>
      </w:pPr>
      <w:r>
        <w:rPr>
          <w:rFonts w:ascii="Times New Roman" w:eastAsia="Times New Roman" w:hAnsi="Times New Roman" w:cs="Times New Roman"/>
          <w:noProof/>
          <w:vertAlign w:val="superscript"/>
          <w:lang w:eastAsia="pt-BR"/>
        </w:rPr>
        <w:drawing>
          <wp:inline distT="0" distB="0" distL="0" distR="0">
            <wp:extent cx="6696075" cy="447675"/>
            <wp:effectExtent l="19050" t="0" r="9525" b="0"/>
            <wp:docPr id="195" name="Image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2" cstate="print"/>
                    <a:srcRect/>
                    <a:stretch>
                      <a:fillRect/>
                    </a:stretch>
                  </pic:blipFill>
                  <pic:spPr bwMode="auto">
                    <a:xfrm>
                      <a:off x="0" y="0"/>
                      <a:ext cx="6758568" cy="451853"/>
                    </a:xfrm>
                    <a:prstGeom prst="rect">
                      <a:avLst/>
                    </a:prstGeom>
                    <a:noFill/>
                    <a:ln w="9525">
                      <a:noFill/>
                      <a:miter lim="800000"/>
                      <a:headEnd/>
                      <a:tailEnd/>
                    </a:ln>
                  </pic:spPr>
                </pic:pic>
              </a:graphicData>
            </a:graphic>
          </wp:inline>
        </w:drawing>
      </w:r>
      <w:r w:rsidR="00C04D01" w:rsidRPr="00BB01B7">
        <w:rPr>
          <w:rFonts w:ascii="Times New Roman" w:eastAsia="Times New Roman" w:hAnsi="Times New Roman" w:cs="Times New Roman"/>
          <w:vertAlign w:val="superscript"/>
        </w:rPr>
        <w:t xml:space="preserve"> </w:t>
      </w:r>
      <w:r w:rsidR="00BE5ACB" w:rsidRPr="00FF600C">
        <w:rPr>
          <w:rFonts w:ascii="Times New Roman" w:eastAsia="Times New Roman" w:hAnsi="Times New Roman" w:cs="Times New Roman"/>
          <w:sz w:val="16"/>
          <w:szCs w:val="16"/>
        </w:rPr>
        <w:t>(1)</w:t>
      </w:r>
      <w:r w:rsidR="00BE5ACB" w:rsidRPr="00FF600C">
        <w:rPr>
          <w:rFonts w:ascii="Times New Roman" w:eastAsia="Times New Roman" w:hAnsi="Times New Roman" w:cs="Times New Roman"/>
        </w:rPr>
        <w:t xml:space="preserve"> </w:t>
      </w:r>
      <w:r w:rsidR="00D46EA6" w:rsidRPr="00FF600C">
        <w:rPr>
          <w:rFonts w:ascii="Times New Roman" w:hAnsi="Times New Roman" w:cs="Times New Roman"/>
          <w:sz w:val="16"/>
          <w:szCs w:val="24"/>
        </w:rPr>
        <w:t>Foram gastos com treinamentos obrigatórios na área produtiva e administrativa assim distribuída: na FPV o valor de R$ 16.666,64, Na FJF</w:t>
      </w:r>
      <w:proofErr w:type="gramStart"/>
      <w:r w:rsidR="00D46EA6" w:rsidRPr="00FF600C">
        <w:rPr>
          <w:rFonts w:ascii="Times New Roman" w:hAnsi="Times New Roman" w:cs="Times New Roman"/>
          <w:sz w:val="16"/>
          <w:szCs w:val="24"/>
        </w:rPr>
        <w:t xml:space="preserve">  </w:t>
      </w:r>
      <w:proofErr w:type="gramEnd"/>
      <w:r w:rsidR="00D46EA6" w:rsidRPr="00FF600C">
        <w:rPr>
          <w:rFonts w:ascii="Times New Roman" w:hAnsi="Times New Roman" w:cs="Times New Roman"/>
          <w:sz w:val="16"/>
          <w:szCs w:val="24"/>
        </w:rPr>
        <w:t xml:space="preserve">o valor de R$ </w:t>
      </w:r>
      <w:r w:rsidR="00FC403A" w:rsidRPr="00FF600C">
        <w:rPr>
          <w:rFonts w:ascii="Times New Roman" w:hAnsi="Times New Roman" w:cs="Times New Roman"/>
          <w:sz w:val="16"/>
          <w:szCs w:val="24"/>
        </w:rPr>
        <w:t xml:space="preserve">7.870,14, na </w:t>
      </w:r>
      <w:r w:rsidR="00D46EA6" w:rsidRPr="00FF600C">
        <w:rPr>
          <w:rFonts w:ascii="Times New Roman" w:hAnsi="Times New Roman" w:cs="Times New Roman"/>
          <w:sz w:val="16"/>
          <w:szCs w:val="24"/>
        </w:rPr>
        <w:t xml:space="preserve"> F</w:t>
      </w:r>
      <w:r w:rsidR="00FC403A" w:rsidRPr="00FF600C">
        <w:rPr>
          <w:rFonts w:ascii="Times New Roman" w:hAnsi="Times New Roman" w:cs="Times New Roman"/>
          <w:sz w:val="16"/>
          <w:szCs w:val="24"/>
        </w:rPr>
        <w:t>MCE</w:t>
      </w:r>
      <w:r w:rsidR="00D46EA6" w:rsidRPr="00FF600C">
        <w:rPr>
          <w:rFonts w:ascii="Times New Roman" w:hAnsi="Times New Roman" w:cs="Times New Roman"/>
          <w:sz w:val="16"/>
          <w:szCs w:val="24"/>
        </w:rPr>
        <w:t xml:space="preserve"> o valor de R$ </w:t>
      </w:r>
      <w:r w:rsidR="00FC403A" w:rsidRPr="00FF600C">
        <w:rPr>
          <w:rFonts w:ascii="Times New Roman" w:hAnsi="Times New Roman" w:cs="Times New Roman"/>
          <w:sz w:val="16"/>
          <w:szCs w:val="24"/>
        </w:rPr>
        <w:t xml:space="preserve">6.600,00,  na FI o valor de </w:t>
      </w:r>
      <w:r w:rsidR="00D46EA6" w:rsidRPr="00FF600C">
        <w:rPr>
          <w:rFonts w:ascii="Times New Roman" w:hAnsi="Times New Roman" w:cs="Times New Roman"/>
          <w:sz w:val="16"/>
          <w:szCs w:val="24"/>
        </w:rPr>
        <w:t xml:space="preserve">R$ </w:t>
      </w:r>
      <w:r w:rsidR="00FC403A" w:rsidRPr="00FF600C">
        <w:rPr>
          <w:rFonts w:ascii="Times New Roman" w:hAnsi="Times New Roman" w:cs="Times New Roman"/>
          <w:sz w:val="16"/>
          <w:szCs w:val="24"/>
        </w:rPr>
        <w:t xml:space="preserve">9.995,00 e </w:t>
      </w:r>
      <w:r w:rsidR="00D46EA6" w:rsidRPr="00FF600C">
        <w:rPr>
          <w:rFonts w:ascii="Times New Roman" w:hAnsi="Times New Roman" w:cs="Times New Roman"/>
          <w:sz w:val="16"/>
          <w:szCs w:val="24"/>
        </w:rPr>
        <w:t xml:space="preserve">na </w:t>
      </w:r>
      <w:r w:rsidR="00FC403A" w:rsidRPr="00FF600C">
        <w:rPr>
          <w:rFonts w:ascii="Times New Roman" w:hAnsi="Times New Roman" w:cs="Times New Roman"/>
          <w:sz w:val="16"/>
          <w:szCs w:val="24"/>
        </w:rPr>
        <w:t xml:space="preserve">SEDE o valor de </w:t>
      </w:r>
      <w:r w:rsidR="00D46EA6" w:rsidRPr="00FF600C">
        <w:rPr>
          <w:rFonts w:ascii="Times New Roman" w:hAnsi="Times New Roman" w:cs="Times New Roman"/>
          <w:sz w:val="16"/>
          <w:szCs w:val="24"/>
        </w:rPr>
        <w:t xml:space="preserve"> R$  2.842,07.</w:t>
      </w:r>
    </w:p>
    <w:p w:rsidR="00F4350D" w:rsidRDefault="00F4350D" w:rsidP="00697C7A">
      <w:pPr>
        <w:spacing w:after="0" w:line="240" w:lineRule="auto"/>
        <w:jc w:val="both"/>
        <w:rPr>
          <w:rFonts w:ascii="Times New Roman" w:hAnsi="Times New Roman" w:cs="Times New Roman"/>
          <w:b/>
          <w:sz w:val="24"/>
          <w:szCs w:val="24"/>
        </w:rPr>
      </w:pPr>
    </w:p>
    <w:p w:rsidR="00697C7A" w:rsidRPr="009C00D4" w:rsidRDefault="00C93E86" w:rsidP="00697C7A">
      <w:pPr>
        <w:spacing w:after="0" w:line="240" w:lineRule="auto"/>
        <w:jc w:val="both"/>
        <w:rPr>
          <w:rFonts w:ascii="Times New Roman" w:hAnsi="Times New Roman" w:cs="Times New Roman"/>
          <w:b/>
          <w:color w:val="FF0000"/>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3</w:t>
      </w:r>
      <w:r w:rsidR="006D02C4">
        <w:rPr>
          <w:rFonts w:ascii="Times New Roman" w:hAnsi="Times New Roman" w:cs="Times New Roman"/>
          <w:b/>
          <w:sz w:val="24"/>
          <w:szCs w:val="24"/>
        </w:rPr>
        <w:t>.6</w:t>
      </w:r>
      <w:r w:rsidR="006F4ED5">
        <w:rPr>
          <w:rFonts w:ascii="Times New Roman" w:hAnsi="Times New Roman" w:cs="Times New Roman"/>
          <w:b/>
          <w:sz w:val="24"/>
          <w:szCs w:val="24"/>
        </w:rPr>
        <w:t>.</w:t>
      </w:r>
      <w:r w:rsidR="00697C7A">
        <w:rPr>
          <w:rFonts w:ascii="Times New Roman" w:hAnsi="Times New Roman" w:cs="Times New Roman"/>
          <w:b/>
          <w:sz w:val="24"/>
          <w:szCs w:val="24"/>
        </w:rPr>
        <w:t xml:space="preserve"> Valor </w:t>
      </w:r>
      <w:r w:rsidR="006E2D61">
        <w:rPr>
          <w:rFonts w:ascii="Times New Roman" w:hAnsi="Times New Roman" w:cs="Times New Roman"/>
          <w:b/>
          <w:sz w:val="24"/>
          <w:szCs w:val="24"/>
        </w:rPr>
        <w:t>global de salários e</w:t>
      </w:r>
      <w:r w:rsidR="00697C7A">
        <w:rPr>
          <w:rFonts w:ascii="Times New Roman" w:hAnsi="Times New Roman" w:cs="Times New Roman"/>
          <w:b/>
          <w:sz w:val="24"/>
          <w:szCs w:val="24"/>
        </w:rPr>
        <w:t xml:space="preserve"> benefícios</w:t>
      </w:r>
    </w:p>
    <w:p w:rsidR="00697C7A" w:rsidRPr="003009BC" w:rsidRDefault="008472E9" w:rsidP="00697C7A">
      <w:pPr>
        <w:spacing w:after="0" w:line="240" w:lineRule="auto"/>
        <w:jc w:val="both"/>
        <w:rPr>
          <w:rFonts w:ascii="Times New Roman" w:hAnsi="Times New Roman" w:cs="Times New Roman"/>
          <w:b/>
          <w:sz w:val="18"/>
          <w:szCs w:val="24"/>
        </w:rPr>
      </w:pPr>
      <w:r>
        <w:rPr>
          <w:rFonts w:ascii="Times New Roman" w:hAnsi="Times New Roman" w:cs="Times New Roman"/>
          <w:b/>
          <w:sz w:val="18"/>
          <w:szCs w:val="24"/>
        </w:rPr>
        <w:t xml:space="preserve">                                                                                                                                                                                                                          </w:t>
      </w:r>
      <w:r w:rsidR="00A63E26">
        <w:rPr>
          <w:rFonts w:ascii="Times New Roman" w:hAnsi="Times New Roman" w:cs="Times New Roman"/>
          <w:b/>
          <w:sz w:val="18"/>
          <w:szCs w:val="24"/>
        </w:rPr>
        <w:t xml:space="preserve">       </w:t>
      </w:r>
      <w:r>
        <w:rPr>
          <w:rFonts w:ascii="Times New Roman" w:hAnsi="Times New Roman" w:cs="Times New Roman"/>
          <w:b/>
          <w:sz w:val="18"/>
          <w:szCs w:val="24"/>
        </w:rPr>
        <w:t xml:space="preserve"> </w:t>
      </w:r>
      <w:r w:rsidR="00DA05B1">
        <w:rPr>
          <w:rFonts w:ascii="Times New Roman" w:hAnsi="Times New Roman" w:cs="Times New Roman"/>
          <w:b/>
          <w:sz w:val="18"/>
          <w:szCs w:val="24"/>
        </w:rPr>
        <w:t xml:space="preserve">    </w:t>
      </w:r>
      <w:r w:rsidR="003009BC" w:rsidRPr="00DB07BD">
        <w:rPr>
          <w:rFonts w:ascii="Times New Roman" w:hAnsi="Times New Roman" w:cs="Times New Roman"/>
          <w:b/>
          <w:szCs w:val="24"/>
        </w:rPr>
        <w:t>R$</w:t>
      </w:r>
    </w:p>
    <w:p w:rsidR="008D32DE" w:rsidRDefault="008D32DE" w:rsidP="00DD02BB">
      <w:pPr>
        <w:spacing w:after="0" w:line="240" w:lineRule="auto"/>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49443" cy="1495425"/>
            <wp:effectExtent l="19050" t="0" r="0" b="0"/>
            <wp:docPr id="92"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3" cstate="print"/>
                    <a:srcRect/>
                    <a:stretch>
                      <a:fillRect/>
                    </a:stretch>
                  </pic:blipFill>
                  <pic:spPr bwMode="auto">
                    <a:xfrm>
                      <a:off x="0" y="0"/>
                      <a:ext cx="6750685" cy="1495700"/>
                    </a:xfrm>
                    <a:prstGeom prst="rect">
                      <a:avLst/>
                    </a:prstGeom>
                    <a:noFill/>
                    <a:ln w="9525">
                      <a:noFill/>
                      <a:miter lim="800000"/>
                      <a:headEnd/>
                      <a:tailEnd/>
                    </a:ln>
                  </pic:spPr>
                </pic:pic>
              </a:graphicData>
            </a:graphic>
          </wp:inline>
        </w:drawing>
      </w:r>
    </w:p>
    <w:p w:rsidR="008D32DE" w:rsidRDefault="008D32DE" w:rsidP="00DD02BB">
      <w:pPr>
        <w:spacing w:after="0" w:line="240" w:lineRule="auto"/>
        <w:jc w:val="both"/>
        <w:rPr>
          <w:rFonts w:ascii="Times New Roman" w:hAnsi="Times New Roman" w:cs="Times New Roman"/>
          <w:sz w:val="16"/>
          <w:szCs w:val="24"/>
        </w:rPr>
      </w:pPr>
      <w:r>
        <w:rPr>
          <w:rFonts w:ascii="Times New Roman" w:hAnsi="Times New Roman" w:cs="Times New Roman"/>
          <w:sz w:val="16"/>
          <w:szCs w:val="24"/>
        </w:rPr>
        <w:t>*Alteração do saldo publicado 2º TRIM 2024 por incorreção de dados</w:t>
      </w:r>
      <w:r w:rsidR="00E37E70">
        <w:rPr>
          <w:rFonts w:ascii="Times New Roman" w:hAnsi="Times New Roman" w:cs="Times New Roman"/>
          <w:sz w:val="16"/>
          <w:szCs w:val="24"/>
        </w:rPr>
        <w:t xml:space="preserve"> nas</w:t>
      </w:r>
      <w:r>
        <w:rPr>
          <w:rFonts w:ascii="Times New Roman" w:hAnsi="Times New Roman" w:cs="Times New Roman"/>
          <w:sz w:val="16"/>
          <w:szCs w:val="24"/>
        </w:rPr>
        <w:t xml:space="preserve"> </w:t>
      </w:r>
      <w:proofErr w:type="gramStart"/>
      <w:r>
        <w:rPr>
          <w:rFonts w:ascii="Times New Roman" w:hAnsi="Times New Roman" w:cs="Times New Roman"/>
          <w:sz w:val="16"/>
          <w:szCs w:val="24"/>
        </w:rPr>
        <w:t xml:space="preserve">despesas </w:t>
      </w:r>
      <w:r w:rsidR="00E37E70">
        <w:rPr>
          <w:rFonts w:ascii="Times New Roman" w:hAnsi="Times New Roman" w:cs="Times New Roman"/>
          <w:sz w:val="16"/>
          <w:szCs w:val="24"/>
        </w:rPr>
        <w:t xml:space="preserve">de </w:t>
      </w:r>
      <w:r>
        <w:rPr>
          <w:rFonts w:ascii="Times New Roman" w:hAnsi="Times New Roman" w:cs="Times New Roman"/>
          <w:sz w:val="16"/>
          <w:szCs w:val="24"/>
        </w:rPr>
        <w:t>restituição plano de saúde e auxílios alimentação</w:t>
      </w:r>
      <w:proofErr w:type="gramEnd"/>
      <w:r>
        <w:rPr>
          <w:rFonts w:ascii="Times New Roman" w:hAnsi="Times New Roman" w:cs="Times New Roman"/>
          <w:sz w:val="16"/>
          <w:szCs w:val="24"/>
        </w:rPr>
        <w:t>/refeição</w:t>
      </w:r>
      <w:r w:rsidRPr="00BE5ACB">
        <w:rPr>
          <w:rFonts w:ascii="Times New Roman" w:hAnsi="Times New Roman" w:cs="Times New Roman"/>
          <w:sz w:val="16"/>
          <w:szCs w:val="24"/>
        </w:rPr>
        <w:t xml:space="preserve">.  </w:t>
      </w:r>
    </w:p>
    <w:p w:rsidR="00F37AC6" w:rsidRPr="00BE5ACB" w:rsidRDefault="00180EFC" w:rsidP="00DD02BB">
      <w:pPr>
        <w:spacing w:after="0" w:line="240" w:lineRule="auto"/>
        <w:jc w:val="both"/>
        <w:rPr>
          <w:rFonts w:ascii="Times New Roman" w:hAnsi="Times New Roman" w:cs="Times New Roman"/>
          <w:sz w:val="16"/>
          <w:szCs w:val="24"/>
        </w:rPr>
      </w:pPr>
      <w:r w:rsidRPr="00BE5ACB">
        <w:rPr>
          <w:rFonts w:ascii="Times New Roman" w:hAnsi="Times New Roman" w:cs="Times New Roman"/>
          <w:sz w:val="16"/>
          <w:szCs w:val="24"/>
        </w:rPr>
        <w:t>(1) a</w:t>
      </w:r>
      <w:r w:rsidR="00AA4B79" w:rsidRPr="00BE5ACB">
        <w:rPr>
          <w:rFonts w:ascii="Times New Roman" w:hAnsi="Times New Roman" w:cs="Times New Roman"/>
          <w:sz w:val="16"/>
          <w:szCs w:val="24"/>
        </w:rPr>
        <w:t xml:space="preserve"> variação </w:t>
      </w:r>
      <w:r w:rsidR="00F37AC6" w:rsidRPr="00BE5ACB">
        <w:rPr>
          <w:rFonts w:ascii="Times New Roman" w:hAnsi="Times New Roman" w:cs="Times New Roman"/>
          <w:sz w:val="16"/>
          <w:szCs w:val="24"/>
        </w:rPr>
        <w:t xml:space="preserve">refere-se à </w:t>
      </w:r>
      <w:r w:rsidR="00914345" w:rsidRPr="00BE5ACB">
        <w:rPr>
          <w:rFonts w:ascii="Times New Roman" w:hAnsi="Times New Roman" w:cs="Times New Roman"/>
          <w:sz w:val="16"/>
          <w:szCs w:val="24"/>
        </w:rPr>
        <w:t>nivelação de valores</w:t>
      </w:r>
      <w:r w:rsidR="00914345">
        <w:rPr>
          <w:rFonts w:ascii="Times New Roman" w:hAnsi="Times New Roman" w:cs="Times New Roman"/>
          <w:sz w:val="16"/>
          <w:szCs w:val="24"/>
        </w:rPr>
        <w:t xml:space="preserve"> e reajustes de contratos de planos de saúde </w:t>
      </w:r>
      <w:r w:rsidR="00622B5D">
        <w:rPr>
          <w:rFonts w:ascii="Times New Roman" w:hAnsi="Times New Roman" w:cs="Times New Roman"/>
          <w:sz w:val="16"/>
          <w:szCs w:val="24"/>
        </w:rPr>
        <w:t>conforme data base</w:t>
      </w:r>
      <w:r w:rsidR="00914345">
        <w:rPr>
          <w:rFonts w:ascii="Times New Roman" w:hAnsi="Times New Roman" w:cs="Times New Roman"/>
          <w:sz w:val="16"/>
          <w:szCs w:val="24"/>
        </w:rPr>
        <w:t xml:space="preserve"> e mudança de faixa etária </w:t>
      </w:r>
      <w:r w:rsidR="00622B5D">
        <w:rPr>
          <w:rFonts w:ascii="Times New Roman" w:hAnsi="Times New Roman" w:cs="Times New Roman"/>
          <w:sz w:val="16"/>
          <w:szCs w:val="24"/>
        </w:rPr>
        <w:t>de cada contrato</w:t>
      </w:r>
      <w:r w:rsidR="00914345">
        <w:rPr>
          <w:rFonts w:ascii="Times New Roman" w:hAnsi="Times New Roman" w:cs="Times New Roman"/>
          <w:sz w:val="16"/>
          <w:szCs w:val="24"/>
        </w:rPr>
        <w:t xml:space="preserve"> dos beneficiários de reembolso</w:t>
      </w:r>
      <w:r w:rsidR="00F37AC6" w:rsidRPr="00BE5ACB">
        <w:rPr>
          <w:rFonts w:ascii="Times New Roman" w:hAnsi="Times New Roman" w:cs="Times New Roman"/>
          <w:sz w:val="16"/>
          <w:szCs w:val="24"/>
        </w:rPr>
        <w:t xml:space="preserve">. </w:t>
      </w:r>
    </w:p>
    <w:p w:rsidR="00D666BA" w:rsidRPr="00BE5ACB" w:rsidRDefault="00F37AC6" w:rsidP="00DD02BB">
      <w:pPr>
        <w:spacing w:after="0" w:line="240" w:lineRule="auto"/>
        <w:jc w:val="both"/>
        <w:rPr>
          <w:rFonts w:ascii="Times New Roman" w:hAnsi="Times New Roman" w:cs="Times New Roman"/>
          <w:sz w:val="16"/>
          <w:szCs w:val="24"/>
        </w:rPr>
      </w:pPr>
      <w:r w:rsidRPr="00BE5ACB">
        <w:rPr>
          <w:rFonts w:ascii="Times New Roman" w:hAnsi="Times New Roman" w:cs="Times New Roman"/>
          <w:sz w:val="16"/>
          <w:szCs w:val="24"/>
        </w:rPr>
        <w:t>(2</w:t>
      </w:r>
      <w:r w:rsidR="00927EAB" w:rsidRPr="00BE5ACB">
        <w:rPr>
          <w:rFonts w:ascii="Times New Roman" w:hAnsi="Times New Roman" w:cs="Times New Roman"/>
          <w:sz w:val="16"/>
          <w:szCs w:val="24"/>
        </w:rPr>
        <w:t xml:space="preserve">) </w:t>
      </w:r>
      <w:r w:rsidR="00180EFC" w:rsidRPr="00BE5ACB">
        <w:rPr>
          <w:rFonts w:ascii="Times New Roman" w:hAnsi="Times New Roman" w:cs="Times New Roman"/>
          <w:sz w:val="16"/>
          <w:szCs w:val="24"/>
        </w:rPr>
        <w:t>r</w:t>
      </w:r>
      <w:r w:rsidR="00A20970" w:rsidRPr="00BE5ACB">
        <w:rPr>
          <w:rFonts w:ascii="Times New Roman" w:hAnsi="Times New Roman" w:cs="Times New Roman"/>
          <w:sz w:val="16"/>
          <w:szCs w:val="24"/>
        </w:rPr>
        <w:t xml:space="preserve">efere-se </w:t>
      </w:r>
      <w:r w:rsidR="0003746B">
        <w:rPr>
          <w:rFonts w:ascii="Times New Roman" w:hAnsi="Times New Roman" w:cs="Times New Roman"/>
          <w:sz w:val="16"/>
          <w:szCs w:val="24"/>
        </w:rPr>
        <w:t>à</w:t>
      </w:r>
      <w:r w:rsidR="00387241" w:rsidRPr="00BE5ACB">
        <w:rPr>
          <w:rFonts w:ascii="Times New Roman" w:hAnsi="Times New Roman" w:cs="Times New Roman"/>
          <w:sz w:val="16"/>
          <w:szCs w:val="24"/>
        </w:rPr>
        <w:t xml:space="preserve"> variação no aumento do </w:t>
      </w:r>
      <w:r w:rsidR="001E5027">
        <w:rPr>
          <w:rFonts w:ascii="Times New Roman" w:hAnsi="Times New Roman" w:cs="Times New Roman"/>
          <w:sz w:val="16"/>
          <w:szCs w:val="24"/>
        </w:rPr>
        <w:t>auxílio</w:t>
      </w:r>
      <w:r w:rsidR="00387241" w:rsidRPr="00BE5ACB">
        <w:rPr>
          <w:rFonts w:ascii="Times New Roman" w:hAnsi="Times New Roman" w:cs="Times New Roman"/>
          <w:sz w:val="16"/>
          <w:szCs w:val="24"/>
        </w:rPr>
        <w:t xml:space="preserve"> alimentação, reajuste aprovado pelo acordo coletivo 2024/2026</w:t>
      </w:r>
      <w:r w:rsidR="00946A8F" w:rsidRPr="00BE5ACB">
        <w:rPr>
          <w:rFonts w:ascii="Times New Roman" w:hAnsi="Times New Roman" w:cs="Times New Roman"/>
          <w:sz w:val="16"/>
          <w:szCs w:val="24"/>
        </w:rPr>
        <w:t>, de</w:t>
      </w:r>
      <w:r w:rsidR="00F069DE" w:rsidRPr="00BE5ACB">
        <w:rPr>
          <w:rFonts w:ascii="Times New Roman" w:hAnsi="Times New Roman" w:cs="Times New Roman"/>
          <w:sz w:val="16"/>
          <w:szCs w:val="24"/>
        </w:rPr>
        <w:t xml:space="preserve"> R$</w:t>
      </w:r>
      <w:r w:rsidR="00DE2DC0" w:rsidRPr="00BE5ACB">
        <w:rPr>
          <w:rFonts w:ascii="Times New Roman" w:hAnsi="Times New Roman" w:cs="Times New Roman"/>
          <w:sz w:val="16"/>
          <w:szCs w:val="24"/>
        </w:rPr>
        <w:t>656,00</w:t>
      </w:r>
      <w:r w:rsidR="00F069DE" w:rsidRPr="00BE5ACB">
        <w:rPr>
          <w:rFonts w:ascii="Times New Roman" w:hAnsi="Times New Roman" w:cs="Times New Roman"/>
          <w:sz w:val="16"/>
          <w:szCs w:val="24"/>
        </w:rPr>
        <w:t xml:space="preserve"> </w:t>
      </w:r>
      <w:r w:rsidR="00F25126" w:rsidRPr="00BE5ACB">
        <w:rPr>
          <w:rFonts w:ascii="Times New Roman" w:hAnsi="Times New Roman" w:cs="Times New Roman"/>
          <w:sz w:val="16"/>
          <w:szCs w:val="24"/>
        </w:rPr>
        <w:t>para o valor R$795,0</w:t>
      </w:r>
      <w:r w:rsidR="00622B5D">
        <w:rPr>
          <w:rFonts w:ascii="Times New Roman" w:hAnsi="Times New Roman" w:cs="Times New Roman"/>
          <w:sz w:val="16"/>
          <w:szCs w:val="24"/>
        </w:rPr>
        <w:t>0</w:t>
      </w:r>
      <w:r w:rsidR="00911B92">
        <w:rPr>
          <w:rFonts w:ascii="Times New Roman" w:hAnsi="Times New Roman" w:cs="Times New Roman"/>
          <w:sz w:val="16"/>
          <w:szCs w:val="24"/>
        </w:rPr>
        <w:t xml:space="preserve"> (no primeiro ano acordo coletivo 2024/2025)</w:t>
      </w:r>
      <w:r w:rsidR="005E4925">
        <w:rPr>
          <w:rFonts w:ascii="Times New Roman" w:hAnsi="Times New Roman" w:cs="Times New Roman"/>
          <w:sz w:val="16"/>
          <w:szCs w:val="24"/>
        </w:rPr>
        <w:t xml:space="preserve"> </w:t>
      </w:r>
      <w:r w:rsidR="00911B92">
        <w:rPr>
          <w:rFonts w:ascii="Times New Roman" w:hAnsi="Times New Roman" w:cs="Times New Roman"/>
          <w:sz w:val="16"/>
          <w:szCs w:val="24"/>
        </w:rPr>
        <w:t>e</w:t>
      </w:r>
      <w:r w:rsidR="005E4925">
        <w:rPr>
          <w:rFonts w:ascii="Times New Roman" w:hAnsi="Times New Roman" w:cs="Times New Roman"/>
          <w:sz w:val="16"/>
          <w:szCs w:val="24"/>
        </w:rPr>
        <w:t xml:space="preserve"> </w:t>
      </w:r>
      <w:r w:rsidR="00911B92" w:rsidRPr="00BE5ACB">
        <w:rPr>
          <w:rFonts w:ascii="Times New Roman" w:hAnsi="Times New Roman" w:cs="Times New Roman"/>
          <w:sz w:val="16"/>
          <w:szCs w:val="24"/>
        </w:rPr>
        <w:t>de R$</w:t>
      </w:r>
      <w:r w:rsidR="00911B92">
        <w:rPr>
          <w:rFonts w:ascii="Times New Roman" w:hAnsi="Times New Roman" w:cs="Times New Roman"/>
          <w:sz w:val="16"/>
          <w:szCs w:val="24"/>
        </w:rPr>
        <w:t>795</w:t>
      </w:r>
      <w:r w:rsidR="00911B92" w:rsidRPr="00BE5ACB">
        <w:rPr>
          <w:rFonts w:ascii="Times New Roman" w:hAnsi="Times New Roman" w:cs="Times New Roman"/>
          <w:sz w:val="16"/>
          <w:szCs w:val="24"/>
        </w:rPr>
        <w:t>,00 para o valor R$</w:t>
      </w:r>
      <w:r w:rsidR="00911B92">
        <w:rPr>
          <w:rFonts w:ascii="Times New Roman" w:hAnsi="Times New Roman" w:cs="Times New Roman"/>
          <w:sz w:val="16"/>
          <w:szCs w:val="24"/>
        </w:rPr>
        <w:t>1.000,00 (segundo ano do acordo coletivo 2025/2026)</w:t>
      </w:r>
      <w:r w:rsidR="00F25126" w:rsidRPr="00BE5ACB">
        <w:rPr>
          <w:rFonts w:ascii="Times New Roman" w:hAnsi="Times New Roman" w:cs="Times New Roman"/>
          <w:sz w:val="16"/>
          <w:szCs w:val="24"/>
        </w:rPr>
        <w:t xml:space="preserve"> e valores pagos de café da manhã nas filiais após decisão judicial;</w:t>
      </w:r>
    </w:p>
    <w:p w:rsidR="00387241" w:rsidRPr="00BE5ACB" w:rsidRDefault="00387241" w:rsidP="00387241">
      <w:pPr>
        <w:spacing w:after="0" w:line="240" w:lineRule="auto"/>
        <w:jc w:val="both"/>
        <w:rPr>
          <w:rFonts w:ascii="Times New Roman" w:hAnsi="Times New Roman" w:cs="Times New Roman"/>
          <w:sz w:val="16"/>
          <w:szCs w:val="24"/>
        </w:rPr>
      </w:pPr>
      <w:r w:rsidRPr="00BE5ACB">
        <w:rPr>
          <w:rFonts w:ascii="Times New Roman" w:hAnsi="Times New Roman" w:cs="Times New Roman"/>
          <w:sz w:val="16"/>
          <w:szCs w:val="24"/>
        </w:rPr>
        <w:t>(3) refere</w:t>
      </w:r>
      <w:r w:rsidR="00E37E70">
        <w:rPr>
          <w:rFonts w:ascii="Times New Roman" w:hAnsi="Times New Roman" w:cs="Times New Roman"/>
          <w:sz w:val="16"/>
          <w:szCs w:val="24"/>
        </w:rPr>
        <w:t>m</w:t>
      </w:r>
      <w:r w:rsidRPr="00BE5ACB">
        <w:rPr>
          <w:rFonts w:ascii="Times New Roman" w:hAnsi="Times New Roman" w:cs="Times New Roman"/>
          <w:sz w:val="16"/>
          <w:szCs w:val="24"/>
        </w:rPr>
        <w:t>-se às despesas de variação no aumento do auxílio creche, reajuste aprovad</w:t>
      </w:r>
      <w:r w:rsidR="00946A8F" w:rsidRPr="00BE5ACB">
        <w:rPr>
          <w:rFonts w:ascii="Times New Roman" w:hAnsi="Times New Roman" w:cs="Times New Roman"/>
          <w:sz w:val="16"/>
          <w:szCs w:val="24"/>
        </w:rPr>
        <w:t xml:space="preserve">o pelo acordo coletivo 2024/2026, </w:t>
      </w:r>
      <w:r w:rsidRPr="00BE5ACB">
        <w:rPr>
          <w:rFonts w:ascii="Times New Roman" w:hAnsi="Times New Roman" w:cs="Times New Roman"/>
          <w:sz w:val="16"/>
          <w:szCs w:val="24"/>
        </w:rPr>
        <w:t>de R$</w:t>
      </w:r>
      <w:r w:rsidR="00DE2DC0" w:rsidRPr="00BE5ACB">
        <w:rPr>
          <w:rFonts w:ascii="Times New Roman" w:hAnsi="Times New Roman" w:cs="Times New Roman"/>
          <w:sz w:val="16"/>
          <w:szCs w:val="24"/>
        </w:rPr>
        <w:t>322,09</w:t>
      </w:r>
      <w:r w:rsidRPr="00BE5ACB">
        <w:rPr>
          <w:rFonts w:ascii="Times New Roman" w:hAnsi="Times New Roman" w:cs="Times New Roman"/>
          <w:sz w:val="16"/>
          <w:szCs w:val="24"/>
        </w:rPr>
        <w:t xml:space="preserve"> </w:t>
      </w:r>
      <w:r w:rsidR="00F069DE" w:rsidRPr="00BE5ACB">
        <w:rPr>
          <w:rFonts w:ascii="Times New Roman" w:hAnsi="Times New Roman" w:cs="Times New Roman"/>
          <w:sz w:val="16"/>
          <w:szCs w:val="24"/>
        </w:rPr>
        <w:t>para o</w:t>
      </w:r>
      <w:r w:rsidRPr="00BE5ACB">
        <w:rPr>
          <w:rFonts w:ascii="Times New Roman" w:hAnsi="Times New Roman" w:cs="Times New Roman"/>
          <w:sz w:val="16"/>
          <w:szCs w:val="24"/>
        </w:rPr>
        <w:t xml:space="preserve"> valor de R$ </w:t>
      </w:r>
      <w:r w:rsidR="00F069DE" w:rsidRPr="00BE5ACB">
        <w:rPr>
          <w:rFonts w:ascii="Times New Roman" w:hAnsi="Times New Roman" w:cs="Times New Roman"/>
          <w:sz w:val="16"/>
          <w:szCs w:val="24"/>
        </w:rPr>
        <w:t>480,00</w:t>
      </w:r>
      <w:r w:rsidR="00CC4BAE">
        <w:rPr>
          <w:rFonts w:ascii="Times New Roman" w:hAnsi="Times New Roman" w:cs="Times New Roman"/>
          <w:sz w:val="16"/>
          <w:szCs w:val="24"/>
        </w:rPr>
        <w:t xml:space="preserve"> (no primeiro ano acordo coletivo 2024/2025) </w:t>
      </w:r>
      <w:r w:rsidR="00CC4BAE" w:rsidRPr="00E81035">
        <w:rPr>
          <w:rFonts w:ascii="Times New Roman" w:hAnsi="Times New Roman" w:cs="Times New Roman"/>
          <w:sz w:val="16"/>
          <w:szCs w:val="24"/>
        </w:rPr>
        <w:t xml:space="preserve">e  de R$480,00 para o valor </w:t>
      </w:r>
      <w:r w:rsidR="00E81035" w:rsidRPr="00E81035">
        <w:rPr>
          <w:rFonts w:ascii="Times New Roman" w:hAnsi="Times New Roman" w:cs="Times New Roman"/>
          <w:sz w:val="16"/>
          <w:szCs w:val="24"/>
        </w:rPr>
        <w:t xml:space="preserve"> </w:t>
      </w:r>
      <w:r w:rsidR="00CC4BAE" w:rsidRPr="00E81035">
        <w:rPr>
          <w:rFonts w:ascii="Times New Roman" w:hAnsi="Times New Roman" w:cs="Times New Roman"/>
          <w:sz w:val="16"/>
          <w:szCs w:val="24"/>
        </w:rPr>
        <w:t>R$</w:t>
      </w:r>
      <w:r w:rsidR="00E81035" w:rsidRPr="00E81035">
        <w:rPr>
          <w:rFonts w:ascii="Times New Roman" w:hAnsi="Times New Roman" w:cs="Times New Roman"/>
          <w:sz w:val="16"/>
          <w:szCs w:val="24"/>
        </w:rPr>
        <w:t>504,96</w:t>
      </w:r>
      <w:r w:rsidR="00E81035">
        <w:rPr>
          <w:rFonts w:ascii="Times New Roman" w:hAnsi="Times New Roman" w:cs="Times New Roman"/>
          <w:color w:val="FF0000"/>
          <w:sz w:val="16"/>
          <w:szCs w:val="24"/>
        </w:rPr>
        <w:t xml:space="preserve"> </w:t>
      </w:r>
      <w:r w:rsidR="00CC4BAE">
        <w:rPr>
          <w:rFonts w:ascii="Times New Roman" w:hAnsi="Times New Roman" w:cs="Times New Roman"/>
          <w:sz w:val="16"/>
          <w:szCs w:val="24"/>
        </w:rPr>
        <w:t>(segundo ano do acordo coletivo 2025/2026)</w:t>
      </w:r>
      <w:r w:rsidR="00CC4BAE" w:rsidRPr="00BE5ACB">
        <w:rPr>
          <w:rFonts w:ascii="Times New Roman" w:hAnsi="Times New Roman" w:cs="Times New Roman"/>
          <w:sz w:val="16"/>
          <w:szCs w:val="24"/>
        </w:rPr>
        <w:t xml:space="preserve"> </w:t>
      </w:r>
      <w:r w:rsidR="00622B5D">
        <w:rPr>
          <w:rFonts w:ascii="Times New Roman" w:hAnsi="Times New Roman" w:cs="Times New Roman"/>
          <w:sz w:val="16"/>
          <w:szCs w:val="24"/>
        </w:rPr>
        <w:t xml:space="preserve"> e aumento da taxa de natalidade</w:t>
      </w:r>
      <w:r w:rsidR="00B75CAE">
        <w:rPr>
          <w:rFonts w:ascii="Times New Roman" w:hAnsi="Times New Roman" w:cs="Times New Roman"/>
          <w:sz w:val="16"/>
          <w:szCs w:val="24"/>
        </w:rPr>
        <w:t xml:space="preserve"> e/ou solicitações do benefício não solicitado anteriormente</w:t>
      </w:r>
      <w:r w:rsidR="00C15B48">
        <w:rPr>
          <w:rFonts w:ascii="Times New Roman" w:hAnsi="Times New Roman" w:cs="Times New Roman"/>
          <w:sz w:val="16"/>
          <w:szCs w:val="24"/>
        </w:rPr>
        <w:t>.</w:t>
      </w:r>
    </w:p>
    <w:p w:rsidR="00387241" w:rsidRPr="001E5027" w:rsidRDefault="00387241" w:rsidP="00387241">
      <w:pPr>
        <w:spacing w:after="0" w:line="240" w:lineRule="auto"/>
        <w:jc w:val="both"/>
        <w:rPr>
          <w:rFonts w:ascii="Times New Roman" w:hAnsi="Times New Roman" w:cs="Times New Roman"/>
          <w:b/>
          <w:sz w:val="16"/>
          <w:szCs w:val="24"/>
        </w:rPr>
      </w:pPr>
      <w:r w:rsidRPr="00BE5ACB">
        <w:rPr>
          <w:rFonts w:ascii="Times New Roman" w:hAnsi="Times New Roman" w:cs="Times New Roman"/>
          <w:sz w:val="16"/>
          <w:szCs w:val="24"/>
        </w:rPr>
        <w:t xml:space="preserve">(4) refere-se o aumento pela implementação </w:t>
      </w:r>
      <w:r w:rsidR="00DE2DC0" w:rsidRPr="00BE5ACB">
        <w:rPr>
          <w:rFonts w:ascii="Times New Roman" w:hAnsi="Times New Roman" w:cs="Times New Roman"/>
          <w:sz w:val="16"/>
          <w:szCs w:val="24"/>
        </w:rPr>
        <w:t>do</w:t>
      </w:r>
      <w:r w:rsidR="00704B22" w:rsidRPr="00BE5ACB">
        <w:rPr>
          <w:rFonts w:ascii="Times New Roman" w:hAnsi="Times New Roman" w:cs="Times New Roman"/>
          <w:sz w:val="16"/>
          <w:szCs w:val="24"/>
        </w:rPr>
        <w:t xml:space="preserve"> pagamento do benefício </w:t>
      </w:r>
      <w:r w:rsidRPr="00BE5ACB">
        <w:rPr>
          <w:rFonts w:ascii="Times New Roman" w:hAnsi="Times New Roman" w:cs="Times New Roman"/>
          <w:sz w:val="16"/>
          <w:szCs w:val="24"/>
        </w:rPr>
        <w:t xml:space="preserve">combustível na empresa e o aumento </w:t>
      </w:r>
      <w:r w:rsidR="00DE2DC0" w:rsidRPr="00BE5ACB">
        <w:rPr>
          <w:rFonts w:ascii="Times New Roman" w:hAnsi="Times New Roman" w:cs="Times New Roman"/>
          <w:sz w:val="16"/>
          <w:szCs w:val="24"/>
        </w:rPr>
        <w:t>da despesa se deve a adesão de funcionários que não fazia</w:t>
      </w:r>
      <w:r w:rsidR="00BD4081">
        <w:rPr>
          <w:rFonts w:ascii="Times New Roman" w:hAnsi="Times New Roman" w:cs="Times New Roman"/>
          <w:sz w:val="16"/>
          <w:szCs w:val="24"/>
        </w:rPr>
        <w:t>m</w:t>
      </w:r>
      <w:r w:rsidR="00DE2DC0" w:rsidRPr="00BE5ACB">
        <w:rPr>
          <w:rFonts w:ascii="Times New Roman" w:hAnsi="Times New Roman" w:cs="Times New Roman"/>
          <w:sz w:val="16"/>
          <w:szCs w:val="24"/>
        </w:rPr>
        <w:t xml:space="preserve"> uso da modalidade </w:t>
      </w:r>
      <w:r w:rsidR="001E5027">
        <w:rPr>
          <w:rFonts w:ascii="Times New Roman" w:hAnsi="Times New Roman" w:cs="Times New Roman"/>
          <w:sz w:val="16"/>
          <w:szCs w:val="24"/>
        </w:rPr>
        <w:t>auxílio</w:t>
      </w:r>
      <w:r w:rsidRPr="00BE5ACB">
        <w:rPr>
          <w:rFonts w:ascii="Times New Roman" w:hAnsi="Times New Roman" w:cs="Times New Roman"/>
          <w:sz w:val="16"/>
          <w:szCs w:val="24"/>
        </w:rPr>
        <w:t xml:space="preserve"> transporte</w:t>
      </w:r>
      <w:r w:rsidR="001E5027">
        <w:rPr>
          <w:rFonts w:ascii="Times New Roman" w:hAnsi="Times New Roman" w:cs="Times New Roman"/>
          <w:sz w:val="16"/>
          <w:szCs w:val="24"/>
        </w:rPr>
        <w:t>/combustível</w:t>
      </w:r>
      <w:r w:rsidR="00DE2DC0" w:rsidRPr="00BE5ACB">
        <w:rPr>
          <w:rFonts w:ascii="Times New Roman" w:hAnsi="Times New Roman" w:cs="Times New Roman"/>
          <w:sz w:val="16"/>
          <w:szCs w:val="24"/>
        </w:rPr>
        <w:t xml:space="preserve">, </w:t>
      </w:r>
      <w:r w:rsidRPr="00BE5ACB">
        <w:rPr>
          <w:rFonts w:ascii="Times New Roman" w:hAnsi="Times New Roman" w:cs="Times New Roman"/>
          <w:sz w:val="16"/>
          <w:szCs w:val="24"/>
        </w:rPr>
        <w:t>passaram a fazer uso do</w:t>
      </w:r>
      <w:r w:rsidR="001E5027">
        <w:rPr>
          <w:rFonts w:ascii="Times New Roman" w:hAnsi="Times New Roman" w:cs="Times New Roman"/>
          <w:sz w:val="16"/>
          <w:szCs w:val="24"/>
        </w:rPr>
        <w:t xml:space="preserve"> benefício</w:t>
      </w:r>
      <w:r w:rsidRPr="001E5027">
        <w:rPr>
          <w:rFonts w:ascii="Times New Roman" w:hAnsi="Times New Roman" w:cs="Times New Roman"/>
          <w:b/>
          <w:sz w:val="16"/>
          <w:szCs w:val="24"/>
        </w:rPr>
        <w:t>;</w:t>
      </w:r>
    </w:p>
    <w:p w:rsidR="00387241" w:rsidRPr="00BE5ACB" w:rsidRDefault="00CC4BAE" w:rsidP="00387241">
      <w:pPr>
        <w:spacing w:after="0" w:line="240" w:lineRule="auto"/>
        <w:jc w:val="both"/>
        <w:rPr>
          <w:rFonts w:ascii="Times New Roman" w:hAnsi="Times New Roman" w:cs="Times New Roman"/>
          <w:sz w:val="16"/>
          <w:szCs w:val="24"/>
        </w:rPr>
      </w:pPr>
      <w:r>
        <w:rPr>
          <w:rFonts w:ascii="Times New Roman" w:hAnsi="Times New Roman" w:cs="Times New Roman"/>
          <w:sz w:val="16"/>
          <w:szCs w:val="24"/>
        </w:rPr>
        <w:t>(5) refere-se</w:t>
      </w:r>
      <w:proofErr w:type="gramStart"/>
      <w:r>
        <w:rPr>
          <w:rFonts w:ascii="Times New Roman" w:hAnsi="Times New Roman" w:cs="Times New Roman"/>
          <w:sz w:val="16"/>
          <w:szCs w:val="24"/>
        </w:rPr>
        <w:t xml:space="preserve">  </w:t>
      </w:r>
      <w:proofErr w:type="gramEnd"/>
      <w:r>
        <w:rPr>
          <w:rFonts w:ascii="Times New Roman" w:hAnsi="Times New Roman" w:cs="Times New Roman"/>
          <w:sz w:val="16"/>
          <w:szCs w:val="24"/>
        </w:rPr>
        <w:t xml:space="preserve">a </w:t>
      </w:r>
      <w:r w:rsidR="00F069DE" w:rsidRPr="00BE5ACB">
        <w:rPr>
          <w:rFonts w:ascii="Times New Roman" w:hAnsi="Times New Roman" w:cs="Times New Roman"/>
          <w:sz w:val="16"/>
          <w:szCs w:val="24"/>
        </w:rPr>
        <w:t xml:space="preserve">pagamento de auxílio funeral para os beneficiários em decorrência de </w:t>
      </w:r>
      <w:r w:rsidR="00704B22" w:rsidRPr="00BE5ACB">
        <w:rPr>
          <w:rFonts w:ascii="Times New Roman" w:hAnsi="Times New Roman" w:cs="Times New Roman"/>
          <w:sz w:val="16"/>
          <w:szCs w:val="24"/>
        </w:rPr>
        <w:t xml:space="preserve">falecimento de funcionários </w:t>
      </w:r>
      <w:r w:rsidR="00F069DE" w:rsidRPr="00BE5ACB">
        <w:rPr>
          <w:rFonts w:ascii="Times New Roman" w:hAnsi="Times New Roman" w:cs="Times New Roman"/>
          <w:sz w:val="16"/>
          <w:szCs w:val="24"/>
        </w:rPr>
        <w:t xml:space="preserve">neste </w:t>
      </w:r>
      <w:r w:rsidR="00704B22" w:rsidRPr="00BE5ACB">
        <w:rPr>
          <w:rFonts w:ascii="Times New Roman" w:hAnsi="Times New Roman" w:cs="Times New Roman"/>
          <w:sz w:val="16"/>
          <w:szCs w:val="24"/>
        </w:rPr>
        <w:t>período nas filiais FPV, FJF e F</w:t>
      </w:r>
      <w:r>
        <w:rPr>
          <w:rFonts w:ascii="Times New Roman" w:hAnsi="Times New Roman" w:cs="Times New Roman"/>
          <w:sz w:val="16"/>
          <w:szCs w:val="24"/>
        </w:rPr>
        <w:t>I</w:t>
      </w:r>
      <w:r w:rsidR="00F906D0">
        <w:rPr>
          <w:rFonts w:ascii="Times New Roman" w:hAnsi="Times New Roman" w:cs="Times New Roman"/>
          <w:sz w:val="16"/>
          <w:szCs w:val="24"/>
        </w:rPr>
        <w:t xml:space="preserve">, foram pagos no período </w:t>
      </w:r>
      <w:r w:rsidR="00F906D0" w:rsidRPr="00A60FEF">
        <w:rPr>
          <w:rFonts w:ascii="Times New Roman" w:hAnsi="Times New Roman" w:cs="Times New Roman"/>
          <w:sz w:val="16"/>
          <w:szCs w:val="24"/>
        </w:rPr>
        <w:t xml:space="preserve">2025 </w:t>
      </w:r>
      <w:r w:rsidR="00A60FEF" w:rsidRPr="00A60FEF">
        <w:rPr>
          <w:rFonts w:ascii="Times New Roman" w:hAnsi="Times New Roman" w:cs="Times New Roman"/>
          <w:sz w:val="16"/>
          <w:szCs w:val="24"/>
        </w:rPr>
        <w:t>6</w:t>
      </w:r>
      <w:r w:rsidR="00F906D0" w:rsidRPr="00A60FEF">
        <w:rPr>
          <w:rFonts w:ascii="Times New Roman" w:hAnsi="Times New Roman" w:cs="Times New Roman"/>
          <w:sz w:val="16"/>
          <w:szCs w:val="24"/>
        </w:rPr>
        <w:t xml:space="preserve"> auxílios</w:t>
      </w:r>
      <w:r w:rsidR="00F906D0">
        <w:rPr>
          <w:rFonts w:ascii="Times New Roman" w:hAnsi="Times New Roman" w:cs="Times New Roman"/>
          <w:sz w:val="16"/>
          <w:szCs w:val="24"/>
        </w:rPr>
        <w:t xml:space="preserve"> e no mesmo período 2024 foi pago um auxílio.</w:t>
      </w:r>
    </w:p>
    <w:p w:rsidR="007B4BDF" w:rsidRPr="00BE5ACB" w:rsidRDefault="007B4BDF" w:rsidP="00387241">
      <w:pPr>
        <w:spacing w:after="0" w:line="240" w:lineRule="auto"/>
        <w:jc w:val="both"/>
        <w:rPr>
          <w:rFonts w:ascii="Times New Roman" w:hAnsi="Times New Roman" w:cs="Times New Roman"/>
          <w:sz w:val="16"/>
          <w:szCs w:val="24"/>
        </w:rPr>
      </w:pPr>
      <w:r w:rsidRPr="00BE5ACB">
        <w:rPr>
          <w:rFonts w:ascii="Times New Roman" w:hAnsi="Times New Roman" w:cs="Times New Roman"/>
          <w:sz w:val="16"/>
          <w:szCs w:val="24"/>
        </w:rPr>
        <w:t>(6) refere-se ao pagamento de seguro de grupo de funcionários por decisão judicial.</w:t>
      </w:r>
    </w:p>
    <w:p w:rsidR="00387241" w:rsidRDefault="00387241" w:rsidP="00387241">
      <w:pPr>
        <w:spacing w:after="0" w:line="240" w:lineRule="auto"/>
        <w:jc w:val="both"/>
        <w:rPr>
          <w:rFonts w:ascii="Times New Roman" w:eastAsia="Times New Roman" w:hAnsi="Times New Roman" w:cs="Times New Roman"/>
          <w:color w:val="FF0000"/>
          <w:vertAlign w:val="superscript"/>
        </w:rPr>
      </w:pPr>
    </w:p>
    <w:p w:rsidR="0086444F" w:rsidRDefault="0086444F" w:rsidP="00DD02BB">
      <w:pPr>
        <w:spacing w:after="0" w:line="240" w:lineRule="auto"/>
        <w:jc w:val="both"/>
        <w:rPr>
          <w:rFonts w:ascii="Times New Roman" w:hAnsi="Times New Roman" w:cs="Times New Roman"/>
          <w:b/>
          <w:sz w:val="24"/>
          <w:szCs w:val="24"/>
        </w:rPr>
      </w:pPr>
    </w:p>
    <w:p w:rsidR="00DD02BB" w:rsidRDefault="007823CB"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44</w:t>
      </w:r>
      <w:r w:rsidR="00DD02BB" w:rsidRPr="00DD02BB">
        <w:rPr>
          <w:rFonts w:ascii="Times New Roman" w:hAnsi="Times New Roman" w:cs="Times New Roman"/>
          <w:b/>
          <w:sz w:val="24"/>
          <w:szCs w:val="24"/>
        </w:rPr>
        <w:t>. PARTES RELACIONADAS</w:t>
      </w:r>
    </w:p>
    <w:p w:rsidR="007823CB" w:rsidRPr="00DD02BB" w:rsidRDefault="007823CB" w:rsidP="00DD02BB">
      <w:pPr>
        <w:spacing w:after="0" w:line="240" w:lineRule="auto"/>
        <w:jc w:val="both"/>
        <w:rPr>
          <w:rFonts w:ascii="Times New Roman" w:hAnsi="Times New Roman" w:cs="Times New Roman"/>
          <w:b/>
          <w:sz w:val="24"/>
          <w:szCs w:val="24"/>
        </w:rPr>
      </w:pPr>
    </w:p>
    <w:p w:rsidR="00DD02BB" w:rsidRDefault="00C93E86" w:rsidP="00DD02B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4</w:t>
      </w:r>
      <w:r w:rsidR="00DD02BB" w:rsidRPr="00DD02BB">
        <w:rPr>
          <w:rFonts w:ascii="Times New Roman" w:hAnsi="Times New Roman" w:cs="Times New Roman"/>
          <w:b/>
          <w:sz w:val="24"/>
          <w:szCs w:val="24"/>
        </w:rPr>
        <w:t>.1.</w:t>
      </w:r>
      <w:r w:rsidR="00DD02BB" w:rsidRPr="00DD02BB">
        <w:rPr>
          <w:rFonts w:ascii="Times New Roman" w:hAnsi="Times New Roman" w:cs="Times New Roman"/>
          <w:sz w:val="24"/>
          <w:szCs w:val="24"/>
        </w:rPr>
        <w:t xml:space="preserve"> A definição na IMBEL</w:t>
      </w:r>
      <w:r w:rsidR="00DD02BB" w:rsidRPr="008929A8">
        <w:rPr>
          <w:rFonts w:ascii="Times New Roman" w:hAnsi="Times New Roman" w:cs="Times New Roman"/>
          <w:sz w:val="24"/>
          <w:szCs w:val="24"/>
          <w:vertAlign w:val="superscript"/>
        </w:rPr>
        <w:t>®</w:t>
      </w:r>
      <w:r w:rsidR="00DD02BB" w:rsidRPr="00DD02BB">
        <w:rPr>
          <w:rFonts w:ascii="Times New Roman" w:hAnsi="Times New Roman" w:cs="Times New Roman"/>
          <w:sz w:val="24"/>
          <w:szCs w:val="24"/>
        </w:rPr>
        <w:t xml:space="preserve"> aplica-se ao seu órgão controlador, a UNIÃO, empresas coligadas ou parceiras e a todos os demais colaboradores da IMBEL</w:t>
      </w:r>
      <w:r w:rsidR="00DD02BB" w:rsidRPr="008929A8">
        <w:rPr>
          <w:rFonts w:ascii="Times New Roman" w:hAnsi="Times New Roman" w:cs="Times New Roman"/>
          <w:sz w:val="24"/>
          <w:szCs w:val="24"/>
          <w:vertAlign w:val="superscript"/>
        </w:rPr>
        <w:t>®</w:t>
      </w:r>
      <w:r w:rsidR="00DD02BB" w:rsidRPr="00DD02BB">
        <w:rPr>
          <w:rFonts w:ascii="Times New Roman" w:hAnsi="Times New Roman" w:cs="Times New Roman"/>
          <w:sz w:val="24"/>
          <w:szCs w:val="24"/>
        </w:rPr>
        <w:t>, com ênfase naqueles que possuem poderes delegados de decisão, tais como conselheiros, diretores, chefes, gerentes, membros de comitês, colegiados e comissões.</w:t>
      </w:r>
    </w:p>
    <w:p w:rsidR="007823CB" w:rsidRPr="00DD02BB" w:rsidRDefault="007823CB" w:rsidP="00DD02BB">
      <w:pPr>
        <w:spacing w:after="0" w:line="240" w:lineRule="auto"/>
        <w:jc w:val="both"/>
        <w:rPr>
          <w:rFonts w:ascii="Times New Roman" w:hAnsi="Times New Roman" w:cs="Times New Roman"/>
          <w:sz w:val="24"/>
          <w:szCs w:val="24"/>
        </w:rPr>
      </w:pPr>
    </w:p>
    <w:p w:rsidR="00DD02BB" w:rsidRDefault="00C93E86" w:rsidP="002035D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4</w:t>
      </w:r>
      <w:r w:rsidR="00DD02BB" w:rsidRPr="00DD02BB">
        <w:rPr>
          <w:rFonts w:ascii="Times New Roman" w:hAnsi="Times New Roman" w:cs="Times New Roman"/>
          <w:b/>
          <w:sz w:val="24"/>
          <w:szCs w:val="24"/>
        </w:rPr>
        <w:t>.2.</w:t>
      </w:r>
      <w:r w:rsidR="00DD02BB" w:rsidRPr="00DD02BB">
        <w:rPr>
          <w:rFonts w:ascii="Times New Roman" w:hAnsi="Times New Roman" w:cs="Times New Roman"/>
          <w:sz w:val="24"/>
          <w:szCs w:val="24"/>
        </w:rPr>
        <w:t xml:space="preserve"> A IMBEL</w:t>
      </w:r>
      <w:r w:rsidR="00DD02BB" w:rsidRPr="008929A8">
        <w:rPr>
          <w:rFonts w:ascii="Times New Roman" w:hAnsi="Times New Roman" w:cs="Times New Roman"/>
          <w:sz w:val="24"/>
          <w:szCs w:val="24"/>
          <w:vertAlign w:val="superscript"/>
        </w:rPr>
        <w:t>®</w:t>
      </w:r>
      <w:r w:rsidR="00DD02BB" w:rsidRPr="00DD02BB">
        <w:rPr>
          <w:rFonts w:ascii="Times New Roman" w:hAnsi="Times New Roman" w:cs="Times New Roman"/>
          <w:sz w:val="24"/>
          <w:szCs w:val="24"/>
        </w:rPr>
        <w:t xml:space="preserve"> é uma empresa pública 100% Federal e dependente do orçamento da União, </w:t>
      </w:r>
      <w:proofErr w:type="gramStart"/>
      <w:r w:rsidR="00DD02BB" w:rsidRPr="00DD02BB">
        <w:rPr>
          <w:rFonts w:ascii="Times New Roman" w:hAnsi="Times New Roman" w:cs="Times New Roman"/>
          <w:sz w:val="24"/>
          <w:szCs w:val="24"/>
        </w:rPr>
        <w:t>possui</w:t>
      </w:r>
      <w:proofErr w:type="gramEnd"/>
      <w:r w:rsidR="00DD02BB" w:rsidRPr="00DD02BB">
        <w:rPr>
          <w:rFonts w:ascii="Times New Roman" w:hAnsi="Times New Roman" w:cs="Times New Roman"/>
          <w:sz w:val="24"/>
          <w:szCs w:val="24"/>
        </w:rPr>
        <w:t xml:space="preserve"> transações decorrentes dos repasses recebidos e a receber pelo Sistema Integrado de Administração Financeira (SIAFI) do Governo Federal.  As transações com partes relacionadas estão resumidas no quadro a seguir:</w:t>
      </w:r>
    </w:p>
    <w:p w:rsidR="00061773" w:rsidRDefault="00061773" w:rsidP="002035D4">
      <w:pPr>
        <w:spacing w:after="0" w:line="240" w:lineRule="auto"/>
        <w:jc w:val="both"/>
        <w:rPr>
          <w:rFonts w:ascii="Times New Roman" w:hAnsi="Times New Roman" w:cs="Times New Roman"/>
          <w:sz w:val="24"/>
          <w:szCs w:val="24"/>
        </w:rPr>
      </w:pPr>
    </w:p>
    <w:p w:rsidR="001C0093" w:rsidRPr="008472E9" w:rsidRDefault="008472E9" w:rsidP="002035D4">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A63E26">
        <w:rPr>
          <w:rFonts w:ascii="Times New Roman" w:hAnsi="Times New Roman" w:cs="Times New Roman"/>
          <w:sz w:val="24"/>
          <w:szCs w:val="24"/>
        </w:rPr>
        <w:t xml:space="preserve">      </w:t>
      </w:r>
      <w:r w:rsidR="000F4430">
        <w:rPr>
          <w:rFonts w:ascii="Times New Roman" w:hAnsi="Times New Roman" w:cs="Times New Roman"/>
          <w:sz w:val="24"/>
          <w:szCs w:val="24"/>
        </w:rPr>
        <w:t xml:space="preserve"> </w:t>
      </w:r>
      <w:r w:rsidR="00BE5ACB">
        <w:rPr>
          <w:rFonts w:ascii="Times New Roman" w:hAnsi="Times New Roman" w:cs="Times New Roman"/>
          <w:sz w:val="24"/>
          <w:szCs w:val="24"/>
        </w:rPr>
        <w:t xml:space="preserve"> </w:t>
      </w:r>
      <w:r w:rsidR="00A63E26" w:rsidRPr="00DB07BD">
        <w:rPr>
          <w:rFonts w:ascii="Times New Roman" w:hAnsi="Times New Roman" w:cs="Times New Roman"/>
          <w:b/>
          <w:szCs w:val="24"/>
        </w:rPr>
        <w:t>R$ mil</w:t>
      </w:r>
    </w:p>
    <w:p w:rsidR="00C00E1B" w:rsidRDefault="003756DC" w:rsidP="00A663CD">
      <w:pPr>
        <w:spacing w:after="0" w:line="240" w:lineRule="auto"/>
        <w:jc w:val="both"/>
        <w:rPr>
          <w:rFonts w:ascii="Times New Roman" w:hAnsi="Times New Roman" w:cs="Times New Roman"/>
          <w:sz w:val="16"/>
          <w:szCs w:val="24"/>
        </w:rPr>
      </w:pPr>
      <w:r w:rsidRPr="003756DC">
        <w:rPr>
          <w:rFonts w:ascii="Times New Roman" w:hAnsi="Times New Roman" w:cs="Times New Roman"/>
          <w:noProof/>
          <w:sz w:val="16"/>
          <w:szCs w:val="24"/>
          <w:lang w:eastAsia="pt-BR"/>
        </w:rPr>
        <w:drawing>
          <wp:inline distT="0" distB="0" distL="0" distR="0">
            <wp:extent cx="6734175" cy="2581275"/>
            <wp:effectExtent l="19050" t="0" r="9525" b="0"/>
            <wp:docPr id="27"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4" cstate="print"/>
                    <a:srcRect/>
                    <a:stretch>
                      <a:fillRect/>
                    </a:stretch>
                  </pic:blipFill>
                  <pic:spPr bwMode="auto">
                    <a:xfrm>
                      <a:off x="0" y="0"/>
                      <a:ext cx="6734175" cy="2581275"/>
                    </a:xfrm>
                    <a:prstGeom prst="rect">
                      <a:avLst/>
                    </a:prstGeom>
                    <a:noFill/>
                    <a:ln w="9525">
                      <a:noFill/>
                      <a:miter lim="800000"/>
                      <a:headEnd/>
                      <a:tailEnd/>
                    </a:ln>
                  </pic:spPr>
                </pic:pic>
              </a:graphicData>
            </a:graphic>
          </wp:inline>
        </w:drawing>
      </w:r>
      <w:r w:rsidRPr="003756DC">
        <w:rPr>
          <w:rFonts w:ascii="Times New Roman" w:hAnsi="Times New Roman" w:cs="Times New Roman"/>
          <w:sz w:val="16"/>
          <w:szCs w:val="24"/>
        </w:rPr>
        <w:t xml:space="preserve"> </w:t>
      </w:r>
      <w:r w:rsidR="00C00E1B" w:rsidRPr="007B7205">
        <w:rPr>
          <w:rFonts w:ascii="Times New Roman" w:hAnsi="Times New Roman" w:cs="Times New Roman"/>
          <w:sz w:val="16"/>
          <w:szCs w:val="24"/>
        </w:rPr>
        <w:t>(</w:t>
      </w:r>
      <w:r w:rsidR="00C00E1B">
        <w:rPr>
          <w:rFonts w:ascii="Times New Roman" w:hAnsi="Times New Roman" w:cs="Times New Roman"/>
          <w:sz w:val="16"/>
          <w:szCs w:val="24"/>
        </w:rPr>
        <w:t xml:space="preserve">1) Valor corrigido no ano 2024 referente </w:t>
      </w:r>
      <w:proofErr w:type="gramStart"/>
      <w:r w:rsidR="00C00E1B">
        <w:rPr>
          <w:rFonts w:ascii="Times New Roman" w:hAnsi="Times New Roman" w:cs="Times New Roman"/>
          <w:sz w:val="16"/>
          <w:szCs w:val="24"/>
        </w:rPr>
        <w:t>a</w:t>
      </w:r>
      <w:proofErr w:type="gramEnd"/>
      <w:r w:rsidR="00C00E1B">
        <w:rPr>
          <w:rFonts w:ascii="Times New Roman" w:hAnsi="Times New Roman" w:cs="Times New Roman"/>
          <w:sz w:val="16"/>
          <w:szCs w:val="24"/>
        </w:rPr>
        <w:t xml:space="preserve">  inversão de posição Obrigações empenhadas a pagar processados e não processados</w:t>
      </w:r>
      <w:r w:rsidR="006143B4">
        <w:rPr>
          <w:rFonts w:ascii="Times New Roman" w:hAnsi="Times New Roman" w:cs="Times New Roman"/>
          <w:sz w:val="16"/>
          <w:szCs w:val="24"/>
        </w:rPr>
        <w:t xml:space="preserve"> e 2025 foram considerados os restos a pagar processados a pagar excluídos os pagos e cancelados</w:t>
      </w:r>
      <w:r w:rsidR="00C00E1B">
        <w:rPr>
          <w:rFonts w:ascii="Times New Roman" w:hAnsi="Times New Roman" w:cs="Times New Roman"/>
          <w:sz w:val="16"/>
          <w:szCs w:val="24"/>
        </w:rPr>
        <w:t xml:space="preserve">. </w:t>
      </w:r>
    </w:p>
    <w:p w:rsidR="00A663CD" w:rsidRDefault="00A663CD" w:rsidP="00A663CD">
      <w:pPr>
        <w:spacing w:after="0" w:line="240" w:lineRule="auto"/>
        <w:jc w:val="both"/>
        <w:rPr>
          <w:rFonts w:ascii="Times New Roman" w:hAnsi="Times New Roman" w:cs="Times New Roman"/>
          <w:sz w:val="16"/>
          <w:szCs w:val="24"/>
        </w:rPr>
      </w:pPr>
      <w:r w:rsidRPr="007B7205">
        <w:rPr>
          <w:rFonts w:ascii="Times New Roman" w:hAnsi="Times New Roman" w:cs="Times New Roman"/>
          <w:sz w:val="16"/>
          <w:szCs w:val="24"/>
        </w:rPr>
        <w:t>(</w:t>
      </w:r>
      <w:r w:rsidR="00C00E1B">
        <w:rPr>
          <w:rFonts w:ascii="Times New Roman" w:hAnsi="Times New Roman" w:cs="Times New Roman"/>
          <w:sz w:val="16"/>
          <w:szCs w:val="24"/>
        </w:rPr>
        <w:t>2</w:t>
      </w:r>
      <w:r w:rsidRPr="007B7205">
        <w:rPr>
          <w:rFonts w:ascii="Times New Roman" w:hAnsi="Times New Roman" w:cs="Times New Roman"/>
          <w:sz w:val="16"/>
          <w:szCs w:val="24"/>
        </w:rPr>
        <w:t xml:space="preserve">) </w:t>
      </w:r>
      <w:r w:rsidR="00675605">
        <w:rPr>
          <w:rFonts w:ascii="Times New Roman" w:hAnsi="Times New Roman" w:cs="Times New Roman"/>
          <w:sz w:val="16"/>
          <w:szCs w:val="24"/>
        </w:rPr>
        <w:t>O</w:t>
      </w:r>
      <w:r>
        <w:rPr>
          <w:rFonts w:ascii="Times New Roman" w:hAnsi="Times New Roman" w:cs="Times New Roman"/>
          <w:sz w:val="16"/>
          <w:szCs w:val="24"/>
        </w:rPr>
        <w:t xml:space="preserve"> conceito</w:t>
      </w:r>
      <w:r w:rsidR="00FF1771">
        <w:rPr>
          <w:rFonts w:ascii="Times New Roman" w:hAnsi="Times New Roman" w:cs="Times New Roman"/>
          <w:sz w:val="16"/>
          <w:szCs w:val="24"/>
        </w:rPr>
        <w:t xml:space="preserve"> e o</w:t>
      </w:r>
      <w:r w:rsidR="00883823">
        <w:rPr>
          <w:rFonts w:ascii="Times New Roman" w:hAnsi="Times New Roman" w:cs="Times New Roman"/>
          <w:sz w:val="16"/>
          <w:szCs w:val="24"/>
        </w:rPr>
        <w:t>s</w:t>
      </w:r>
      <w:r w:rsidR="00FF1771">
        <w:rPr>
          <w:rFonts w:ascii="Times New Roman" w:hAnsi="Times New Roman" w:cs="Times New Roman"/>
          <w:sz w:val="16"/>
          <w:szCs w:val="24"/>
        </w:rPr>
        <w:t xml:space="preserve"> objeto</w:t>
      </w:r>
      <w:r w:rsidR="00883823">
        <w:rPr>
          <w:rFonts w:ascii="Times New Roman" w:hAnsi="Times New Roman" w:cs="Times New Roman"/>
          <w:sz w:val="16"/>
          <w:szCs w:val="24"/>
        </w:rPr>
        <w:t>s dos</w:t>
      </w:r>
      <w:r>
        <w:rPr>
          <w:rFonts w:ascii="Times New Roman" w:hAnsi="Times New Roman" w:cs="Times New Roman"/>
          <w:sz w:val="16"/>
          <w:szCs w:val="24"/>
        </w:rPr>
        <w:t xml:space="preserve"> TED</w:t>
      </w:r>
      <w:r w:rsidR="007844CF">
        <w:rPr>
          <w:rFonts w:ascii="Times New Roman" w:hAnsi="Times New Roman" w:cs="Times New Roman"/>
          <w:sz w:val="16"/>
          <w:szCs w:val="24"/>
        </w:rPr>
        <w:t xml:space="preserve"> e as movimentações financeiras</w:t>
      </w:r>
      <w:r w:rsidR="00C452F2">
        <w:rPr>
          <w:rFonts w:ascii="Times New Roman" w:hAnsi="Times New Roman" w:cs="Times New Roman"/>
          <w:sz w:val="16"/>
          <w:szCs w:val="24"/>
        </w:rPr>
        <w:t xml:space="preserve"> e</w:t>
      </w:r>
      <w:r>
        <w:rPr>
          <w:rFonts w:ascii="Times New Roman" w:hAnsi="Times New Roman" w:cs="Times New Roman"/>
          <w:sz w:val="16"/>
          <w:szCs w:val="24"/>
        </w:rPr>
        <w:t>st</w:t>
      </w:r>
      <w:r w:rsidR="00FF1771">
        <w:rPr>
          <w:rFonts w:ascii="Times New Roman" w:hAnsi="Times New Roman" w:cs="Times New Roman"/>
          <w:sz w:val="16"/>
          <w:szCs w:val="24"/>
        </w:rPr>
        <w:t>ão</w:t>
      </w:r>
      <w:r>
        <w:rPr>
          <w:rFonts w:ascii="Times New Roman" w:hAnsi="Times New Roman" w:cs="Times New Roman"/>
          <w:sz w:val="16"/>
          <w:szCs w:val="24"/>
        </w:rPr>
        <w:t xml:space="preserve"> descrito</w:t>
      </w:r>
      <w:r w:rsidR="00FF1771">
        <w:rPr>
          <w:rFonts w:ascii="Times New Roman" w:hAnsi="Times New Roman" w:cs="Times New Roman"/>
          <w:sz w:val="16"/>
          <w:szCs w:val="24"/>
        </w:rPr>
        <w:t>s</w:t>
      </w:r>
      <w:r w:rsidR="004638D7">
        <w:rPr>
          <w:rFonts w:ascii="Times New Roman" w:hAnsi="Times New Roman" w:cs="Times New Roman"/>
          <w:sz w:val="16"/>
          <w:szCs w:val="24"/>
        </w:rPr>
        <w:t xml:space="preserve"> na nota explicativa nº 8.16</w:t>
      </w:r>
      <w:r>
        <w:rPr>
          <w:rFonts w:ascii="Times New Roman" w:hAnsi="Times New Roman" w:cs="Times New Roman"/>
          <w:sz w:val="16"/>
          <w:szCs w:val="24"/>
        </w:rPr>
        <w:t>.</w:t>
      </w:r>
      <w:r w:rsidR="00D02686">
        <w:rPr>
          <w:rFonts w:ascii="Times New Roman" w:hAnsi="Times New Roman" w:cs="Times New Roman"/>
          <w:sz w:val="16"/>
          <w:szCs w:val="24"/>
        </w:rPr>
        <w:t xml:space="preserve"> Demais informações sobre os TED encontram-se no endereço da página </w:t>
      </w:r>
      <w:proofErr w:type="gramStart"/>
      <w:r w:rsidR="00D02686" w:rsidRPr="00D02686">
        <w:rPr>
          <w:rFonts w:ascii="Times New Roman" w:hAnsi="Times New Roman" w:cs="Times New Roman"/>
          <w:sz w:val="16"/>
          <w:szCs w:val="24"/>
        </w:rPr>
        <w:t>https</w:t>
      </w:r>
      <w:proofErr w:type="gramEnd"/>
      <w:r w:rsidR="00D02686" w:rsidRPr="00D02686">
        <w:rPr>
          <w:rFonts w:ascii="Times New Roman" w:hAnsi="Times New Roman" w:cs="Times New Roman"/>
          <w:sz w:val="16"/>
          <w:szCs w:val="24"/>
        </w:rPr>
        <w:t>://www.imbel.gov.br/index.php/termos-de-execucao-descentralizada</w:t>
      </w:r>
      <w:r w:rsidR="00BE5ACB">
        <w:rPr>
          <w:rFonts w:ascii="Times New Roman" w:hAnsi="Times New Roman" w:cs="Times New Roman"/>
          <w:sz w:val="16"/>
          <w:szCs w:val="24"/>
        </w:rPr>
        <w:t>.</w:t>
      </w:r>
    </w:p>
    <w:p w:rsidR="009A3781" w:rsidRDefault="009A3781" w:rsidP="002035D4">
      <w:pPr>
        <w:spacing w:after="0" w:line="240" w:lineRule="auto"/>
        <w:jc w:val="both"/>
        <w:rPr>
          <w:rFonts w:ascii="Times New Roman" w:hAnsi="Times New Roman" w:cs="Times New Roman"/>
          <w:b/>
          <w:sz w:val="24"/>
          <w:szCs w:val="24"/>
        </w:rPr>
      </w:pPr>
    </w:p>
    <w:p w:rsidR="00644BCB" w:rsidRDefault="00C93E86" w:rsidP="002035D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4</w:t>
      </w:r>
      <w:r w:rsidR="00644BCB" w:rsidRPr="00644BCB">
        <w:rPr>
          <w:rFonts w:ascii="Times New Roman" w:hAnsi="Times New Roman" w:cs="Times New Roman"/>
          <w:b/>
          <w:sz w:val="24"/>
          <w:szCs w:val="24"/>
        </w:rPr>
        <w:t>.3.</w:t>
      </w:r>
      <w:r w:rsidR="00644BCB" w:rsidRPr="00644BCB">
        <w:rPr>
          <w:rFonts w:ascii="Times New Roman" w:hAnsi="Times New Roman" w:cs="Times New Roman"/>
          <w:sz w:val="24"/>
          <w:szCs w:val="24"/>
        </w:rPr>
        <w:t xml:space="preserve"> A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xml:space="preserve"> possui, em seu quadro funcional, militares da ativa cedidos dos quais fazem jus ao recebimento </w:t>
      </w:r>
      <w:proofErr w:type="gramStart"/>
      <w:r w:rsidR="00644BCB" w:rsidRPr="00644BCB">
        <w:rPr>
          <w:rFonts w:ascii="Times New Roman" w:hAnsi="Times New Roman" w:cs="Times New Roman"/>
          <w:sz w:val="24"/>
          <w:szCs w:val="24"/>
        </w:rPr>
        <w:t>da GARI</w:t>
      </w:r>
      <w:proofErr w:type="gramEnd"/>
      <w:r w:rsidR="00644BCB" w:rsidRPr="00644BCB">
        <w:rPr>
          <w:rFonts w:ascii="Times New Roman" w:hAnsi="Times New Roman" w:cs="Times New Roman"/>
          <w:sz w:val="24"/>
          <w:szCs w:val="24"/>
        </w:rPr>
        <w:t xml:space="preserve"> (Gratificação por Atividade Relevante à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Em consonância ao artigo 10º do Decreto nº 10.171, de 11 de dezembro de 2019, a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xml:space="preserve"> não efetua o reembolso dos salários dos militares às Forças Armadas por ser uma Empresa Dependente do Orçamento da União.</w:t>
      </w:r>
      <w:r w:rsidR="006E2D61">
        <w:rPr>
          <w:rFonts w:ascii="Times New Roman" w:hAnsi="Times New Roman" w:cs="Times New Roman"/>
          <w:sz w:val="24"/>
          <w:szCs w:val="24"/>
        </w:rPr>
        <w:t xml:space="preserve"> Em </w:t>
      </w:r>
      <w:r w:rsidR="008C349F">
        <w:rPr>
          <w:rFonts w:ascii="Times New Roman" w:hAnsi="Times New Roman" w:cs="Times New Roman"/>
          <w:sz w:val="24"/>
          <w:szCs w:val="24"/>
        </w:rPr>
        <w:t>2024</w:t>
      </w:r>
      <w:r w:rsidR="00644BCB" w:rsidRPr="00644BCB">
        <w:rPr>
          <w:rFonts w:ascii="Times New Roman" w:hAnsi="Times New Roman" w:cs="Times New Roman"/>
          <w:sz w:val="24"/>
          <w:szCs w:val="24"/>
        </w:rPr>
        <w:t xml:space="preserve"> o pagamento efetuado </w:t>
      </w:r>
      <w:proofErr w:type="gramStart"/>
      <w:r w:rsidR="00644BCB" w:rsidRPr="00644BCB">
        <w:rPr>
          <w:rFonts w:ascii="Times New Roman" w:hAnsi="Times New Roman" w:cs="Times New Roman"/>
          <w:sz w:val="24"/>
          <w:szCs w:val="24"/>
        </w:rPr>
        <w:t>da GARI</w:t>
      </w:r>
      <w:proofErr w:type="gramEnd"/>
      <w:r w:rsidR="00644BCB" w:rsidRPr="00644BCB">
        <w:rPr>
          <w:rFonts w:ascii="Times New Roman" w:hAnsi="Times New Roman" w:cs="Times New Roman"/>
          <w:sz w:val="24"/>
          <w:szCs w:val="24"/>
        </w:rPr>
        <w:t xml:space="preserve"> resumiu-se conforme quadro a seguir:</w:t>
      </w:r>
    </w:p>
    <w:p w:rsidR="00DD02BB" w:rsidRPr="00DB07BD" w:rsidRDefault="00795F47" w:rsidP="00795F47">
      <w:pPr>
        <w:spacing w:after="0" w:line="240" w:lineRule="auto"/>
        <w:jc w:val="center"/>
        <w:rPr>
          <w:rFonts w:ascii="Times New Roman" w:hAnsi="Times New Roman" w:cs="Times New Roman"/>
          <w:b/>
        </w:rPr>
      </w:pPr>
      <w:r>
        <w:rPr>
          <w:rFonts w:ascii="Times New Roman" w:hAnsi="Times New Roman" w:cs="Times New Roman"/>
          <w:b/>
          <w:sz w:val="24"/>
          <w:szCs w:val="24"/>
        </w:rPr>
        <w:t xml:space="preserve">                                                                                                                                                                 </w:t>
      </w:r>
      <w:r w:rsidRPr="00DB07BD">
        <w:rPr>
          <w:rFonts w:ascii="Times New Roman" w:hAnsi="Times New Roman" w:cs="Times New Roman"/>
          <w:b/>
        </w:rPr>
        <w:t>R$</w:t>
      </w:r>
      <w:r w:rsidR="00A63E26" w:rsidRPr="00DB07BD">
        <w:rPr>
          <w:rFonts w:ascii="Times New Roman" w:hAnsi="Times New Roman" w:cs="Times New Roman"/>
          <w:b/>
        </w:rPr>
        <w:t xml:space="preserve"> mil</w:t>
      </w:r>
    </w:p>
    <w:p w:rsidR="00F62874" w:rsidRPr="00675605" w:rsidRDefault="00D57AC3" w:rsidP="00644BCB">
      <w:pPr>
        <w:spacing w:after="0" w:line="240" w:lineRule="auto"/>
        <w:jc w:val="both"/>
        <w:rPr>
          <w:rFonts w:ascii="Times New Roman" w:hAnsi="Times New Roman" w:cs="Times New Roman"/>
          <w:b/>
          <w:sz w:val="24"/>
          <w:szCs w:val="24"/>
        </w:rPr>
      </w:pPr>
      <w:r>
        <w:rPr>
          <w:rFonts w:ascii="Times New Roman" w:eastAsia="Times New Roman" w:hAnsi="Times New Roman" w:cs="Times New Roman"/>
          <w:noProof/>
          <w:color w:val="000000"/>
          <w:vertAlign w:val="superscript"/>
          <w:lang w:eastAsia="pt-BR"/>
        </w:rPr>
        <w:drawing>
          <wp:inline distT="0" distB="0" distL="0" distR="0">
            <wp:extent cx="6750685" cy="1358628"/>
            <wp:effectExtent l="19050" t="0" r="0" b="0"/>
            <wp:docPr id="18"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5" cstate="print"/>
                    <a:srcRect/>
                    <a:stretch>
                      <a:fillRect/>
                    </a:stretch>
                  </pic:blipFill>
                  <pic:spPr bwMode="auto">
                    <a:xfrm>
                      <a:off x="0" y="0"/>
                      <a:ext cx="6750685" cy="1358628"/>
                    </a:xfrm>
                    <a:prstGeom prst="rect">
                      <a:avLst/>
                    </a:prstGeom>
                    <a:noFill/>
                    <a:ln w="9525">
                      <a:noFill/>
                      <a:miter lim="800000"/>
                      <a:headEnd/>
                      <a:tailEnd/>
                    </a:ln>
                  </pic:spPr>
                </pic:pic>
              </a:graphicData>
            </a:graphic>
          </wp:inline>
        </w:drawing>
      </w:r>
      <w:r w:rsidR="000C2C25" w:rsidRPr="00675605">
        <w:rPr>
          <w:rFonts w:ascii="Times New Roman" w:eastAsia="Times New Roman" w:hAnsi="Times New Roman" w:cs="Times New Roman"/>
          <w:color w:val="000000"/>
          <w:vertAlign w:val="superscript"/>
        </w:rPr>
        <w:t xml:space="preserve"> </w:t>
      </w:r>
      <w:r w:rsidR="008F7821" w:rsidRPr="00675605">
        <w:rPr>
          <w:rFonts w:ascii="Times New Roman" w:eastAsia="Times New Roman" w:hAnsi="Times New Roman" w:cs="Times New Roman"/>
          <w:color w:val="000000"/>
          <w:vertAlign w:val="superscript"/>
        </w:rPr>
        <w:t>(1) O Decreto nº 10.727 de 22 de junho de 2021, prevê que o efetivo de Militares da Ativa autorizado é de at</w:t>
      </w:r>
      <w:r w:rsidR="000871E6" w:rsidRPr="00675605">
        <w:rPr>
          <w:rFonts w:ascii="Times New Roman" w:eastAsia="Times New Roman" w:hAnsi="Times New Roman" w:cs="Times New Roman"/>
          <w:color w:val="000000"/>
          <w:vertAlign w:val="superscript"/>
        </w:rPr>
        <w:t>é 6% (seis por cento)</w:t>
      </w:r>
      <w:r w:rsidR="008F7821" w:rsidRPr="00675605">
        <w:rPr>
          <w:rFonts w:ascii="Times New Roman" w:eastAsia="Times New Roman" w:hAnsi="Times New Roman" w:cs="Times New Roman"/>
          <w:color w:val="000000"/>
          <w:vertAlign w:val="superscript"/>
        </w:rPr>
        <w:t xml:space="preserve"> </w:t>
      </w:r>
      <w:r w:rsidR="000871E6" w:rsidRPr="00675605">
        <w:rPr>
          <w:rFonts w:ascii="Times New Roman" w:eastAsia="Times New Roman" w:hAnsi="Times New Roman" w:cs="Times New Roman"/>
          <w:color w:val="000000"/>
          <w:vertAlign w:val="superscript"/>
        </w:rPr>
        <w:t>do</w:t>
      </w:r>
      <w:r w:rsidR="008F7821" w:rsidRPr="00675605">
        <w:rPr>
          <w:rFonts w:ascii="Times New Roman" w:eastAsia="Times New Roman" w:hAnsi="Times New Roman" w:cs="Times New Roman"/>
          <w:color w:val="000000"/>
          <w:vertAlign w:val="superscript"/>
        </w:rPr>
        <w:t xml:space="preserve"> quadro quantitativo de pessoal da IMBEL®. </w:t>
      </w:r>
    </w:p>
    <w:p w:rsidR="005D5403" w:rsidRDefault="005D5403" w:rsidP="00644BCB">
      <w:pPr>
        <w:spacing w:after="0" w:line="240" w:lineRule="auto"/>
        <w:jc w:val="both"/>
        <w:rPr>
          <w:rFonts w:ascii="Times New Roman" w:hAnsi="Times New Roman" w:cs="Times New Roman"/>
          <w:b/>
          <w:sz w:val="24"/>
          <w:szCs w:val="24"/>
        </w:rPr>
      </w:pPr>
    </w:p>
    <w:p w:rsidR="00644BCB" w:rsidRPr="00644BCB" w:rsidRDefault="00C93E86" w:rsidP="00644BC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5</w:t>
      </w:r>
      <w:r w:rsidR="00644BCB">
        <w:rPr>
          <w:rFonts w:ascii="Times New Roman" w:hAnsi="Times New Roman" w:cs="Times New Roman"/>
          <w:b/>
          <w:sz w:val="24"/>
          <w:szCs w:val="24"/>
        </w:rPr>
        <w:t xml:space="preserve">. </w:t>
      </w:r>
      <w:r w:rsidR="00644BCB" w:rsidRPr="00644BCB">
        <w:rPr>
          <w:rFonts w:ascii="Times New Roman" w:hAnsi="Times New Roman" w:cs="Times New Roman"/>
          <w:b/>
          <w:sz w:val="24"/>
          <w:szCs w:val="24"/>
        </w:rPr>
        <w:t>CONCILIAÇÃO ENTRE BALANÇO PUBLICADO E BALANÇO SIAFI</w:t>
      </w:r>
    </w:p>
    <w:p w:rsidR="00BE3764" w:rsidRDefault="00BE3764" w:rsidP="00644BCB">
      <w:pPr>
        <w:spacing w:after="0" w:line="240" w:lineRule="auto"/>
        <w:jc w:val="both"/>
        <w:rPr>
          <w:rFonts w:ascii="Times New Roman" w:hAnsi="Times New Roman" w:cs="Times New Roman"/>
          <w:b/>
          <w:sz w:val="24"/>
          <w:szCs w:val="24"/>
        </w:rPr>
      </w:pPr>
    </w:p>
    <w:p w:rsidR="00644BCB" w:rsidRPr="00644BCB" w:rsidRDefault="00C93E86" w:rsidP="00644BC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5</w:t>
      </w:r>
      <w:r w:rsidR="00644BCB" w:rsidRPr="00644BCB">
        <w:rPr>
          <w:rFonts w:ascii="Times New Roman" w:hAnsi="Times New Roman" w:cs="Times New Roman"/>
          <w:b/>
          <w:sz w:val="24"/>
          <w:szCs w:val="24"/>
        </w:rPr>
        <w:t xml:space="preserve">.1. </w:t>
      </w:r>
      <w:r w:rsidR="00644BCB" w:rsidRPr="00644BCB">
        <w:rPr>
          <w:rFonts w:ascii="Times New Roman" w:hAnsi="Times New Roman" w:cs="Times New Roman"/>
          <w:sz w:val="24"/>
          <w:szCs w:val="24"/>
        </w:rPr>
        <w:t>A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xml:space="preserve"> ingressou no Orçamento Fiscal e da Seguridade Social em 2008 e passou a ser uma Empresa Pública Dependente, devendo atender aos ditames da Lei nº 4.320/64, e está obrigada a utilizar o Sistema Integrado de Administração Financeira do Governo Federal (SIAFI) para sua execução financeira e orçamentária.</w:t>
      </w:r>
    </w:p>
    <w:p w:rsidR="00644BCB" w:rsidRDefault="00C93E86" w:rsidP="00644BC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5</w:t>
      </w:r>
      <w:r w:rsidR="00644BCB" w:rsidRPr="00644BCB">
        <w:rPr>
          <w:rFonts w:ascii="Times New Roman" w:hAnsi="Times New Roman" w:cs="Times New Roman"/>
          <w:b/>
          <w:sz w:val="24"/>
          <w:szCs w:val="24"/>
        </w:rPr>
        <w:t>.2.</w:t>
      </w:r>
      <w:r w:rsidR="00644BCB" w:rsidRPr="00644BCB">
        <w:rPr>
          <w:rFonts w:ascii="Times New Roman" w:hAnsi="Times New Roman" w:cs="Times New Roman"/>
          <w:sz w:val="24"/>
          <w:szCs w:val="24"/>
        </w:rPr>
        <w:t xml:space="preserve"> A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xml:space="preserve">, como empresa pública de grande porte, se obriga à Lei 6.404/76 (Lei das Sociedades por Ações) e utiliza um sistema corporativo de processamento de dados (ERP - Datasul </w:t>
      </w:r>
      <w:proofErr w:type="spellStart"/>
      <w:r w:rsidR="00644BCB" w:rsidRPr="00644BCB">
        <w:rPr>
          <w:rFonts w:ascii="Times New Roman" w:hAnsi="Times New Roman" w:cs="Times New Roman"/>
          <w:sz w:val="24"/>
          <w:szCs w:val="24"/>
        </w:rPr>
        <w:t>E.M.S.</w:t>
      </w:r>
      <w:proofErr w:type="spellEnd"/>
      <w:r w:rsidR="00644BCB" w:rsidRPr="00644BCB">
        <w:rPr>
          <w:rFonts w:ascii="Times New Roman" w:hAnsi="Times New Roman" w:cs="Times New Roman"/>
          <w:sz w:val="24"/>
          <w:szCs w:val="24"/>
        </w:rPr>
        <w:t xml:space="preserve">) que lhe permite controlar seus Bens, Direitos e Obrigações e apurar o seu Resultado. </w:t>
      </w:r>
    </w:p>
    <w:p w:rsidR="002F1CE8" w:rsidRPr="00644BCB" w:rsidRDefault="002F1CE8" w:rsidP="00644BCB">
      <w:pPr>
        <w:spacing w:after="0" w:line="240" w:lineRule="auto"/>
        <w:jc w:val="both"/>
        <w:rPr>
          <w:rFonts w:ascii="Times New Roman" w:hAnsi="Times New Roman" w:cs="Times New Roman"/>
          <w:sz w:val="24"/>
          <w:szCs w:val="24"/>
        </w:rPr>
      </w:pPr>
    </w:p>
    <w:p w:rsidR="00DD02BB" w:rsidRDefault="00C93E86" w:rsidP="00644BC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5</w:t>
      </w:r>
      <w:r w:rsidR="00644BCB" w:rsidRPr="00644BCB">
        <w:rPr>
          <w:rFonts w:ascii="Times New Roman" w:hAnsi="Times New Roman" w:cs="Times New Roman"/>
          <w:b/>
          <w:sz w:val="24"/>
          <w:szCs w:val="24"/>
        </w:rPr>
        <w:t>.3.</w:t>
      </w:r>
      <w:r w:rsidR="00644BCB" w:rsidRPr="00644BCB">
        <w:rPr>
          <w:rFonts w:ascii="Times New Roman" w:hAnsi="Times New Roman" w:cs="Times New Roman"/>
          <w:sz w:val="24"/>
          <w:szCs w:val="24"/>
        </w:rPr>
        <w:t xml:space="preserve"> Em atendimento aos itens 15 e 16 do Acórdão nº 2.016/2006 do Tribunal de Contas da União - TCU, de 1º de novembro de 2006, o qual determinou diretamente às estatais que seja incluída nas notas explicativas a conciliação entre o Balanço publicado conforme a Lei nº 6.404/76, alterada pelas Leis nº 11.638/07 e 11.941/09, e o obtido via SIAFI, de acordo com a Lei nº 4.320/64.  O quadro a seguir demonstra a conciliação efetuada:</w:t>
      </w:r>
    </w:p>
    <w:p w:rsidR="00BE5ACB" w:rsidRDefault="00BE5ACB" w:rsidP="00644BCB">
      <w:pPr>
        <w:spacing w:after="0" w:line="240" w:lineRule="auto"/>
        <w:jc w:val="both"/>
        <w:rPr>
          <w:rFonts w:ascii="Times New Roman" w:hAnsi="Times New Roman" w:cs="Times New Roman"/>
          <w:sz w:val="24"/>
          <w:szCs w:val="24"/>
        </w:rPr>
      </w:pPr>
    </w:p>
    <w:p w:rsidR="00AA6BF4" w:rsidRPr="00A63E26" w:rsidRDefault="006E2D61" w:rsidP="00644BC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Em 3</w:t>
      </w:r>
      <w:r w:rsidR="00AB26ED">
        <w:rPr>
          <w:rFonts w:ascii="Times New Roman" w:hAnsi="Times New Roman" w:cs="Times New Roman"/>
          <w:b/>
          <w:sz w:val="24"/>
          <w:szCs w:val="24"/>
        </w:rPr>
        <w:t>0</w:t>
      </w:r>
      <w:r>
        <w:rPr>
          <w:rFonts w:ascii="Times New Roman" w:hAnsi="Times New Roman" w:cs="Times New Roman"/>
          <w:b/>
          <w:sz w:val="24"/>
          <w:szCs w:val="24"/>
        </w:rPr>
        <w:t>/</w:t>
      </w:r>
      <w:r w:rsidR="00AB26ED">
        <w:rPr>
          <w:rFonts w:ascii="Times New Roman" w:hAnsi="Times New Roman" w:cs="Times New Roman"/>
          <w:b/>
          <w:sz w:val="24"/>
          <w:szCs w:val="24"/>
        </w:rPr>
        <w:t>06</w:t>
      </w:r>
      <w:r w:rsidR="002A6F1B">
        <w:rPr>
          <w:rFonts w:ascii="Times New Roman" w:hAnsi="Times New Roman" w:cs="Times New Roman"/>
          <w:b/>
          <w:sz w:val="24"/>
          <w:szCs w:val="24"/>
        </w:rPr>
        <w:t>/2025</w:t>
      </w:r>
      <w:r w:rsidR="00A63E26" w:rsidRPr="00A63E26">
        <w:rPr>
          <w:rFonts w:ascii="Times New Roman" w:hAnsi="Times New Roman" w:cs="Times New Roman"/>
          <w:b/>
          <w:sz w:val="24"/>
          <w:szCs w:val="24"/>
        </w:rPr>
        <w:t xml:space="preserve">                                                                                                                                    </w:t>
      </w:r>
      <w:r w:rsidR="00A63E26">
        <w:rPr>
          <w:rFonts w:ascii="Times New Roman" w:hAnsi="Times New Roman" w:cs="Times New Roman"/>
          <w:b/>
          <w:sz w:val="24"/>
          <w:szCs w:val="24"/>
        </w:rPr>
        <w:t xml:space="preserve">   </w:t>
      </w:r>
      <w:r w:rsidR="00F4350D">
        <w:rPr>
          <w:rFonts w:ascii="Times New Roman" w:hAnsi="Times New Roman" w:cs="Times New Roman"/>
          <w:b/>
          <w:sz w:val="24"/>
          <w:szCs w:val="24"/>
        </w:rPr>
        <w:t xml:space="preserve">  </w:t>
      </w:r>
      <w:r w:rsidR="00A63E26">
        <w:rPr>
          <w:rFonts w:ascii="Times New Roman" w:hAnsi="Times New Roman" w:cs="Times New Roman"/>
          <w:b/>
          <w:sz w:val="24"/>
          <w:szCs w:val="24"/>
        </w:rPr>
        <w:t xml:space="preserve"> </w:t>
      </w:r>
      <w:r w:rsidR="00A63E26" w:rsidRPr="00A63E26">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sidR="00A63E26" w:rsidRPr="00DB07BD">
        <w:rPr>
          <w:rFonts w:ascii="Times New Roman" w:hAnsi="Times New Roman" w:cs="Times New Roman"/>
          <w:b/>
          <w:szCs w:val="24"/>
        </w:rPr>
        <w:t>R$ mil</w:t>
      </w:r>
    </w:p>
    <w:p w:rsidR="00B64677" w:rsidRDefault="00AB26ED" w:rsidP="00737BF5">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50685" cy="1698128"/>
            <wp:effectExtent l="19050" t="0" r="0" b="0"/>
            <wp:docPr id="6"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6" cstate="print"/>
                    <a:srcRect/>
                    <a:stretch>
                      <a:fillRect/>
                    </a:stretch>
                  </pic:blipFill>
                  <pic:spPr bwMode="auto">
                    <a:xfrm>
                      <a:off x="0" y="0"/>
                      <a:ext cx="6750685" cy="1698128"/>
                    </a:xfrm>
                    <a:prstGeom prst="rect">
                      <a:avLst/>
                    </a:prstGeom>
                    <a:noFill/>
                    <a:ln w="9525">
                      <a:noFill/>
                      <a:miter lim="800000"/>
                      <a:headEnd/>
                      <a:tailEnd/>
                    </a:ln>
                  </pic:spPr>
                </pic:pic>
              </a:graphicData>
            </a:graphic>
          </wp:inline>
        </w:drawing>
      </w:r>
    </w:p>
    <w:p w:rsidR="00387241" w:rsidRDefault="00387241" w:rsidP="00737BF5">
      <w:pPr>
        <w:spacing w:after="0" w:line="240" w:lineRule="auto"/>
        <w:jc w:val="both"/>
        <w:rPr>
          <w:rFonts w:ascii="Times New Roman" w:hAnsi="Times New Roman" w:cs="Times New Roman"/>
          <w:b/>
          <w:sz w:val="24"/>
          <w:szCs w:val="24"/>
        </w:rPr>
      </w:pPr>
    </w:p>
    <w:p w:rsidR="00D44A24" w:rsidRDefault="00D44A24" w:rsidP="00737BF5">
      <w:pPr>
        <w:spacing w:after="0" w:line="240" w:lineRule="auto"/>
        <w:jc w:val="both"/>
        <w:rPr>
          <w:rFonts w:ascii="Times New Roman" w:hAnsi="Times New Roman" w:cs="Times New Roman"/>
          <w:b/>
          <w:sz w:val="24"/>
          <w:szCs w:val="24"/>
        </w:rPr>
      </w:pPr>
    </w:p>
    <w:p w:rsidR="00DF1B7A" w:rsidRDefault="00DF1B7A" w:rsidP="00737BF5">
      <w:pPr>
        <w:spacing w:after="0" w:line="240" w:lineRule="auto"/>
        <w:jc w:val="both"/>
        <w:rPr>
          <w:rFonts w:ascii="Times New Roman" w:hAnsi="Times New Roman" w:cs="Times New Roman"/>
          <w:b/>
          <w:sz w:val="24"/>
          <w:szCs w:val="24"/>
        </w:rPr>
      </w:pPr>
    </w:p>
    <w:p w:rsidR="00DF1B7A" w:rsidRDefault="00DF1B7A" w:rsidP="00737BF5">
      <w:pPr>
        <w:spacing w:after="0" w:line="240" w:lineRule="auto"/>
        <w:jc w:val="both"/>
        <w:rPr>
          <w:rFonts w:ascii="Times New Roman" w:hAnsi="Times New Roman" w:cs="Times New Roman"/>
          <w:b/>
          <w:sz w:val="24"/>
          <w:szCs w:val="24"/>
        </w:rPr>
      </w:pPr>
    </w:p>
    <w:p w:rsidR="00D44A24" w:rsidRDefault="00D44A24" w:rsidP="00737BF5">
      <w:pPr>
        <w:spacing w:after="0" w:line="240" w:lineRule="auto"/>
        <w:jc w:val="both"/>
        <w:rPr>
          <w:rFonts w:ascii="Times New Roman" w:hAnsi="Times New Roman" w:cs="Times New Roman"/>
          <w:b/>
          <w:sz w:val="24"/>
          <w:szCs w:val="24"/>
        </w:rPr>
      </w:pPr>
    </w:p>
    <w:p w:rsidR="00D44A24" w:rsidRDefault="00D44A24" w:rsidP="00737BF5">
      <w:pPr>
        <w:spacing w:after="0" w:line="240" w:lineRule="auto"/>
        <w:jc w:val="both"/>
        <w:rPr>
          <w:rFonts w:ascii="Times New Roman" w:hAnsi="Times New Roman" w:cs="Times New Roman"/>
          <w:b/>
          <w:sz w:val="24"/>
          <w:szCs w:val="24"/>
        </w:rPr>
      </w:pPr>
    </w:p>
    <w:p w:rsidR="00D44A24" w:rsidRDefault="00D44A24" w:rsidP="00737BF5">
      <w:pPr>
        <w:spacing w:after="0" w:line="240" w:lineRule="auto"/>
        <w:jc w:val="both"/>
        <w:rPr>
          <w:rFonts w:ascii="Times New Roman" w:hAnsi="Times New Roman" w:cs="Times New Roman"/>
          <w:b/>
          <w:sz w:val="24"/>
          <w:szCs w:val="24"/>
        </w:rPr>
      </w:pPr>
    </w:p>
    <w:p w:rsidR="00D44A24" w:rsidRDefault="00D44A24" w:rsidP="00737BF5">
      <w:pPr>
        <w:spacing w:after="0" w:line="240" w:lineRule="auto"/>
        <w:jc w:val="both"/>
        <w:rPr>
          <w:rFonts w:ascii="Times New Roman" w:hAnsi="Times New Roman" w:cs="Times New Roman"/>
          <w:b/>
          <w:sz w:val="24"/>
          <w:szCs w:val="24"/>
        </w:rPr>
      </w:pPr>
    </w:p>
    <w:p w:rsidR="00D44A24" w:rsidRDefault="00D44A24" w:rsidP="00737BF5">
      <w:pPr>
        <w:spacing w:after="0" w:line="240" w:lineRule="auto"/>
        <w:jc w:val="both"/>
        <w:rPr>
          <w:rFonts w:ascii="Times New Roman" w:hAnsi="Times New Roman" w:cs="Times New Roman"/>
          <w:b/>
          <w:sz w:val="24"/>
          <w:szCs w:val="24"/>
        </w:rPr>
      </w:pPr>
    </w:p>
    <w:p w:rsidR="00644BCB" w:rsidRDefault="00C93E86" w:rsidP="00737BF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5</w:t>
      </w:r>
      <w:r w:rsidR="00644BCB">
        <w:rPr>
          <w:rFonts w:ascii="Times New Roman" w:hAnsi="Times New Roman" w:cs="Times New Roman"/>
          <w:b/>
          <w:sz w:val="24"/>
          <w:szCs w:val="24"/>
        </w:rPr>
        <w:t xml:space="preserve">.4. </w:t>
      </w:r>
      <w:r w:rsidR="00644BCB" w:rsidRPr="00644BCB">
        <w:rPr>
          <w:rFonts w:ascii="Times New Roman" w:hAnsi="Times New Roman" w:cs="Times New Roman"/>
          <w:sz w:val="24"/>
          <w:szCs w:val="24"/>
        </w:rPr>
        <w:t>Pelo comparativo destacado, anteriormente, as diferenças se distribuem da seguinte forma:</w:t>
      </w:r>
    </w:p>
    <w:p w:rsidR="00905F23" w:rsidRDefault="00905F23" w:rsidP="00737BF5">
      <w:pPr>
        <w:spacing w:after="0" w:line="240" w:lineRule="auto"/>
        <w:jc w:val="both"/>
        <w:rPr>
          <w:rFonts w:ascii="Times New Roman" w:hAnsi="Times New Roman" w:cs="Times New Roman"/>
          <w:sz w:val="24"/>
          <w:szCs w:val="24"/>
        </w:rPr>
      </w:pPr>
    </w:p>
    <w:p w:rsidR="00453900" w:rsidRPr="00E817E5" w:rsidRDefault="006E2D61" w:rsidP="00737BF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Em 3</w:t>
      </w:r>
      <w:r w:rsidR="00AB26ED">
        <w:rPr>
          <w:rFonts w:ascii="Times New Roman" w:hAnsi="Times New Roman" w:cs="Times New Roman"/>
          <w:b/>
          <w:sz w:val="24"/>
          <w:szCs w:val="24"/>
        </w:rPr>
        <w:t>0</w:t>
      </w:r>
      <w:r>
        <w:rPr>
          <w:rFonts w:ascii="Times New Roman" w:hAnsi="Times New Roman" w:cs="Times New Roman"/>
          <w:b/>
          <w:sz w:val="24"/>
          <w:szCs w:val="24"/>
        </w:rPr>
        <w:t>/</w:t>
      </w:r>
      <w:r w:rsidR="00AB26ED">
        <w:rPr>
          <w:rFonts w:ascii="Times New Roman" w:hAnsi="Times New Roman" w:cs="Times New Roman"/>
          <w:b/>
          <w:sz w:val="24"/>
          <w:szCs w:val="24"/>
        </w:rPr>
        <w:t>06</w:t>
      </w:r>
      <w:r w:rsidR="002A6F1B">
        <w:rPr>
          <w:rFonts w:ascii="Times New Roman" w:hAnsi="Times New Roman" w:cs="Times New Roman"/>
          <w:b/>
          <w:sz w:val="24"/>
          <w:szCs w:val="24"/>
        </w:rPr>
        <w:t>/2025</w:t>
      </w:r>
      <w:r w:rsidR="00A63E26">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sidR="00A63E26" w:rsidRPr="00DB07BD">
        <w:rPr>
          <w:rFonts w:ascii="Times New Roman" w:hAnsi="Times New Roman" w:cs="Times New Roman"/>
          <w:b/>
          <w:szCs w:val="24"/>
        </w:rPr>
        <w:t>R$ mil</w:t>
      </w:r>
    </w:p>
    <w:p w:rsidR="003833D0" w:rsidRPr="002A6F1B" w:rsidRDefault="00AB26ED" w:rsidP="002A6F1B">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noProof/>
          <w:sz w:val="20"/>
          <w:lang w:eastAsia="pt-BR"/>
        </w:rPr>
        <w:drawing>
          <wp:inline distT="0" distB="0" distL="0" distR="0">
            <wp:extent cx="6750685" cy="4505999"/>
            <wp:effectExtent l="19050" t="0" r="0" b="0"/>
            <wp:docPr id="8"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7" cstate="print"/>
                    <a:srcRect/>
                    <a:stretch>
                      <a:fillRect/>
                    </a:stretch>
                  </pic:blipFill>
                  <pic:spPr bwMode="auto">
                    <a:xfrm>
                      <a:off x="0" y="0"/>
                      <a:ext cx="6750685" cy="4505999"/>
                    </a:xfrm>
                    <a:prstGeom prst="rect">
                      <a:avLst/>
                    </a:prstGeom>
                    <a:noFill/>
                    <a:ln w="9525">
                      <a:noFill/>
                      <a:miter lim="800000"/>
                      <a:headEnd/>
                      <a:tailEnd/>
                    </a:ln>
                  </pic:spPr>
                </pic:pic>
              </a:graphicData>
            </a:graphic>
          </wp:inline>
        </w:drawing>
      </w:r>
    </w:p>
    <w:p w:rsidR="00333AA4" w:rsidRPr="00BE5ACB" w:rsidRDefault="00333AA4" w:rsidP="00333AA4">
      <w:pPr>
        <w:spacing w:after="0" w:line="240" w:lineRule="auto"/>
        <w:jc w:val="both"/>
        <w:rPr>
          <w:rFonts w:ascii="Times New Roman" w:hAnsi="Times New Roman" w:cs="Times New Roman"/>
          <w:sz w:val="16"/>
          <w:szCs w:val="24"/>
        </w:rPr>
      </w:pPr>
      <w:r w:rsidRPr="00BE5ACB">
        <w:rPr>
          <w:rFonts w:ascii="Times New Roman" w:hAnsi="Times New Roman" w:cs="Times New Roman"/>
          <w:sz w:val="16"/>
          <w:szCs w:val="24"/>
        </w:rPr>
        <w:t xml:space="preserve">(1) </w:t>
      </w:r>
      <w:r w:rsidR="0076292F">
        <w:rPr>
          <w:rFonts w:ascii="Times New Roman" w:hAnsi="Times New Roman" w:cs="Times New Roman"/>
          <w:sz w:val="16"/>
          <w:szCs w:val="24"/>
        </w:rPr>
        <w:t>V</w:t>
      </w:r>
      <w:r w:rsidRPr="00BE5ACB">
        <w:rPr>
          <w:rFonts w:ascii="Times New Roman" w:hAnsi="Times New Roman" w:cs="Times New Roman"/>
          <w:sz w:val="16"/>
          <w:szCs w:val="24"/>
        </w:rPr>
        <w:t xml:space="preserve">alor referente </w:t>
      </w:r>
      <w:r w:rsidR="0076292F">
        <w:rPr>
          <w:rFonts w:ascii="Times New Roman" w:hAnsi="Times New Roman" w:cs="Times New Roman"/>
          <w:sz w:val="16"/>
          <w:szCs w:val="24"/>
        </w:rPr>
        <w:t xml:space="preserve">aos </w:t>
      </w:r>
      <w:r w:rsidRPr="00BE5ACB">
        <w:rPr>
          <w:rFonts w:ascii="Times New Roman" w:hAnsi="Times New Roman" w:cs="Times New Roman"/>
          <w:sz w:val="16"/>
          <w:szCs w:val="24"/>
        </w:rPr>
        <w:t>lançamentos não apropriados de impostos apurados após o encerramento do SIAFI.</w:t>
      </w:r>
    </w:p>
    <w:p w:rsidR="00644BCB" w:rsidRPr="00BE5ACB" w:rsidRDefault="00267B37" w:rsidP="00333AA4">
      <w:pPr>
        <w:spacing w:after="0" w:line="240" w:lineRule="auto"/>
        <w:jc w:val="both"/>
        <w:rPr>
          <w:rFonts w:ascii="Times New Roman" w:hAnsi="Times New Roman" w:cs="Times New Roman"/>
          <w:sz w:val="16"/>
          <w:szCs w:val="24"/>
        </w:rPr>
      </w:pPr>
      <w:r w:rsidRPr="00BE5ACB">
        <w:rPr>
          <w:rFonts w:ascii="Times New Roman" w:hAnsi="Times New Roman" w:cs="Times New Roman"/>
          <w:sz w:val="16"/>
          <w:szCs w:val="24"/>
        </w:rPr>
        <w:t>(</w:t>
      </w:r>
      <w:r w:rsidR="00333AA4" w:rsidRPr="00BE5ACB">
        <w:rPr>
          <w:rFonts w:ascii="Times New Roman" w:hAnsi="Times New Roman" w:cs="Times New Roman"/>
          <w:sz w:val="16"/>
          <w:szCs w:val="24"/>
        </w:rPr>
        <w:t>2</w:t>
      </w:r>
      <w:r w:rsidR="00644BCB" w:rsidRPr="00BE5ACB">
        <w:rPr>
          <w:rFonts w:ascii="Times New Roman" w:hAnsi="Times New Roman" w:cs="Times New Roman"/>
          <w:sz w:val="16"/>
          <w:szCs w:val="24"/>
        </w:rPr>
        <w:t xml:space="preserve">) </w:t>
      </w:r>
      <w:r w:rsidR="0076292F">
        <w:rPr>
          <w:rFonts w:ascii="Times New Roman" w:hAnsi="Times New Roman" w:cs="Times New Roman"/>
          <w:sz w:val="16"/>
          <w:szCs w:val="24"/>
        </w:rPr>
        <w:t>L</w:t>
      </w:r>
      <w:r w:rsidR="00644BCB" w:rsidRPr="00BE5ACB">
        <w:rPr>
          <w:rFonts w:ascii="Times New Roman" w:hAnsi="Times New Roman" w:cs="Times New Roman"/>
          <w:sz w:val="16"/>
          <w:szCs w:val="24"/>
        </w:rPr>
        <w:t>ançamentos efetuados no sistema DATASUL após o encerramento do SIAF</w:t>
      </w:r>
      <w:r w:rsidR="00606A38" w:rsidRPr="00BE5ACB">
        <w:rPr>
          <w:rFonts w:ascii="Times New Roman" w:hAnsi="Times New Roman" w:cs="Times New Roman"/>
          <w:sz w:val="16"/>
          <w:szCs w:val="24"/>
        </w:rPr>
        <w:t xml:space="preserve">I de </w:t>
      </w:r>
      <w:r w:rsidR="009A36A4">
        <w:rPr>
          <w:rFonts w:ascii="Times New Roman" w:hAnsi="Times New Roman" w:cs="Times New Roman"/>
          <w:sz w:val="16"/>
          <w:szCs w:val="24"/>
        </w:rPr>
        <w:t>junho</w:t>
      </w:r>
      <w:r w:rsidR="00333AA4" w:rsidRPr="00BE5ACB">
        <w:rPr>
          <w:rFonts w:ascii="Times New Roman" w:hAnsi="Times New Roman" w:cs="Times New Roman"/>
          <w:sz w:val="16"/>
          <w:szCs w:val="24"/>
        </w:rPr>
        <w:t xml:space="preserve"> </w:t>
      </w:r>
      <w:r w:rsidR="008C18C1" w:rsidRPr="00BE5ACB">
        <w:rPr>
          <w:rFonts w:ascii="Times New Roman" w:hAnsi="Times New Roman" w:cs="Times New Roman"/>
          <w:sz w:val="16"/>
          <w:szCs w:val="24"/>
        </w:rPr>
        <w:t>de 202</w:t>
      </w:r>
      <w:r w:rsidR="00333AA4" w:rsidRPr="00BE5ACB">
        <w:rPr>
          <w:rFonts w:ascii="Times New Roman" w:hAnsi="Times New Roman" w:cs="Times New Roman"/>
          <w:sz w:val="16"/>
          <w:szCs w:val="24"/>
        </w:rPr>
        <w:t>5</w:t>
      </w:r>
      <w:r w:rsidR="00644BCB" w:rsidRPr="00BE5ACB">
        <w:rPr>
          <w:rFonts w:ascii="Times New Roman" w:hAnsi="Times New Roman" w:cs="Times New Roman"/>
          <w:sz w:val="16"/>
          <w:szCs w:val="24"/>
        </w:rPr>
        <w:t>.</w:t>
      </w:r>
    </w:p>
    <w:p w:rsidR="00644BCB" w:rsidRPr="00BE5ACB" w:rsidRDefault="00267B37" w:rsidP="00644BCB">
      <w:pPr>
        <w:spacing w:after="0" w:line="240" w:lineRule="auto"/>
        <w:jc w:val="both"/>
        <w:rPr>
          <w:rFonts w:ascii="Times New Roman" w:hAnsi="Times New Roman" w:cs="Times New Roman"/>
          <w:sz w:val="16"/>
          <w:szCs w:val="24"/>
        </w:rPr>
      </w:pPr>
      <w:r w:rsidRPr="00BE5ACB">
        <w:rPr>
          <w:rFonts w:ascii="Times New Roman" w:hAnsi="Times New Roman" w:cs="Times New Roman"/>
          <w:sz w:val="16"/>
          <w:szCs w:val="24"/>
        </w:rPr>
        <w:t>(3</w:t>
      </w:r>
      <w:r w:rsidR="0076292F">
        <w:rPr>
          <w:rFonts w:ascii="Times New Roman" w:hAnsi="Times New Roman" w:cs="Times New Roman"/>
          <w:sz w:val="16"/>
          <w:szCs w:val="24"/>
        </w:rPr>
        <w:t>) E</w:t>
      </w:r>
      <w:r w:rsidR="00644BCB" w:rsidRPr="00BE5ACB">
        <w:rPr>
          <w:rFonts w:ascii="Times New Roman" w:hAnsi="Times New Roman" w:cs="Times New Roman"/>
          <w:sz w:val="16"/>
          <w:szCs w:val="24"/>
        </w:rPr>
        <w:t>spaço temporal de registro entre SIAFI (liquidação da despesa) e DATASUL (ato da ent</w:t>
      </w:r>
      <w:r w:rsidR="00910F60" w:rsidRPr="00BE5ACB">
        <w:rPr>
          <w:rFonts w:ascii="Times New Roman" w:hAnsi="Times New Roman" w:cs="Times New Roman"/>
          <w:sz w:val="16"/>
          <w:szCs w:val="24"/>
        </w:rPr>
        <w:t xml:space="preserve">rada do bem ou serviço); </w:t>
      </w:r>
      <w:proofErr w:type="gramStart"/>
      <w:r w:rsidR="00910F60" w:rsidRPr="00BE5ACB">
        <w:rPr>
          <w:rFonts w:ascii="Times New Roman" w:hAnsi="Times New Roman" w:cs="Times New Roman"/>
          <w:sz w:val="16"/>
          <w:szCs w:val="24"/>
        </w:rPr>
        <w:t>e</w:t>
      </w:r>
      <w:proofErr w:type="gramEnd"/>
    </w:p>
    <w:p w:rsidR="00DC5A11" w:rsidRPr="00BE5ACB" w:rsidRDefault="00267B37" w:rsidP="00644BCB">
      <w:pPr>
        <w:spacing w:after="0" w:line="240" w:lineRule="auto"/>
        <w:jc w:val="both"/>
        <w:rPr>
          <w:rFonts w:ascii="Times New Roman" w:hAnsi="Times New Roman" w:cs="Times New Roman"/>
          <w:sz w:val="16"/>
          <w:szCs w:val="24"/>
        </w:rPr>
      </w:pPr>
      <w:r w:rsidRPr="00BE5ACB">
        <w:rPr>
          <w:rFonts w:ascii="Times New Roman" w:hAnsi="Times New Roman" w:cs="Times New Roman"/>
          <w:sz w:val="16"/>
          <w:szCs w:val="24"/>
        </w:rPr>
        <w:t>(4</w:t>
      </w:r>
      <w:r w:rsidR="00DC5A11" w:rsidRPr="00BE5ACB">
        <w:rPr>
          <w:rFonts w:ascii="Times New Roman" w:hAnsi="Times New Roman" w:cs="Times New Roman"/>
          <w:sz w:val="16"/>
          <w:szCs w:val="24"/>
        </w:rPr>
        <w:t xml:space="preserve">) </w:t>
      </w:r>
      <w:r w:rsidR="0076292F">
        <w:rPr>
          <w:rFonts w:ascii="Times New Roman" w:hAnsi="Times New Roman" w:cs="Times New Roman"/>
          <w:sz w:val="16"/>
          <w:szCs w:val="24"/>
        </w:rPr>
        <w:t>F</w:t>
      </w:r>
      <w:r w:rsidR="00997D43" w:rsidRPr="00BE5ACB">
        <w:rPr>
          <w:rFonts w:ascii="Times New Roman" w:hAnsi="Times New Roman" w:cs="Times New Roman"/>
          <w:sz w:val="16"/>
          <w:szCs w:val="24"/>
        </w:rPr>
        <w:t>alta de evento contábil no registro das Sub</w:t>
      </w:r>
      <w:r w:rsidR="00A61635" w:rsidRPr="00BE5ACB">
        <w:rPr>
          <w:rFonts w:ascii="Times New Roman" w:hAnsi="Times New Roman" w:cs="Times New Roman"/>
          <w:sz w:val="16"/>
          <w:szCs w:val="24"/>
        </w:rPr>
        <w:t>venções Governamentais no SIAFI</w:t>
      </w:r>
      <w:r w:rsidR="00DC5A11" w:rsidRPr="00BE5ACB">
        <w:rPr>
          <w:rFonts w:ascii="Times New Roman" w:hAnsi="Times New Roman" w:cs="Times New Roman"/>
          <w:sz w:val="16"/>
          <w:szCs w:val="24"/>
        </w:rPr>
        <w:t>.</w:t>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644BCB" w:rsidRPr="007F44E0" w:rsidTr="0076292F">
        <w:trPr>
          <w:jc w:val="center"/>
        </w:trPr>
        <w:tc>
          <w:tcPr>
            <w:tcW w:w="4530" w:type="dxa"/>
            <w:vAlign w:val="center"/>
          </w:tcPr>
          <w:p w:rsidR="00BE5ACB" w:rsidRDefault="00BE5ACB" w:rsidP="00057415">
            <w:pPr>
              <w:jc w:val="center"/>
              <w:rPr>
                <w:rFonts w:ascii="Times New Roman" w:hAnsi="Times New Roman" w:cs="Times New Roman"/>
                <w:b/>
                <w:sz w:val="20"/>
                <w:szCs w:val="24"/>
              </w:rPr>
            </w:pPr>
          </w:p>
          <w:p w:rsidR="00D44A24" w:rsidRDefault="00D44A24" w:rsidP="00057415">
            <w:pPr>
              <w:jc w:val="center"/>
              <w:rPr>
                <w:rFonts w:ascii="Times New Roman" w:hAnsi="Times New Roman" w:cs="Times New Roman"/>
                <w:b/>
                <w:sz w:val="20"/>
                <w:szCs w:val="24"/>
              </w:rPr>
            </w:pPr>
          </w:p>
          <w:p w:rsidR="00D44A24" w:rsidRDefault="00D44A24" w:rsidP="00057415">
            <w:pPr>
              <w:jc w:val="center"/>
              <w:rPr>
                <w:rFonts w:ascii="Times New Roman" w:hAnsi="Times New Roman" w:cs="Times New Roman"/>
                <w:b/>
                <w:sz w:val="20"/>
                <w:szCs w:val="24"/>
              </w:rPr>
            </w:pPr>
          </w:p>
          <w:p w:rsidR="00741AB8" w:rsidRDefault="00741AB8" w:rsidP="00057415">
            <w:pPr>
              <w:jc w:val="center"/>
              <w:rPr>
                <w:rFonts w:ascii="Times New Roman" w:hAnsi="Times New Roman" w:cs="Times New Roman"/>
                <w:b/>
                <w:sz w:val="20"/>
                <w:szCs w:val="24"/>
              </w:rPr>
            </w:pPr>
          </w:p>
          <w:p w:rsidR="00644BCB" w:rsidRPr="007F44E0" w:rsidRDefault="00246DC4" w:rsidP="00057415">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644BCB" w:rsidRDefault="00644BCB" w:rsidP="00057415">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741AB8" w:rsidRDefault="00741AB8" w:rsidP="0076292F">
            <w:pPr>
              <w:rPr>
                <w:rFonts w:ascii="Times New Roman" w:hAnsi="Times New Roman" w:cs="Times New Roman"/>
                <w:sz w:val="20"/>
                <w:szCs w:val="24"/>
              </w:rPr>
            </w:pPr>
          </w:p>
          <w:p w:rsidR="00BE5ACB" w:rsidRPr="007F44E0" w:rsidRDefault="00BE5ACB" w:rsidP="00057415">
            <w:pPr>
              <w:jc w:val="center"/>
              <w:rPr>
                <w:rFonts w:ascii="Times New Roman" w:hAnsi="Times New Roman" w:cs="Times New Roman"/>
                <w:sz w:val="20"/>
                <w:szCs w:val="24"/>
              </w:rPr>
            </w:pPr>
          </w:p>
        </w:tc>
        <w:tc>
          <w:tcPr>
            <w:tcW w:w="4530" w:type="dxa"/>
            <w:vAlign w:val="center"/>
          </w:tcPr>
          <w:p w:rsidR="00D44A24" w:rsidRDefault="00D44A24" w:rsidP="00057415">
            <w:pPr>
              <w:jc w:val="center"/>
              <w:rPr>
                <w:rFonts w:ascii="Times New Roman" w:hAnsi="Times New Roman" w:cs="Times New Roman"/>
                <w:b/>
                <w:sz w:val="20"/>
                <w:szCs w:val="24"/>
              </w:rPr>
            </w:pPr>
          </w:p>
          <w:p w:rsidR="00D44A24" w:rsidRDefault="00D44A24" w:rsidP="00057415">
            <w:pPr>
              <w:jc w:val="center"/>
              <w:rPr>
                <w:rFonts w:ascii="Times New Roman" w:hAnsi="Times New Roman" w:cs="Times New Roman"/>
                <w:b/>
                <w:sz w:val="20"/>
                <w:szCs w:val="24"/>
              </w:rPr>
            </w:pPr>
          </w:p>
          <w:p w:rsidR="00644BCB" w:rsidRPr="007F44E0" w:rsidRDefault="007823CB" w:rsidP="00057415">
            <w:pPr>
              <w:jc w:val="center"/>
              <w:rPr>
                <w:rFonts w:ascii="Times New Roman" w:hAnsi="Times New Roman" w:cs="Times New Roman"/>
                <w:b/>
                <w:sz w:val="20"/>
                <w:szCs w:val="24"/>
              </w:rPr>
            </w:pPr>
            <w:r>
              <w:rPr>
                <w:rFonts w:ascii="Times New Roman" w:hAnsi="Times New Roman" w:cs="Times New Roman"/>
                <w:b/>
                <w:sz w:val="20"/>
                <w:szCs w:val="24"/>
              </w:rPr>
              <w:t>Be</w:t>
            </w:r>
            <w:r w:rsidR="00D87C4E">
              <w:rPr>
                <w:rFonts w:ascii="Times New Roman" w:hAnsi="Times New Roman" w:cs="Times New Roman"/>
                <w:b/>
                <w:sz w:val="20"/>
                <w:szCs w:val="24"/>
              </w:rPr>
              <w:t>t</w:t>
            </w:r>
            <w:r>
              <w:rPr>
                <w:rFonts w:ascii="Times New Roman" w:hAnsi="Times New Roman" w:cs="Times New Roman"/>
                <w:b/>
                <w:sz w:val="20"/>
                <w:szCs w:val="24"/>
              </w:rPr>
              <w:t>ânia Alves</w:t>
            </w:r>
          </w:p>
          <w:p w:rsidR="00644BCB" w:rsidRPr="007F44E0" w:rsidRDefault="00644BCB" w:rsidP="007823CB">
            <w:pPr>
              <w:jc w:val="center"/>
              <w:rPr>
                <w:rFonts w:ascii="Times New Roman" w:hAnsi="Times New Roman" w:cs="Times New Roman"/>
                <w:sz w:val="20"/>
                <w:szCs w:val="24"/>
              </w:rPr>
            </w:pPr>
            <w:r w:rsidRPr="007F44E0">
              <w:rPr>
                <w:rFonts w:ascii="Times New Roman" w:hAnsi="Times New Roman" w:cs="Times New Roman"/>
                <w:sz w:val="20"/>
                <w:szCs w:val="24"/>
              </w:rPr>
              <w:t>Contadora CRC-DF 0</w:t>
            </w:r>
            <w:r w:rsidR="007823CB">
              <w:rPr>
                <w:rFonts w:ascii="Times New Roman" w:hAnsi="Times New Roman" w:cs="Times New Roman"/>
                <w:sz w:val="20"/>
                <w:szCs w:val="24"/>
              </w:rPr>
              <w:t>21352</w:t>
            </w:r>
            <w:r w:rsidRPr="007F44E0">
              <w:rPr>
                <w:rFonts w:ascii="Times New Roman" w:hAnsi="Times New Roman" w:cs="Times New Roman"/>
                <w:sz w:val="20"/>
                <w:szCs w:val="24"/>
              </w:rPr>
              <w:t>/O-</w:t>
            </w:r>
            <w:r w:rsidR="007823CB">
              <w:rPr>
                <w:rFonts w:ascii="Times New Roman" w:hAnsi="Times New Roman" w:cs="Times New Roman"/>
                <w:sz w:val="20"/>
                <w:szCs w:val="24"/>
              </w:rPr>
              <w:t>T</w:t>
            </w:r>
          </w:p>
        </w:tc>
      </w:tr>
      <w:tr w:rsidR="00644BCB" w:rsidRPr="007F44E0" w:rsidTr="0076292F">
        <w:trPr>
          <w:jc w:val="center"/>
        </w:trPr>
        <w:tc>
          <w:tcPr>
            <w:tcW w:w="9060" w:type="dxa"/>
            <w:gridSpan w:val="2"/>
            <w:vAlign w:val="center"/>
          </w:tcPr>
          <w:p w:rsidR="00D44A24" w:rsidRDefault="00D7208A" w:rsidP="000B2822">
            <w:pPr>
              <w:jc w:val="center"/>
            </w:pPr>
            <w:r>
              <w:br w:type="page"/>
            </w:r>
          </w:p>
          <w:p w:rsidR="00D44A24" w:rsidRDefault="00D44A24" w:rsidP="000B2822">
            <w:pPr>
              <w:jc w:val="center"/>
            </w:pPr>
          </w:p>
          <w:p w:rsidR="00A27A58" w:rsidRPr="007F44E0" w:rsidRDefault="00A27A58" w:rsidP="00A27A58">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A27A58" w:rsidRDefault="00A27A58" w:rsidP="00A27A58">
            <w:pPr>
              <w:jc w:val="center"/>
              <w:rPr>
                <w:rFonts w:ascii="Times New Roman" w:hAnsi="Times New Roman" w:cs="Times New Roman"/>
                <w:sz w:val="20"/>
                <w:szCs w:val="24"/>
              </w:rPr>
            </w:pPr>
            <w:r>
              <w:rPr>
                <w:rFonts w:ascii="Times New Roman" w:hAnsi="Times New Roman" w:cs="Times New Roman"/>
                <w:sz w:val="20"/>
                <w:szCs w:val="24"/>
              </w:rPr>
              <w:t>Diretor Presidente</w:t>
            </w:r>
          </w:p>
          <w:p w:rsidR="005D248C" w:rsidRDefault="005D248C" w:rsidP="005D248C">
            <w:pPr>
              <w:jc w:val="center"/>
              <w:rPr>
                <w:rFonts w:ascii="Times New Roman" w:hAnsi="Times New Roman" w:cs="Times New Roman"/>
                <w:sz w:val="20"/>
                <w:szCs w:val="24"/>
              </w:rPr>
            </w:pPr>
          </w:p>
          <w:p w:rsidR="00741AB8" w:rsidRDefault="00741AB8" w:rsidP="001F45FF">
            <w:pPr>
              <w:jc w:val="center"/>
              <w:rPr>
                <w:rFonts w:ascii="Times New Roman" w:hAnsi="Times New Roman" w:cs="Times New Roman"/>
                <w:sz w:val="20"/>
                <w:szCs w:val="24"/>
              </w:rPr>
            </w:pPr>
          </w:p>
          <w:p w:rsidR="004258CE" w:rsidRPr="007F44E0" w:rsidRDefault="004258CE" w:rsidP="001F45FF">
            <w:pPr>
              <w:jc w:val="center"/>
              <w:rPr>
                <w:rFonts w:ascii="Times New Roman" w:hAnsi="Times New Roman" w:cs="Times New Roman"/>
                <w:sz w:val="20"/>
                <w:szCs w:val="24"/>
              </w:rPr>
            </w:pPr>
          </w:p>
        </w:tc>
      </w:tr>
    </w:tbl>
    <w:p w:rsidR="00D44A24" w:rsidRDefault="00D44A24" w:rsidP="00B94A41">
      <w:pPr>
        <w:spacing w:after="0" w:line="240" w:lineRule="auto"/>
        <w:jc w:val="center"/>
        <w:rPr>
          <w:rFonts w:ascii="Times New Roman" w:hAnsi="Times New Roman" w:cs="Times New Roman"/>
          <w:b/>
          <w:sz w:val="48"/>
          <w:szCs w:val="24"/>
        </w:rPr>
      </w:pPr>
    </w:p>
    <w:p w:rsidR="00D44A24" w:rsidRDefault="00D44A24" w:rsidP="00B94A41">
      <w:pPr>
        <w:spacing w:after="0" w:line="240" w:lineRule="auto"/>
        <w:jc w:val="center"/>
        <w:rPr>
          <w:rFonts w:ascii="Times New Roman" w:hAnsi="Times New Roman" w:cs="Times New Roman"/>
          <w:b/>
          <w:sz w:val="48"/>
          <w:szCs w:val="24"/>
        </w:rPr>
      </w:pPr>
    </w:p>
    <w:p w:rsidR="00D44A24" w:rsidRDefault="00D44A24" w:rsidP="00B94A41">
      <w:pPr>
        <w:spacing w:after="0" w:line="240" w:lineRule="auto"/>
        <w:jc w:val="center"/>
        <w:rPr>
          <w:rFonts w:ascii="Times New Roman" w:hAnsi="Times New Roman" w:cs="Times New Roman"/>
          <w:b/>
          <w:sz w:val="48"/>
          <w:szCs w:val="24"/>
        </w:rPr>
      </w:pPr>
    </w:p>
    <w:p w:rsidR="00D44A24" w:rsidRDefault="00D44A24" w:rsidP="00B94A41">
      <w:pPr>
        <w:spacing w:after="0" w:line="240" w:lineRule="auto"/>
        <w:jc w:val="center"/>
        <w:rPr>
          <w:rFonts w:ascii="Times New Roman" w:hAnsi="Times New Roman" w:cs="Times New Roman"/>
          <w:b/>
          <w:sz w:val="48"/>
          <w:szCs w:val="24"/>
        </w:rPr>
      </w:pPr>
    </w:p>
    <w:p w:rsidR="00D44A24" w:rsidRDefault="00D44A24" w:rsidP="00B94A41">
      <w:pPr>
        <w:spacing w:after="0" w:line="240" w:lineRule="auto"/>
        <w:jc w:val="center"/>
        <w:rPr>
          <w:rFonts w:ascii="Times New Roman" w:hAnsi="Times New Roman" w:cs="Times New Roman"/>
          <w:b/>
          <w:sz w:val="48"/>
          <w:szCs w:val="24"/>
        </w:rPr>
      </w:pPr>
    </w:p>
    <w:p w:rsidR="00D5793B" w:rsidRDefault="00B94A41" w:rsidP="00B94A41">
      <w:pPr>
        <w:spacing w:after="0" w:line="240" w:lineRule="auto"/>
        <w:jc w:val="center"/>
        <w:rPr>
          <w:rFonts w:ascii="Times New Roman" w:hAnsi="Times New Roman" w:cs="Times New Roman"/>
          <w:b/>
          <w:sz w:val="24"/>
          <w:szCs w:val="24"/>
        </w:rPr>
      </w:pPr>
      <w:r w:rsidRPr="00D5793B">
        <w:rPr>
          <w:rFonts w:ascii="Times New Roman" w:hAnsi="Times New Roman" w:cs="Times New Roman"/>
          <w:b/>
          <w:sz w:val="48"/>
          <w:szCs w:val="24"/>
        </w:rPr>
        <w:t>ANOTAÇÕES</w:t>
      </w:r>
    </w:p>
    <w:p w:rsidR="00D5793B" w:rsidRDefault="00D5793B" w:rsidP="00D5793B">
      <w:pPr>
        <w:spacing w:after="0" w:line="240" w:lineRule="auto"/>
        <w:jc w:val="center"/>
        <w:rPr>
          <w:rFonts w:ascii="Times New Roman" w:hAnsi="Times New Roman" w:cs="Times New Roman"/>
          <w:b/>
          <w:sz w:val="48"/>
          <w:szCs w:val="24"/>
        </w:rPr>
      </w:pPr>
    </w:p>
    <w:tbl>
      <w:tblPr>
        <w:tblStyle w:val="Tabelacomgrade"/>
        <w:tblW w:w="0" w:type="auto"/>
        <w:tblInd w:w="714" w:type="dxa"/>
        <w:tblBorders>
          <w:left w:val="none" w:sz="0" w:space="0" w:color="auto"/>
          <w:right w:val="none" w:sz="0" w:space="0" w:color="auto"/>
        </w:tblBorders>
        <w:tblLook w:val="04A0"/>
      </w:tblPr>
      <w:tblGrid>
        <w:gridCol w:w="9070"/>
      </w:tblGrid>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bl>
    <w:p w:rsidR="00D5793B" w:rsidRPr="00A04BD8" w:rsidRDefault="00D5793B" w:rsidP="00A04BD8">
      <w:pPr>
        <w:jc w:val="right"/>
        <w:rPr>
          <w:rFonts w:ascii="Times New Roman" w:hAnsi="Times New Roman" w:cs="Times New Roman"/>
          <w:sz w:val="24"/>
          <w:szCs w:val="24"/>
        </w:rPr>
      </w:pPr>
    </w:p>
    <w:sectPr w:rsidR="00D5793B" w:rsidRPr="00A04BD8" w:rsidSect="0046166D">
      <w:pgSz w:w="11907" w:h="16839" w:code="9"/>
      <w:pgMar w:top="720" w:right="567" w:bottom="720" w:left="709" w:header="709"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14CB" w:rsidRDefault="005014CB" w:rsidP="00804E73">
      <w:pPr>
        <w:spacing w:after="0" w:line="240" w:lineRule="auto"/>
      </w:pPr>
      <w:r>
        <w:separator/>
      </w:r>
    </w:p>
  </w:endnote>
  <w:endnote w:type="continuationSeparator" w:id="0">
    <w:p w:rsidR="005014CB" w:rsidRDefault="005014CB" w:rsidP="00804E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4965957"/>
      <w:docPartObj>
        <w:docPartGallery w:val="Page Numbers (Bottom of Page)"/>
        <w:docPartUnique/>
      </w:docPartObj>
    </w:sdtPr>
    <w:sdtContent>
      <w:sdt>
        <w:sdtPr>
          <w:id w:val="-1769616900"/>
          <w:docPartObj>
            <w:docPartGallery w:val="Page Numbers (Top of Page)"/>
            <w:docPartUnique/>
          </w:docPartObj>
        </w:sdtPr>
        <w:sdtContent>
          <w:p w:rsidR="00A66B04" w:rsidRDefault="00A66B04">
            <w:pPr>
              <w:pStyle w:val="Rodap"/>
              <w:jc w:val="right"/>
              <w:rPr>
                <w:b/>
                <w:bCs/>
                <w:sz w:val="24"/>
                <w:szCs w:val="24"/>
              </w:rPr>
            </w:pPr>
            <w:r>
              <w:t xml:space="preserve">Página </w:t>
            </w:r>
            <w:r w:rsidR="00172AFB">
              <w:rPr>
                <w:b/>
                <w:bCs/>
                <w:sz w:val="24"/>
                <w:szCs w:val="24"/>
              </w:rPr>
              <w:fldChar w:fldCharType="begin"/>
            </w:r>
            <w:r>
              <w:rPr>
                <w:b/>
                <w:bCs/>
              </w:rPr>
              <w:instrText>PAGE</w:instrText>
            </w:r>
            <w:r w:rsidR="00172AFB">
              <w:rPr>
                <w:b/>
                <w:bCs/>
                <w:sz w:val="24"/>
                <w:szCs w:val="24"/>
              </w:rPr>
              <w:fldChar w:fldCharType="separate"/>
            </w:r>
            <w:r w:rsidR="004B6605">
              <w:rPr>
                <w:b/>
                <w:bCs/>
                <w:noProof/>
              </w:rPr>
              <w:t>38</w:t>
            </w:r>
            <w:r w:rsidR="00172AFB">
              <w:rPr>
                <w:b/>
                <w:bCs/>
                <w:sz w:val="24"/>
                <w:szCs w:val="24"/>
              </w:rPr>
              <w:fldChar w:fldCharType="end"/>
            </w:r>
            <w:r>
              <w:t xml:space="preserve"> de </w:t>
            </w:r>
            <w:r>
              <w:rPr>
                <w:b/>
                <w:bCs/>
                <w:sz w:val="24"/>
                <w:szCs w:val="24"/>
              </w:rPr>
              <w:t>38</w:t>
            </w:r>
          </w:p>
          <w:p w:rsidR="00A66B04" w:rsidRDefault="00172AFB">
            <w:pPr>
              <w:pStyle w:val="Rodap"/>
              <w:jc w:val="right"/>
            </w:pPr>
          </w:p>
        </w:sdtContent>
      </w:sdt>
    </w:sdtContent>
  </w:sdt>
  <w:p w:rsidR="00A66B04" w:rsidRDefault="00A66B04" w:rsidP="000E6014">
    <w:pPr>
      <w:tabs>
        <w:tab w:val="left" w:pos="6990"/>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8399368"/>
      <w:docPartObj>
        <w:docPartGallery w:val="Page Numbers (Bottom of Page)"/>
        <w:docPartUnique/>
      </w:docPartObj>
    </w:sdtPr>
    <w:sdtContent>
      <w:sdt>
        <w:sdtPr>
          <w:id w:val="950292126"/>
          <w:docPartObj>
            <w:docPartGallery w:val="Page Numbers (Top of Page)"/>
            <w:docPartUnique/>
          </w:docPartObj>
        </w:sdtPr>
        <w:sdtContent>
          <w:p w:rsidR="00A66B04" w:rsidRDefault="00A66B04">
            <w:pPr>
              <w:pStyle w:val="Rodap"/>
              <w:jc w:val="right"/>
            </w:pPr>
            <w:r>
              <w:t xml:space="preserve">Página </w:t>
            </w:r>
            <w:r w:rsidR="00172AFB">
              <w:rPr>
                <w:b/>
                <w:bCs/>
                <w:sz w:val="24"/>
                <w:szCs w:val="24"/>
              </w:rPr>
              <w:fldChar w:fldCharType="begin"/>
            </w:r>
            <w:r>
              <w:rPr>
                <w:b/>
                <w:bCs/>
              </w:rPr>
              <w:instrText>PAGE</w:instrText>
            </w:r>
            <w:r w:rsidR="00172AFB">
              <w:rPr>
                <w:b/>
                <w:bCs/>
                <w:sz w:val="24"/>
                <w:szCs w:val="24"/>
              </w:rPr>
              <w:fldChar w:fldCharType="separate"/>
            </w:r>
            <w:r w:rsidR="004B6605">
              <w:rPr>
                <w:b/>
                <w:bCs/>
                <w:noProof/>
              </w:rPr>
              <w:t>22</w:t>
            </w:r>
            <w:r w:rsidR="00172AFB">
              <w:rPr>
                <w:b/>
                <w:bCs/>
                <w:sz w:val="24"/>
                <w:szCs w:val="24"/>
              </w:rPr>
              <w:fldChar w:fldCharType="end"/>
            </w:r>
            <w:r>
              <w:t xml:space="preserve"> de </w:t>
            </w:r>
            <w:r>
              <w:rPr>
                <w:b/>
                <w:bCs/>
                <w:sz w:val="24"/>
                <w:szCs w:val="24"/>
              </w:rPr>
              <w:t>38</w:t>
            </w:r>
          </w:p>
        </w:sdtContent>
      </w:sdt>
    </w:sdtContent>
  </w:sdt>
  <w:p w:rsidR="00A66B04" w:rsidRDefault="00A66B04">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14CB" w:rsidRDefault="005014CB" w:rsidP="00804E73">
      <w:pPr>
        <w:spacing w:after="0" w:line="240" w:lineRule="auto"/>
      </w:pPr>
      <w:r>
        <w:separator/>
      </w:r>
    </w:p>
  </w:footnote>
  <w:footnote w:type="continuationSeparator" w:id="0">
    <w:p w:rsidR="005014CB" w:rsidRDefault="005014CB" w:rsidP="00804E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6"/>
      <w:gridCol w:w="5590"/>
    </w:tblGrid>
    <w:tr w:rsidR="00A66B04" w:rsidRPr="007B3D49" w:rsidTr="00203C4B">
      <w:trPr>
        <w:jc w:val="center"/>
      </w:trPr>
      <w:tc>
        <w:tcPr>
          <w:tcW w:w="0" w:type="auto"/>
        </w:tcPr>
        <w:p w:rsidR="00A66B04" w:rsidRPr="007B3D49" w:rsidRDefault="00A66B04" w:rsidP="00114DAA">
          <w:pPr>
            <w:pStyle w:val="Cabealho"/>
            <w:jc w:val="center"/>
            <w:rPr>
              <w:rFonts w:ascii="Arial" w:hAnsi="Arial" w:cs="Arial"/>
              <w:b/>
              <w:color w:val="636B3E"/>
              <w:sz w:val="24"/>
              <w:szCs w:val="23"/>
            </w:rPr>
          </w:pPr>
          <w:r>
            <w:rPr>
              <w:noProof/>
              <w:lang w:eastAsia="pt-BR"/>
            </w:rPr>
            <w:drawing>
              <wp:inline distT="0" distB="0" distL="0" distR="0">
                <wp:extent cx="514350" cy="342900"/>
                <wp:effectExtent l="0" t="0" r="0"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14350" cy="342900"/>
                        </a:xfrm>
                        <a:prstGeom prst="rect">
                          <a:avLst/>
                        </a:prstGeom>
                      </pic:spPr>
                    </pic:pic>
                  </a:graphicData>
                </a:graphic>
              </wp:inline>
            </w:drawing>
          </w:r>
        </w:p>
      </w:tc>
      <w:tc>
        <w:tcPr>
          <w:tcW w:w="0" w:type="auto"/>
          <w:vAlign w:val="center"/>
        </w:tcPr>
        <w:p w:rsidR="00A66B04" w:rsidRPr="00EE2A5A" w:rsidRDefault="00A66B04" w:rsidP="00114DAA">
          <w:pPr>
            <w:pStyle w:val="Cabealho"/>
            <w:jc w:val="center"/>
            <w:rPr>
              <w:rFonts w:ascii="Arial" w:hAnsi="Arial" w:cs="Arial"/>
              <w:b/>
              <w:sz w:val="24"/>
              <w:szCs w:val="23"/>
            </w:rPr>
          </w:pPr>
          <w:r w:rsidRPr="00EE2A5A">
            <w:rPr>
              <w:rFonts w:ascii="Arial" w:hAnsi="Arial" w:cs="Arial"/>
              <w:b/>
              <w:sz w:val="24"/>
              <w:szCs w:val="23"/>
            </w:rPr>
            <w:t>INDÚSTRIA DE MATERIAL BÉLICO DO BRASIL</w:t>
          </w:r>
        </w:p>
        <w:p w:rsidR="00A66B04" w:rsidRPr="007B3D49" w:rsidRDefault="00A66B04" w:rsidP="00114DAA">
          <w:pPr>
            <w:pStyle w:val="Cabealho"/>
            <w:jc w:val="center"/>
            <w:rPr>
              <w:rFonts w:ascii="Arial" w:hAnsi="Arial" w:cs="Arial"/>
              <w:i/>
              <w:color w:val="636B3E"/>
              <w:sz w:val="15"/>
              <w:szCs w:val="15"/>
            </w:rPr>
          </w:pPr>
          <w:r w:rsidRPr="00EE2A5A">
            <w:rPr>
              <w:rFonts w:ascii="Arial" w:hAnsi="Arial" w:cs="Arial"/>
              <w:i/>
              <w:sz w:val="15"/>
              <w:szCs w:val="15"/>
            </w:rPr>
            <w:t>“Vinculada ao Ministério da Defesa por intermédio do Comando do Exército”</w:t>
          </w:r>
        </w:p>
      </w:tc>
    </w:tr>
  </w:tbl>
  <w:p w:rsidR="00A66B04" w:rsidRDefault="00A66B04">
    <w:pPr>
      <w:pStyle w:val="Cabealho"/>
    </w:pPr>
    <w:r>
      <w:rPr>
        <w:noProof/>
        <w:sz w:val="16"/>
        <w:szCs w:val="16"/>
        <w:lang w:eastAsia="pt-BR"/>
      </w:rPr>
      <w:drawing>
        <wp:anchor distT="0" distB="0" distL="114300" distR="114300" simplePos="0" relativeHeight="251659776" behindDoc="1" locked="0" layoutInCell="1" allowOverlap="1">
          <wp:simplePos x="0" y="0"/>
          <wp:positionH relativeFrom="page">
            <wp:align>left</wp:align>
          </wp:positionH>
          <wp:positionV relativeFrom="paragraph">
            <wp:posOffset>-896620</wp:posOffset>
          </wp:positionV>
          <wp:extent cx="7600950" cy="2725420"/>
          <wp:effectExtent l="0" t="0" r="0" b="0"/>
          <wp:wrapNone/>
          <wp:docPr id="14" name="Imagem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ncheta 10.jpg"/>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600950" cy="2725420"/>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6"/>
      <w:gridCol w:w="5590"/>
    </w:tblGrid>
    <w:tr w:rsidR="00A66B04" w:rsidRPr="007B3D49" w:rsidTr="00E20714">
      <w:trPr>
        <w:jc w:val="center"/>
      </w:trPr>
      <w:tc>
        <w:tcPr>
          <w:tcW w:w="0" w:type="auto"/>
        </w:tcPr>
        <w:p w:rsidR="00A66B04" w:rsidRPr="007B3D49" w:rsidRDefault="00A66B04" w:rsidP="00E20714">
          <w:pPr>
            <w:pStyle w:val="Cabealho"/>
            <w:jc w:val="center"/>
            <w:rPr>
              <w:rFonts w:ascii="Arial" w:hAnsi="Arial" w:cs="Arial"/>
              <w:b/>
              <w:color w:val="636B3E"/>
              <w:sz w:val="24"/>
              <w:szCs w:val="23"/>
            </w:rPr>
          </w:pPr>
          <w:r>
            <w:rPr>
              <w:noProof/>
              <w:lang w:eastAsia="pt-BR"/>
            </w:rPr>
            <w:drawing>
              <wp:anchor distT="0" distB="0" distL="114300" distR="114300" simplePos="0" relativeHeight="251661824" behindDoc="1" locked="0" layoutInCell="1" allowOverlap="1">
                <wp:simplePos x="0" y="0"/>
                <wp:positionH relativeFrom="page">
                  <wp:posOffset>-3632200</wp:posOffset>
                </wp:positionH>
                <wp:positionV relativeFrom="paragraph">
                  <wp:posOffset>-583565</wp:posOffset>
                </wp:positionV>
                <wp:extent cx="20326350" cy="1495425"/>
                <wp:effectExtent l="19050" t="0" r="0" b="0"/>
                <wp:wrapNone/>
                <wp:docPr id="15" name="Imagem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ncheta 10.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0326350" cy="1495425"/>
                        </a:xfrm>
                        <a:prstGeom prst="rect">
                          <a:avLst/>
                        </a:prstGeom>
                      </pic:spPr>
                    </pic:pic>
                  </a:graphicData>
                </a:graphic>
              </wp:anchor>
            </w:drawing>
          </w:r>
          <w:r>
            <w:rPr>
              <w:noProof/>
              <w:lang w:eastAsia="pt-BR"/>
            </w:rPr>
            <w:drawing>
              <wp:inline distT="0" distB="0" distL="0" distR="0">
                <wp:extent cx="514350" cy="342900"/>
                <wp:effectExtent l="0" t="0" r="0" b="0"/>
                <wp:docPr id="12"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514350" cy="342900"/>
                        </a:xfrm>
                        <a:prstGeom prst="rect">
                          <a:avLst/>
                        </a:prstGeom>
                      </pic:spPr>
                    </pic:pic>
                  </a:graphicData>
                </a:graphic>
              </wp:inline>
            </w:drawing>
          </w:r>
        </w:p>
      </w:tc>
      <w:tc>
        <w:tcPr>
          <w:tcW w:w="0" w:type="auto"/>
          <w:vAlign w:val="center"/>
        </w:tcPr>
        <w:p w:rsidR="00A66B04" w:rsidRPr="00EE2A5A" w:rsidRDefault="00A66B04" w:rsidP="00E20714">
          <w:pPr>
            <w:pStyle w:val="Cabealho"/>
            <w:jc w:val="center"/>
            <w:rPr>
              <w:rFonts w:ascii="Arial" w:hAnsi="Arial" w:cs="Arial"/>
              <w:b/>
              <w:sz w:val="24"/>
              <w:szCs w:val="23"/>
            </w:rPr>
          </w:pPr>
          <w:r w:rsidRPr="00EE2A5A">
            <w:rPr>
              <w:rFonts w:ascii="Arial" w:hAnsi="Arial" w:cs="Arial"/>
              <w:b/>
              <w:sz w:val="24"/>
              <w:szCs w:val="23"/>
            </w:rPr>
            <w:t>INDÚSTRIA DE MATERIAL BÉLICO DO BRASIL</w:t>
          </w:r>
        </w:p>
        <w:p w:rsidR="00A66B04" w:rsidRPr="007B3D49" w:rsidRDefault="00A66B04" w:rsidP="00E20714">
          <w:pPr>
            <w:pStyle w:val="Cabealho"/>
            <w:jc w:val="center"/>
            <w:rPr>
              <w:rFonts w:ascii="Arial" w:hAnsi="Arial" w:cs="Arial"/>
              <w:i/>
              <w:color w:val="636B3E"/>
              <w:sz w:val="15"/>
              <w:szCs w:val="15"/>
            </w:rPr>
          </w:pPr>
          <w:r w:rsidRPr="00EE2A5A">
            <w:rPr>
              <w:rFonts w:ascii="Arial" w:hAnsi="Arial" w:cs="Arial"/>
              <w:i/>
              <w:sz w:val="15"/>
              <w:szCs w:val="15"/>
            </w:rPr>
            <w:t>“Vinculada ao Ministério da Defesa por intermédio do Comando do Exército”</w:t>
          </w:r>
        </w:p>
      </w:tc>
    </w:tr>
  </w:tbl>
  <w:p w:rsidR="00A66B04" w:rsidRDefault="00A66B04" w:rsidP="00E20714">
    <w:pPr>
      <w:pStyle w:val="Cabealho"/>
      <w:tabs>
        <w:tab w:val="clear" w:pos="4252"/>
        <w:tab w:val="clear" w:pos="8504"/>
        <w:tab w:val="left" w:pos="1209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556219A"/>
    <w:name w:val="Outline"/>
    <w:lvl w:ilvl="0">
      <w:start w:val="1"/>
      <w:numFmt w:val="decimal"/>
      <w:pStyle w:val="Ttulo1"/>
      <w:suff w:val="nothing"/>
      <w:lvlText w:val=""/>
      <w:lvlJc w:val="left"/>
      <w:pPr>
        <w:tabs>
          <w:tab w:val="num" w:pos="0"/>
        </w:tabs>
      </w:pPr>
    </w:lvl>
    <w:lvl w:ilvl="1">
      <w:start w:val="1"/>
      <w:numFmt w:val="decimal"/>
      <w:pStyle w:val="Ttulo2"/>
      <w:lvlText w:val="%2"/>
      <w:lvlJc w:val="left"/>
      <w:pPr>
        <w:tabs>
          <w:tab w:val="num" w:pos="0"/>
        </w:tabs>
      </w:pPr>
    </w:lvl>
    <w:lvl w:ilvl="2">
      <w:start w:val="1"/>
      <w:numFmt w:val="none"/>
      <w:pStyle w:val="Ttulo3"/>
      <w:suff w:val="nothing"/>
      <w:lvlText w:val=""/>
      <w:lvlJc w:val="left"/>
      <w:pPr>
        <w:tabs>
          <w:tab w:val="num" w:pos="0"/>
        </w:tabs>
      </w:pPr>
    </w:lvl>
    <w:lvl w:ilvl="3">
      <w:start w:val="1"/>
      <w:numFmt w:val="none"/>
      <w:pStyle w:val="Ttulo4"/>
      <w:suff w:val="nothing"/>
      <w:lvlText w:val=""/>
      <w:lvlJc w:val="left"/>
      <w:pPr>
        <w:tabs>
          <w:tab w:val="num" w:pos="0"/>
        </w:tabs>
      </w:pPr>
    </w:lvl>
    <w:lvl w:ilvl="4">
      <w:start w:val="1"/>
      <w:numFmt w:val="none"/>
      <w:pStyle w:val="Ttulo5"/>
      <w:suff w:val="nothing"/>
      <w:lvlText w:val=""/>
      <w:lvlJc w:val="left"/>
      <w:pPr>
        <w:tabs>
          <w:tab w:val="num" w:pos="0"/>
        </w:tabs>
      </w:pPr>
    </w:lvl>
    <w:lvl w:ilvl="5">
      <w:start w:val="1"/>
      <w:numFmt w:val="none"/>
      <w:pStyle w:val="Ttulo6"/>
      <w:suff w:val="nothing"/>
      <w:lvlText w:val=""/>
      <w:lvlJc w:val="left"/>
      <w:pPr>
        <w:tabs>
          <w:tab w:val="num" w:pos="0"/>
        </w:tabs>
      </w:pPr>
    </w:lvl>
    <w:lvl w:ilvl="6">
      <w:start w:val="1"/>
      <w:numFmt w:val="none"/>
      <w:pStyle w:val="Ttulo7"/>
      <w:suff w:val="nothing"/>
      <w:lvlText w:val=""/>
      <w:lvlJc w:val="left"/>
      <w:pPr>
        <w:tabs>
          <w:tab w:val="num" w:pos="0"/>
        </w:tabs>
      </w:pPr>
    </w:lvl>
    <w:lvl w:ilvl="7">
      <w:start w:val="1"/>
      <w:numFmt w:val="none"/>
      <w:pStyle w:val="Ttulo8"/>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1900DA8"/>
    <w:multiLevelType w:val="hybridMultilevel"/>
    <w:tmpl w:val="568CC7F4"/>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2">
    <w:nsid w:val="02372BED"/>
    <w:multiLevelType w:val="hybridMultilevel"/>
    <w:tmpl w:val="D5C0A9AC"/>
    <w:lvl w:ilvl="0" w:tplc="9D184B4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43F0658"/>
    <w:multiLevelType w:val="hybridMultilevel"/>
    <w:tmpl w:val="E2964AA8"/>
    <w:lvl w:ilvl="0" w:tplc="8D82187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60B0694"/>
    <w:multiLevelType w:val="hybridMultilevel"/>
    <w:tmpl w:val="8D1A8286"/>
    <w:lvl w:ilvl="0" w:tplc="F9B2A8C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069D55FF"/>
    <w:multiLevelType w:val="hybridMultilevel"/>
    <w:tmpl w:val="E4FA1014"/>
    <w:lvl w:ilvl="0" w:tplc="90300AF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0A64439F"/>
    <w:multiLevelType w:val="hybridMultilevel"/>
    <w:tmpl w:val="C302AA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10386014"/>
    <w:multiLevelType w:val="hybridMultilevel"/>
    <w:tmpl w:val="9F54E4A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12824A7F"/>
    <w:multiLevelType w:val="hybridMultilevel"/>
    <w:tmpl w:val="6AC2FB76"/>
    <w:lvl w:ilvl="0" w:tplc="2E8636A0">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17357834"/>
    <w:multiLevelType w:val="hybridMultilevel"/>
    <w:tmpl w:val="8FF4ED8C"/>
    <w:lvl w:ilvl="0" w:tplc="9F22850C">
      <w:start w:val="1"/>
      <w:numFmt w:val="decimal"/>
      <w:lvlText w:val="(%1)"/>
      <w:lvlJc w:val="left"/>
      <w:pPr>
        <w:ind w:left="720" w:hanging="360"/>
      </w:pPr>
      <w:rPr>
        <w:rFonts w:hint="default"/>
        <w:b w:val="0"/>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1A4A2DBA"/>
    <w:multiLevelType w:val="hybridMultilevel"/>
    <w:tmpl w:val="E3ACC720"/>
    <w:lvl w:ilvl="0" w:tplc="1610DB90">
      <w:start w:val="1"/>
      <w:numFmt w:val="decimal"/>
      <w:lvlText w:val="(%1)"/>
      <w:lvlJc w:val="left"/>
      <w:pPr>
        <w:ind w:left="720" w:hanging="360"/>
      </w:pPr>
      <w:rPr>
        <w:rFonts w:asciiTheme="minorHAnsi" w:hAnsiTheme="minorHAnsi" w:cstheme="minorBidi" w:hint="default"/>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1FCB5941"/>
    <w:multiLevelType w:val="hybridMultilevel"/>
    <w:tmpl w:val="9FB443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207901EA"/>
    <w:multiLevelType w:val="hybridMultilevel"/>
    <w:tmpl w:val="5B1CC478"/>
    <w:lvl w:ilvl="0" w:tplc="E2A80648">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13">
    <w:nsid w:val="209816E1"/>
    <w:multiLevelType w:val="hybridMultilevel"/>
    <w:tmpl w:val="F5EAC404"/>
    <w:lvl w:ilvl="0" w:tplc="BD0C11EC">
      <w:start w:val="1"/>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14">
    <w:nsid w:val="27F110E1"/>
    <w:multiLevelType w:val="hybridMultilevel"/>
    <w:tmpl w:val="180AAAFE"/>
    <w:lvl w:ilvl="0" w:tplc="71B0052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28090A88"/>
    <w:multiLevelType w:val="hybridMultilevel"/>
    <w:tmpl w:val="8FB2289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2A9A0FD3"/>
    <w:multiLevelType w:val="hybridMultilevel"/>
    <w:tmpl w:val="078274D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2BDE2D07"/>
    <w:multiLevelType w:val="hybridMultilevel"/>
    <w:tmpl w:val="7570CCC0"/>
    <w:lvl w:ilvl="0" w:tplc="A038F526">
      <w:start w:val="1"/>
      <w:numFmt w:val="lowerLetter"/>
      <w:lvlText w:val="%1)"/>
      <w:lvlJc w:val="left"/>
      <w:pPr>
        <w:ind w:left="720" w:hanging="360"/>
      </w:pPr>
      <w:rPr>
        <w:rFonts w:ascii="Times New Roman" w:eastAsiaTheme="minorHAnsi" w:hAnsi="Times New Roman" w:cs="Times New Roman"/>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2F3E21B5"/>
    <w:multiLevelType w:val="hybridMultilevel"/>
    <w:tmpl w:val="CEB478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31A244C9"/>
    <w:multiLevelType w:val="hybridMultilevel"/>
    <w:tmpl w:val="0D642E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nsid w:val="32BB6894"/>
    <w:multiLevelType w:val="hybridMultilevel"/>
    <w:tmpl w:val="539E6A4A"/>
    <w:lvl w:ilvl="0" w:tplc="401E317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339C3169"/>
    <w:multiLevelType w:val="hybridMultilevel"/>
    <w:tmpl w:val="012E8252"/>
    <w:lvl w:ilvl="0" w:tplc="71D463FA">
      <w:start w:val="1"/>
      <w:numFmt w:val="lowerLetter"/>
      <w:lvlText w:val="%1)"/>
      <w:lvlJc w:val="left"/>
      <w:pPr>
        <w:ind w:left="720" w:hanging="360"/>
      </w:pPr>
      <w:rPr>
        <w:rFonts w:hint="default"/>
        <w:b w:val="0"/>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347D4EA4"/>
    <w:multiLevelType w:val="hybridMultilevel"/>
    <w:tmpl w:val="FE00C8E4"/>
    <w:lvl w:ilvl="0" w:tplc="EA8CB7FE">
      <w:start w:val="1"/>
      <w:numFmt w:val="decimal"/>
      <w:lvlText w:val="(%1)"/>
      <w:lvlJc w:val="left"/>
      <w:pPr>
        <w:ind w:left="720" w:hanging="360"/>
      </w:pPr>
      <w:rPr>
        <w:rFonts w:hint="default"/>
        <w:b w:val="0"/>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40345B9C"/>
    <w:multiLevelType w:val="hybridMultilevel"/>
    <w:tmpl w:val="843EE6E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465D3237"/>
    <w:multiLevelType w:val="hybridMultilevel"/>
    <w:tmpl w:val="2E78FB26"/>
    <w:lvl w:ilvl="0" w:tplc="B53C35F4">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5">
    <w:nsid w:val="46917AC8"/>
    <w:multiLevelType w:val="hybridMultilevel"/>
    <w:tmpl w:val="A55C22FA"/>
    <w:lvl w:ilvl="0" w:tplc="EAF8C79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4E6F4C9E"/>
    <w:multiLevelType w:val="hybridMultilevel"/>
    <w:tmpl w:val="E58CE4FE"/>
    <w:lvl w:ilvl="0" w:tplc="A3AC6B54">
      <w:start w:val="1"/>
      <w:numFmt w:val="decimal"/>
      <w:lvlText w:val="(%1)"/>
      <w:lvlJc w:val="left"/>
      <w:pPr>
        <w:ind w:left="720" w:hanging="360"/>
      </w:pPr>
      <w:rPr>
        <w:rFonts w:asciiTheme="minorHAnsi" w:hAnsiTheme="minorHAnsi" w:cstheme="minorBidi" w:hint="default"/>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500473C7"/>
    <w:multiLevelType w:val="hybridMultilevel"/>
    <w:tmpl w:val="FA6EE13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nsid w:val="501D2D6E"/>
    <w:multiLevelType w:val="hybridMultilevel"/>
    <w:tmpl w:val="D3B42FA0"/>
    <w:lvl w:ilvl="0" w:tplc="925EA98C">
      <w:start w:val="1"/>
      <w:numFmt w:val="decimal"/>
      <w:lvlText w:val="(%1)"/>
      <w:lvlJc w:val="left"/>
      <w:pPr>
        <w:ind w:left="720" w:hanging="360"/>
      </w:pPr>
      <w:rPr>
        <w:rFonts w:asciiTheme="minorHAnsi" w:hAnsiTheme="minorHAnsi" w:cstheme="minorBidi" w:hint="default"/>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nsid w:val="53570927"/>
    <w:multiLevelType w:val="hybridMultilevel"/>
    <w:tmpl w:val="E3220FB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549E0969"/>
    <w:multiLevelType w:val="hybridMultilevel"/>
    <w:tmpl w:val="4A540910"/>
    <w:lvl w:ilvl="0" w:tplc="43BE607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nsid w:val="56DA27E8"/>
    <w:multiLevelType w:val="hybridMultilevel"/>
    <w:tmpl w:val="50C277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nsid w:val="5C031A54"/>
    <w:multiLevelType w:val="hybridMultilevel"/>
    <w:tmpl w:val="D4D8FF42"/>
    <w:lvl w:ilvl="0" w:tplc="13AAA4DE">
      <w:start w:val="1"/>
      <w:numFmt w:val="lowerLetter"/>
      <w:lvlText w:val="%1)"/>
      <w:lvlJc w:val="left"/>
      <w:pPr>
        <w:ind w:left="720" w:hanging="360"/>
      </w:pPr>
      <w:rPr>
        <w:rFonts w:ascii="Times New Roman" w:eastAsiaTheme="minorHAnsi" w:hAnsi="Times New Roman" w:cs="Times New Roman"/>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nsid w:val="5C532FFE"/>
    <w:multiLevelType w:val="hybridMultilevel"/>
    <w:tmpl w:val="D220CB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nsid w:val="62790033"/>
    <w:multiLevelType w:val="hybridMultilevel"/>
    <w:tmpl w:val="A0F2CF0A"/>
    <w:lvl w:ilvl="0" w:tplc="0238557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nsid w:val="63D53534"/>
    <w:multiLevelType w:val="hybridMultilevel"/>
    <w:tmpl w:val="D46A9840"/>
    <w:lvl w:ilvl="0" w:tplc="9608530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nsid w:val="6C11194A"/>
    <w:multiLevelType w:val="hybridMultilevel"/>
    <w:tmpl w:val="39444988"/>
    <w:lvl w:ilvl="0" w:tplc="89C263FC">
      <w:start w:val="3"/>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7">
    <w:nsid w:val="72697BA0"/>
    <w:multiLevelType w:val="hybridMultilevel"/>
    <w:tmpl w:val="C84EFC1E"/>
    <w:lvl w:ilvl="0" w:tplc="83EC573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nsid w:val="74F537A6"/>
    <w:multiLevelType w:val="hybridMultilevel"/>
    <w:tmpl w:val="E60CEDF2"/>
    <w:lvl w:ilvl="0" w:tplc="2F5E9072">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nsid w:val="7C4C36D9"/>
    <w:multiLevelType w:val="hybridMultilevel"/>
    <w:tmpl w:val="D55A57F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33"/>
  </w:num>
  <w:num w:numId="4">
    <w:abstractNumId w:val="15"/>
  </w:num>
  <w:num w:numId="5">
    <w:abstractNumId w:val="27"/>
  </w:num>
  <w:num w:numId="6">
    <w:abstractNumId w:val="19"/>
  </w:num>
  <w:num w:numId="7">
    <w:abstractNumId w:val="6"/>
  </w:num>
  <w:num w:numId="8">
    <w:abstractNumId w:val="18"/>
  </w:num>
  <w:num w:numId="9">
    <w:abstractNumId w:val="31"/>
  </w:num>
  <w:num w:numId="10">
    <w:abstractNumId w:val="39"/>
  </w:num>
  <w:num w:numId="11">
    <w:abstractNumId w:val="23"/>
  </w:num>
  <w:num w:numId="12">
    <w:abstractNumId w:val="3"/>
  </w:num>
  <w:num w:numId="13">
    <w:abstractNumId w:val="16"/>
  </w:num>
  <w:num w:numId="14">
    <w:abstractNumId w:val="7"/>
  </w:num>
  <w:num w:numId="15">
    <w:abstractNumId w:val="29"/>
  </w:num>
  <w:num w:numId="16">
    <w:abstractNumId w:val="17"/>
  </w:num>
  <w:num w:numId="17">
    <w:abstractNumId w:val="20"/>
  </w:num>
  <w:num w:numId="18">
    <w:abstractNumId w:val="35"/>
  </w:num>
  <w:num w:numId="19">
    <w:abstractNumId w:val="32"/>
  </w:num>
  <w:num w:numId="20">
    <w:abstractNumId w:val="12"/>
  </w:num>
  <w:num w:numId="21">
    <w:abstractNumId w:val="13"/>
  </w:num>
  <w:num w:numId="22">
    <w:abstractNumId w:val="36"/>
  </w:num>
  <w:num w:numId="23">
    <w:abstractNumId w:val="21"/>
  </w:num>
  <w:num w:numId="24">
    <w:abstractNumId w:val="25"/>
  </w:num>
  <w:num w:numId="25">
    <w:abstractNumId w:val="8"/>
  </w:num>
  <w:num w:numId="26">
    <w:abstractNumId w:val="38"/>
  </w:num>
  <w:num w:numId="27">
    <w:abstractNumId w:val="24"/>
  </w:num>
  <w:num w:numId="28">
    <w:abstractNumId w:val="4"/>
  </w:num>
  <w:num w:numId="29">
    <w:abstractNumId w:val="10"/>
  </w:num>
  <w:num w:numId="30">
    <w:abstractNumId w:val="26"/>
  </w:num>
  <w:num w:numId="31">
    <w:abstractNumId w:val="28"/>
  </w:num>
  <w:num w:numId="32">
    <w:abstractNumId w:val="22"/>
  </w:num>
  <w:num w:numId="33">
    <w:abstractNumId w:val="9"/>
  </w:num>
  <w:num w:numId="34">
    <w:abstractNumId w:val="30"/>
  </w:num>
  <w:num w:numId="35">
    <w:abstractNumId w:val="34"/>
  </w:num>
  <w:num w:numId="36">
    <w:abstractNumId w:val="2"/>
  </w:num>
  <w:num w:numId="37">
    <w:abstractNumId w:val="14"/>
  </w:num>
  <w:num w:numId="38">
    <w:abstractNumId w:val="1"/>
  </w:num>
  <w:num w:numId="39">
    <w:abstractNumId w:val="37"/>
  </w:num>
  <w:num w:numId="4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pt-BR" w:vendorID="64" w:dllVersion="131078" w:nlCheck="1" w:checkStyle="0"/>
  <w:proofState w:spelling="clean" w:grammar="clean"/>
  <w:defaultTabStop w:val="907"/>
  <w:hyphenationZone w:val="425"/>
  <w:drawingGridHorizontalSpacing w:val="110"/>
  <w:displayHorizontalDrawingGridEvery w:val="2"/>
  <w:characterSpacingControl w:val="doNotCompress"/>
  <w:hdrShapeDefaults>
    <o:shapedefaults v:ext="edit" spidmax="28674"/>
  </w:hdrShapeDefaults>
  <w:footnotePr>
    <w:footnote w:id="-1"/>
    <w:footnote w:id="0"/>
  </w:footnotePr>
  <w:endnotePr>
    <w:endnote w:id="-1"/>
    <w:endnote w:id="0"/>
  </w:endnotePr>
  <w:compat/>
  <w:rsids>
    <w:rsidRoot w:val="00804E73"/>
    <w:rsid w:val="000009C5"/>
    <w:rsid w:val="00000B7E"/>
    <w:rsid w:val="00000D89"/>
    <w:rsid w:val="00001737"/>
    <w:rsid w:val="00001F10"/>
    <w:rsid w:val="00002638"/>
    <w:rsid w:val="00002A4B"/>
    <w:rsid w:val="00002AB1"/>
    <w:rsid w:val="0000330B"/>
    <w:rsid w:val="000034DF"/>
    <w:rsid w:val="000034F7"/>
    <w:rsid w:val="0000358E"/>
    <w:rsid w:val="00003A63"/>
    <w:rsid w:val="00004C38"/>
    <w:rsid w:val="000051A0"/>
    <w:rsid w:val="000054A2"/>
    <w:rsid w:val="000058B2"/>
    <w:rsid w:val="00005BDA"/>
    <w:rsid w:val="0000688D"/>
    <w:rsid w:val="00006AB6"/>
    <w:rsid w:val="00007AED"/>
    <w:rsid w:val="00007CAC"/>
    <w:rsid w:val="000100B3"/>
    <w:rsid w:val="00010F01"/>
    <w:rsid w:val="0001124A"/>
    <w:rsid w:val="00011269"/>
    <w:rsid w:val="00011DA7"/>
    <w:rsid w:val="00012043"/>
    <w:rsid w:val="00012BB3"/>
    <w:rsid w:val="0001407B"/>
    <w:rsid w:val="00015CAF"/>
    <w:rsid w:val="00015D0C"/>
    <w:rsid w:val="00016151"/>
    <w:rsid w:val="000166D8"/>
    <w:rsid w:val="00017B97"/>
    <w:rsid w:val="00020715"/>
    <w:rsid w:val="00020716"/>
    <w:rsid w:val="00020C72"/>
    <w:rsid w:val="00020D6A"/>
    <w:rsid w:val="00020FD1"/>
    <w:rsid w:val="0002114E"/>
    <w:rsid w:val="00021540"/>
    <w:rsid w:val="00021924"/>
    <w:rsid w:val="0002382F"/>
    <w:rsid w:val="00024268"/>
    <w:rsid w:val="000243CC"/>
    <w:rsid w:val="00024DD7"/>
    <w:rsid w:val="00025638"/>
    <w:rsid w:val="0002570E"/>
    <w:rsid w:val="00025735"/>
    <w:rsid w:val="00025AFB"/>
    <w:rsid w:val="000262C2"/>
    <w:rsid w:val="00026882"/>
    <w:rsid w:val="00026DEA"/>
    <w:rsid w:val="0002746E"/>
    <w:rsid w:val="000278C4"/>
    <w:rsid w:val="00030430"/>
    <w:rsid w:val="00031419"/>
    <w:rsid w:val="00031864"/>
    <w:rsid w:val="00031A65"/>
    <w:rsid w:val="00032D7E"/>
    <w:rsid w:val="0003366B"/>
    <w:rsid w:val="00034A0E"/>
    <w:rsid w:val="00034B31"/>
    <w:rsid w:val="000354EA"/>
    <w:rsid w:val="00036DD7"/>
    <w:rsid w:val="0003746B"/>
    <w:rsid w:val="0003752B"/>
    <w:rsid w:val="000377FB"/>
    <w:rsid w:val="000418D6"/>
    <w:rsid w:val="00041CB6"/>
    <w:rsid w:val="00041D70"/>
    <w:rsid w:val="00044AA9"/>
    <w:rsid w:val="00045156"/>
    <w:rsid w:val="0004581A"/>
    <w:rsid w:val="000458B9"/>
    <w:rsid w:val="0004598C"/>
    <w:rsid w:val="00045AA4"/>
    <w:rsid w:val="00045C81"/>
    <w:rsid w:val="00045DAB"/>
    <w:rsid w:val="0004604D"/>
    <w:rsid w:val="00046B68"/>
    <w:rsid w:val="00047440"/>
    <w:rsid w:val="00047490"/>
    <w:rsid w:val="00047D98"/>
    <w:rsid w:val="00050180"/>
    <w:rsid w:val="000502C6"/>
    <w:rsid w:val="0005074E"/>
    <w:rsid w:val="00050BFD"/>
    <w:rsid w:val="00052692"/>
    <w:rsid w:val="0005285C"/>
    <w:rsid w:val="00052869"/>
    <w:rsid w:val="00053017"/>
    <w:rsid w:val="00054760"/>
    <w:rsid w:val="00054A07"/>
    <w:rsid w:val="00055088"/>
    <w:rsid w:val="000557B1"/>
    <w:rsid w:val="00055981"/>
    <w:rsid w:val="00056EFA"/>
    <w:rsid w:val="00057415"/>
    <w:rsid w:val="0005777B"/>
    <w:rsid w:val="00060A2F"/>
    <w:rsid w:val="00060AA3"/>
    <w:rsid w:val="00061773"/>
    <w:rsid w:val="00062B51"/>
    <w:rsid w:val="00062B8C"/>
    <w:rsid w:val="00062FAA"/>
    <w:rsid w:val="000630AE"/>
    <w:rsid w:val="0006344F"/>
    <w:rsid w:val="00064ACB"/>
    <w:rsid w:val="00065750"/>
    <w:rsid w:val="0006580F"/>
    <w:rsid w:val="0006670F"/>
    <w:rsid w:val="00066DDC"/>
    <w:rsid w:val="00066F7C"/>
    <w:rsid w:val="00067330"/>
    <w:rsid w:val="000673D5"/>
    <w:rsid w:val="00067B86"/>
    <w:rsid w:val="000712AF"/>
    <w:rsid w:val="00071CB7"/>
    <w:rsid w:val="0007207A"/>
    <w:rsid w:val="0007306F"/>
    <w:rsid w:val="000741EE"/>
    <w:rsid w:val="0007423B"/>
    <w:rsid w:val="00074F37"/>
    <w:rsid w:val="000758ED"/>
    <w:rsid w:val="0007621C"/>
    <w:rsid w:val="0007686B"/>
    <w:rsid w:val="00077BDB"/>
    <w:rsid w:val="00077C9D"/>
    <w:rsid w:val="00080E8A"/>
    <w:rsid w:val="00080FAB"/>
    <w:rsid w:val="00081E79"/>
    <w:rsid w:val="00082E92"/>
    <w:rsid w:val="000833E7"/>
    <w:rsid w:val="00083A82"/>
    <w:rsid w:val="000842C3"/>
    <w:rsid w:val="00084520"/>
    <w:rsid w:val="000845A5"/>
    <w:rsid w:val="00084D6A"/>
    <w:rsid w:val="000854A1"/>
    <w:rsid w:val="000856E6"/>
    <w:rsid w:val="000859C1"/>
    <w:rsid w:val="000860E8"/>
    <w:rsid w:val="0008703E"/>
    <w:rsid w:val="000871E6"/>
    <w:rsid w:val="00087DDE"/>
    <w:rsid w:val="00087F77"/>
    <w:rsid w:val="000907A4"/>
    <w:rsid w:val="000911F0"/>
    <w:rsid w:val="00091871"/>
    <w:rsid w:val="000922B6"/>
    <w:rsid w:val="0009317C"/>
    <w:rsid w:val="000941C6"/>
    <w:rsid w:val="00094C43"/>
    <w:rsid w:val="000956E9"/>
    <w:rsid w:val="00095894"/>
    <w:rsid w:val="000A0078"/>
    <w:rsid w:val="000A0EAC"/>
    <w:rsid w:val="000A1AF5"/>
    <w:rsid w:val="000A1CA4"/>
    <w:rsid w:val="000A2A26"/>
    <w:rsid w:val="000A2C62"/>
    <w:rsid w:val="000A3F82"/>
    <w:rsid w:val="000A40A0"/>
    <w:rsid w:val="000A413F"/>
    <w:rsid w:val="000A431C"/>
    <w:rsid w:val="000A46D8"/>
    <w:rsid w:val="000A5ADB"/>
    <w:rsid w:val="000A6173"/>
    <w:rsid w:val="000A61DC"/>
    <w:rsid w:val="000A71D6"/>
    <w:rsid w:val="000A7B72"/>
    <w:rsid w:val="000B1835"/>
    <w:rsid w:val="000B1AE7"/>
    <w:rsid w:val="000B2822"/>
    <w:rsid w:val="000B2B2F"/>
    <w:rsid w:val="000B322A"/>
    <w:rsid w:val="000B3E83"/>
    <w:rsid w:val="000B477B"/>
    <w:rsid w:val="000B509B"/>
    <w:rsid w:val="000B5A55"/>
    <w:rsid w:val="000B615A"/>
    <w:rsid w:val="000B62E5"/>
    <w:rsid w:val="000B6E22"/>
    <w:rsid w:val="000B7AE1"/>
    <w:rsid w:val="000C1DF5"/>
    <w:rsid w:val="000C2C25"/>
    <w:rsid w:val="000C32D3"/>
    <w:rsid w:val="000C3747"/>
    <w:rsid w:val="000C3931"/>
    <w:rsid w:val="000C4553"/>
    <w:rsid w:val="000C48CE"/>
    <w:rsid w:val="000C4F4D"/>
    <w:rsid w:val="000C540A"/>
    <w:rsid w:val="000C5D73"/>
    <w:rsid w:val="000C621B"/>
    <w:rsid w:val="000C6294"/>
    <w:rsid w:val="000C6C70"/>
    <w:rsid w:val="000C7230"/>
    <w:rsid w:val="000C7A31"/>
    <w:rsid w:val="000D09D1"/>
    <w:rsid w:val="000D0DDB"/>
    <w:rsid w:val="000D1392"/>
    <w:rsid w:val="000D13A5"/>
    <w:rsid w:val="000D1ABC"/>
    <w:rsid w:val="000D2738"/>
    <w:rsid w:val="000D28E5"/>
    <w:rsid w:val="000D2B09"/>
    <w:rsid w:val="000D34DA"/>
    <w:rsid w:val="000D3BAB"/>
    <w:rsid w:val="000D4D94"/>
    <w:rsid w:val="000D4E15"/>
    <w:rsid w:val="000D5481"/>
    <w:rsid w:val="000D59BC"/>
    <w:rsid w:val="000D6139"/>
    <w:rsid w:val="000D66A2"/>
    <w:rsid w:val="000D7C11"/>
    <w:rsid w:val="000D7E1C"/>
    <w:rsid w:val="000E0C56"/>
    <w:rsid w:val="000E0CB3"/>
    <w:rsid w:val="000E0F30"/>
    <w:rsid w:val="000E1154"/>
    <w:rsid w:val="000E23D5"/>
    <w:rsid w:val="000E2D86"/>
    <w:rsid w:val="000E2F36"/>
    <w:rsid w:val="000E3024"/>
    <w:rsid w:val="000E3A58"/>
    <w:rsid w:val="000E3D2D"/>
    <w:rsid w:val="000E41AB"/>
    <w:rsid w:val="000E52A6"/>
    <w:rsid w:val="000E58B7"/>
    <w:rsid w:val="000E5A4D"/>
    <w:rsid w:val="000E5F5E"/>
    <w:rsid w:val="000E6014"/>
    <w:rsid w:val="000E624F"/>
    <w:rsid w:val="000E6A86"/>
    <w:rsid w:val="000E6E7D"/>
    <w:rsid w:val="000E748E"/>
    <w:rsid w:val="000E7D8A"/>
    <w:rsid w:val="000E7EE4"/>
    <w:rsid w:val="000F083E"/>
    <w:rsid w:val="000F0A67"/>
    <w:rsid w:val="000F1380"/>
    <w:rsid w:val="000F15EC"/>
    <w:rsid w:val="000F2FFD"/>
    <w:rsid w:val="000F4430"/>
    <w:rsid w:val="000F44DC"/>
    <w:rsid w:val="000F50F1"/>
    <w:rsid w:val="000F554D"/>
    <w:rsid w:val="000F56AE"/>
    <w:rsid w:val="000F5CF4"/>
    <w:rsid w:val="000F61D3"/>
    <w:rsid w:val="000F70D2"/>
    <w:rsid w:val="000F732C"/>
    <w:rsid w:val="00100022"/>
    <w:rsid w:val="0010073D"/>
    <w:rsid w:val="00101753"/>
    <w:rsid w:val="00101F29"/>
    <w:rsid w:val="001024F4"/>
    <w:rsid w:val="00103642"/>
    <w:rsid w:val="00104A3B"/>
    <w:rsid w:val="00105006"/>
    <w:rsid w:val="001051A1"/>
    <w:rsid w:val="001054DB"/>
    <w:rsid w:val="0010572C"/>
    <w:rsid w:val="00105D92"/>
    <w:rsid w:val="001069F8"/>
    <w:rsid w:val="00106AAA"/>
    <w:rsid w:val="00106B47"/>
    <w:rsid w:val="001071FE"/>
    <w:rsid w:val="00107BF2"/>
    <w:rsid w:val="001114FD"/>
    <w:rsid w:val="001115AD"/>
    <w:rsid w:val="001119A2"/>
    <w:rsid w:val="00111D76"/>
    <w:rsid w:val="001122CF"/>
    <w:rsid w:val="0011248E"/>
    <w:rsid w:val="00112B67"/>
    <w:rsid w:val="00113187"/>
    <w:rsid w:val="00114164"/>
    <w:rsid w:val="0011437C"/>
    <w:rsid w:val="00114ABE"/>
    <w:rsid w:val="00114C20"/>
    <w:rsid w:val="00114DAA"/>
    <w:rsid w:val="00115105"/>
    <w:rsid w:val="00115587"/>
    <w:rsid w:val="001155FA"/>
    <w:rsid w:val="0011599B"/>
    <w:rsid w:val="00115AD7"/>
    <w:rsid w:val="00115D9A"/>
    <w:rsid w:val="00115E2A"/>
    <w:rsid w:val="0011642C"/>
    <w:rsid w:val="00117382"/>
    <w:rsid w:val="00117682"/>
    <w:rsid w:val="0012013E"/>
    <w:rsid w:val="00120500"/>
    <w:rsid w:val="001209D2"/>
    <w:rsid w:val="00120CAC"/>
    <w:rsid w:val="001223DF"/>
    <w:rsid w:val="00122A02"/>
    <w:rsid w:val="00122F50"/>
    <w:rsid w:val="001237D6"/>
    <w:rsid w:val="00123B6B"/>
    <w:rsid w:val="00124466"/>
    <w:rsid w:val="00124C62"/>
    <w:rsid w:val="00124E77"/>
    <w:rsid w:val="001255E4"/>
    <w:rsid w:val="00126883"/>
    <w:rsid w:val="00127F14"/>
    <w:rsid w:val="0013025E"/>
    <w:rsid w:val="00130736"/>
    <w:rsid w:val="00130A74"/>
    <w:rsid w:val="00130B09"/>
    <w:rsid w:val="00130E22"/>
    <w:rsid w:val="001317E9"/>
    <w:rsid w:val="001319E9"/>
    <w:rsid w:val="00131AFE"/>
    <w:rsid w:val="00131BB4"/>
    <w:rsid w:val="00132D03"/>
    <w:rsid w:val="00134E8F"/>
    <w:rsid w:val="0013521C"/>
    <w:rsid w:val="00135FE0"/>
    <w:rsid w:val="00136658"/>
    <w:rsid w:val="0013667A"/>
    <w:rsid w:val="00136741"/>
    <w:rsid w:val="00137BAC"/>
    <w:rsid w:val="00140D2D"/>
    <w:rsid w:val="00140E54"/>
    <w:rsid w:val="00140E5D"/>
    <w:rsid w:val="00141AC1"/>
    <w:rsid w:val="00141DAD"/>
    <w:rsid w:val="00142222"/>
    <w:rsid w:val="00142771"/>
    <w:rsid w:val="001431A3"/>
    <w:rsid w:val="0014360D"/>
    <w:rsid w:val="0014451B"/>
    <w:rsid w:val="0014499F"/>
    <w:rsid w:val="001453C0"/>
    <w:rsid w:val="001463E1"/>
    <w:rsid w:val="00147660"/>
    <w:rsid w:val="00150CEA"/>
    <w:rsid w:val="001517E8"/>
    <w:rsid w:val="001524D1"/>
    <w:rsid w:val="00152F2C"/>
    <w:rsid w:val="00154045"/>
    <w:rsid w:val="00154EF8"/>
    <w:rsid w:val="001555A8"/>
    <w:rsid w:val="001560A9"/>
    <w:rsid w:val="00156F4C"/>
    <w:rsid w:val="001572BC"/>
    <w:rsid w:val="001573B2"/>
    <w:rsid w:val="00157BE1"/>
    <w:rsid w:val="00157D29"/>
    <w:rsid w:val="0016006A"/>
    <w:rsid w:val="0016012F"/>
    <w:rsid w:val="001601AB"/>
    <w:rsid w:val="00160ACF"/>
    <w:rsid w:val="00160CEE"/>
    <w:rsid w:val="00162372"/>
    <w:rsid w:val="00163B9A"/>
    <w:rsid w:val="00163E2E"/>
    <w:rsid w:val="00163FCD"/>
    <w:rsid w:val="00165197"/>
    <w:rsid w:val="00165429"/>
    <w:rsid w:val="001657F7"/>
    <w:rsid w:val="00166666"/>
    <w:rsid w:val="00167196"/>
    <w:rsid w:val="0017024D"/>
    <w:rsid w:val="00170383"/>
    <w:rsid w:val="0017059D"/>
    <w:rsid w:val="00171DC1"/>
    <w:rsid w:val="001723AE"/>
    <w:rsid w:val="0017288A"/>
    <w:rsid w:val="00172AFB"/>
    <w:rsid w:val="00173A33"/>
    <w:rsid w:val="00174163"/>
    <w:rsid w:val="00174352"/>
    <w:rsid w:val="00174857"/>
    <w:rsid w:val="00174B56"/>
    <w:rsid w:val="001753BE"/>
    <w:rsid w:val="001758D1"/>
    <w:rsid w:val="001760DC"/>
    <w:rsid w:val="0017699B"/>
    <w:rsid w:val="00176CBC"/>
    <w:rsid w:val="00177183"/>
    <w:rsid w:val="00180EFC"/>
    <w:rsid w:val="00180F9C"/>
    <w:rsid w:val="00181448"/>
    <w:rsid w:val="00181E43"/>
    <w:rsid w:val="00181FAB"/>
    <w:rsid w:val="0018205D"/>
    <w:rsid w:val="00182B2D"/>
    <w:rsid w:val="00182F6E"/>
    <w:rsid w:val="00183024"/>
    <w:rsid w:val="001836A9"/>
    <w:rsid w:val="00183C94"/>
    <w:rsid w:val="00183FA4"/>
    <w:rsid w:val="001845CF"/>
    <w:rsid w:val="00184F8C"/>
    <w:rsid w:val="00185089"/>
    <w:rsid w:val="0018712F"/>
    <w:rsid w:val="001874B1"/>
    <w:rsid w:val="001911F5"/>
    <w:rsid w:val="00192EBE"/>
    <w:rsid w:val="001931E2"/>
    <w:rsid w:val="00193318"/>
    <w:rsid w:val="00193389"/>
    <w:rsid w:val="00193B3E"/>
    <w:rsid w:val="001953B4"/>
    <w:rsid w:val="001956C9"/>
    <w:rsid w:val="00197518"/>
    <w:rsid w:val="001A0F39"/>
    <w:rsid w:val="001A1481"/>
    <w:rsid w:val="001A28B6"/>
    <w:rsid w:val="001A2B0C"/>
    <w:rsid w:val="001A31D0"/>
    <w:rsid w:val="001A47B8"/>
    <w:rsid w:val="001A493E"/>
    <w:rsid w:val="001A49A4"/>
    <w:rsid w:val="001A4A8E"/>
    <w:rsid w:val="001A4BE3"/>
    <w:rsid w:val="001A570C"/>
    <w:rsid w:val="001A57E5"/>
    <w:rsid w:val="001A5F00"/>
    <w:rsid w:val="001A5FDC"/>
    <w:rsid w:val="001A71C8"/>
    <w:rsid w:val="001B0345"/>
    <w:rsid w:val="001B11BC"/>
    <w:rsid w:val="001B1CB6"/>
    <w:rsid w:val="001B2C00"/>
    <w:rsid w:val="001B308B"/>
    <w:rsid w:val="001B40D1"/>
    <w:rsid w:val="001B4C3F"/>
    <w:rsid w:val="001B4C90"/>
    <w:rsid w:val="001B59B3"/>
    <w:rsid w:val="001B5AA8"/>
    <w:rsid w:val="001B6905"/>
    <w:rsid w:val="001C0093"/>
    <w:rsid w:val="001C12C4"/>
    <w:rsid w:val="001C1D7D"/>
    <w:rsid w:val="001C37F3"/>
    <w:rsid w:val="001C3E99"/>
    <w:rsid w:val="001C4AF7"/>
    <w:rsid w:val="001C4BCA"/>
    <w:rsid w:val="001C4BE9"/>
    <w:rsid w:val="001C5B5C"/>
    <w:rsid w:val="001C5CB1"/>
    <w:rsid w:val="001C5DA2"/>
    <w:rsid w:val="001C65FD"/>
    <w:rsid w:val="001C739C"/>
    <w:rsid w:val="001D0048"/>
    <w:rsid w:val="001D0A53"/>
    <w:rsid w:val="001D0F95"/>
    <w:rsid w:val="001D1E17"/>
    <w:rsid w:val="001D247C"/>
    <w:rsid w:val="001D2AFA"/>
    <w:rsid w:val="001D2FAB"/>
    <w:rsid w:val="001D31F8"/>
    <w:rsid w:val="001D41A4"/>
    <w:rsid w:val="001D516C"/>
    <w:rsid w:val="001D596F"/>
    <w:rsid w:val="001D6085"/>
    <w:rsid w:val="001D63F0"/>
    <w:rsid w:val="001D7384"/>
    <w:rsid w:val="001E01C8"/>
    <w:rsid w:val="001E02D2"/>
    <w:rsid w:val="001E1564"/>
    <w:rsid w:val="001E19D1"/>
    <w:rsid w:val="001E1D9F"/>
    <w:rsid w:val="001E202A"/>
    <w:rsid w:val="001E20BE"/>
    <w:rsid w:val="001E27EF"/>
    <w:rsid w:val="001E2B7C"/>
    <w:rsid w:val="001E4774"/>
    <w:rsid w:val="001E48A3"/>
    <w:rsid w:val="001E4950"/>
    <w:rsid w:val="001E4A8C"/>
    <w:rsid w:val="001E5027"/>
    <w:rsid w:val="001E5F27"/>
    <w:rsid w:val="001E64B5"/>
    <w:rsid w:val="001E6B22"/>
    <w:rsid w:val="001E6CB7"/>
    <w:rsid w:val="001F0358"/>
    <w:rsid w:val="001F143B"/>
    <w:rsid w:val="001F1912"/>
    <w:rsid w:val="001F1A07"/>
    <w:rsid w:val="001F2523"/>
    <w:rsid w:val="001F3250"/>
    <w:rsid w:val="001F33B7"/>
    <w:rsid w:val="001F37E8"/>
    <w:rsid w:val="001F45FF"/>
    <w:rsid w:val="001F577A"/>
    <w:rsid w:val="001F5AB5"/>
    <w:rsid w:val="001F6447"/>
    <w:rsid w:val="001F708B"/>
    <w:rsid w:val="002003B8"/>
    <w:rsid w:val="002008E6"/>
    <w:rsid w:val="00201DEE"/>
    <w:rsid w:val="002035D4"/>
    <w:rsid w:val="002039C2"/>
    <w:rsid w:val="00203C4B"/>
    <w:rsid w:val="002043CA"/>
    <w:rsid w:val="00205EB7"/>
    <w:rsid w:val="002066F9"/>
    <w:rsid w:val="00207F2E"/>
    <w:rsid w:val="00211DAC"/>
    <w:rsid w:val="002139A8"/>
    <w:rsid w:val="0021426D"/>
    <w:rsid w:val="00214CDE"/>
    <w:rsid w:val="002162DC"/>
    <w:rsid w:val="00217F3A"/>
    <w:rsid w:val="002205AE"/>
    <w:rsid w:val="0022086B"/>
    <w:rsid w:val="00220913"/>
    <w:rsid w:val="00220FC9"/>
    <w:rsid w:val="00221109"/>
    <w:rsid w:val="0022132B"/>
    <w:rsid w:val="0022354E"/>
    <w:rsid w:val="00223830"/>
    <w:rsid w:val="00223B92"/>
    <w:rsid w:val="00223CAF"/>
    <w:rsid w:val="00224C40"/>
    <w:rsid w:val="00224E3B"/>
    <w:rsid w:val="002266BA"/>
    <w:rsid w:val="00226761"/>
    <w:rsid w:val="00226D87"/>
    <w:rsid w:val="00227187"/>
    <w:rsid w:val="002276D9"/>
    <w:rsid w:val="002302A7"/>
    <w:rsid w:val="00230E5A"/>
    <w:rsid w:val="00231C8C"/>
    <w:rsid w:val="00233B90"/>
    <w:rsid w:val="0023431C"/>
    <w:rsid w:val="00234905"/>
    <w:rsid w:val="0023531B"/>
    <w:rsid w:val="0023563F"/>
    <w:rsid w:val="00236B51"/>
    <w:rsid w:val="00240744"/>
    <w:rsid w:val="0024090C"/>
    <w:rsid w:val="002411A6"/>
    <w:rsid w:val="0024155C"/>
    <w:rsid w:val="00241A33"/>
    <w:rsid w:val="00242FE0"/>
    <w:rsid w:val="0024367B"/>
    <w:rsid w:val="002436AB"/>
    <w:rsid w:val="00244267"/>
    <w:rsid w:val="0024450D"/>
    <w:rsid w:val="002446B0"/>
    <w:rsid w:val="00244AD4"/>
    <w:rsid w:val="00245093"/>
    <w:rsid w:val="0024556F"/>
    <w:rsid w:val="00245606"/>
    <w:rsid w:val="00245FF5"/>
    <w:rsid w:val="0024632E"/>
    <w:rsid w:val="002464E1"/>
    <w:rsid w:val="002469D8"/>
    <w:rsid w:val="00246DC4"/>
    <w:rsid w:val="00250192"/>
    <w:rsid w:val="0025106D"/>
    <w:rsid w:val="00251C96"/>
    <w:rsid w:val="0025254A"/>
    <w:rsid w:val="002528F3"/>
    <w:rsid w:val="00253337"/>
    <w:rsid w:val="00253353"/>
    <w:rsid w:val="00253B8D"/>
    <w:rsid w:val="002546E0"/>
    <w:rsid w:val="00254D7A"/>
    <w:rsid w:val="00255040"/>
    <w:rsid w:val="0025511E"/>
    <w:rsid w:val="002559AD"/>
    <w:rsid w:val="0025650D"/>
    <w:rsid w:val="00256739"/>
    <w:rsid w:val="00256AB5"/>
    <w:rsid w:val="00260313"/>
    <w:rsid w:val="0026033C"/>
    <w:rsid w:val="0026154E"/>
    <w:rsid w:val="0026157A"/>
    <w:rsid w:val="002624D0"/>
    <w:rsid w:val="00262BD6"/>
    <w:rsid w:val="002637FF"/>
    <w:rsid w:val="00263DA2"/>
    <w:rsid w:val="002640FC"/>
    <w:rsid w:val="002648F0"/>
    <w:rsid w:val="00265035"/>
    <w:rsid w:val="002653E2"/>
    <w:rsid w:val="00266C36"/>
    <w:rsid w:val="00267B37"/>
    <w:rsid w:val="002707DC"/>
    <w:rsid w:val="00270E02"/>
    <w:rsid w:val="00271656"/>
    <w:rsid w:val="00271F5A"/>
    <w:rsid w:val="00272D02"/>
    <w:rsid w:val="00272FF8"/>
    <w:rsid w:val="002740A4"/>
    <w:rsid w:val="002741AF"/>
    <w:rsid w:val="0027444D"/>
    <w:rsid w:val="002745C8"/>
    <w:rsid w:val="00274B10"/>
    <w:rsid w:val="00274ED4"/>
    <w:rsid w:val="0027555C"/>
    <w:rsid w:val="00275CFE"/>
    <w:rsid w:val="00275EE3"/>
    <w:rsid w:val="00275F30"/>
    <w:rsid w:val="00276A4C"/>
    <w:rsid w:val="00276FCA"/>
    <w:rsid w:val="0027709C"/>
    <w:rsid w:val="002772F4"/>
    <w:rsid w:val="00277529"/>
    <w:rsid w:val="00280343"/>
    <w:rsid w:val="00280714"/>
    <w:rsid w:val="00281B8C"/>
    <w:rsid w:val="00281FB3"/>
    <w:rsid w:val="00283354"/>
    <w:rsid w:val="002838E8"/>
    <w:rsid w:val="00284434"/>
    <w:rsid w:val="00284A83"/>
    <w:rsid w:val="00285027"/>
    <w:rsid w:val="0028516F"/>
    <w:rsid w:val="0028584B"/>
    <w:rsid w:val="0028772B"/>
    <w:rsid w:val="00290034"/>
    <w:rsid w:val="002917AB"/>
    <w:rsid w:val="00291C53"/>
    <w:rsid w:val="00291E93"/>
    <w:rsid w:val="0029216D"/>
    <w:rsid w:val="002923F5"/>
    <w:rsid w:val="002929AB"/>
    <w:rsid w:val="002933EE"/>
    <w:rsid w:val="0029370B"/>
    <w:rsid w:val="00294120"/>
    <w:rsid w:val="00294433"/>
    <w:rsid w:val="00294675"/>
    <w:rsid w:val="00295160"/>
    <w:rsid w:val="00296341"/>
    <w:rsid w:val="00296786"/>
    <w:rsid w:val="002969EB"/>
    <w:rsid w:val="002971A4"/>
    <w:rsid w:val="00297477"/>
    <w:rsid w:val="002974A6"/>
    <w:rsid w:val="002976F8"/>
    <w:rsid w:val="002A0199"/>
    <w:rsid w:val="002A08BB"/>
    <w:rsid w:val="002A11C5"/>
    <w:rsid w:val="002A1DC8"/>
    <w:rsid w:val="002A20A4"/>
    <w:rsid w:val="002A2DC0"/>
    <w:rsid w:val="002A3920"/>
    <w:rsid w:val="002A4852"/>
    <w:rsid w:val="002A4E46"/>
    <w:rsid w:val="002A6540"/>
    <w:rsid w:val="002A6F1B"/>
    <w:rsid w:val="002A77B3"/>
    <w:rsid w:val="002B2101"/>
    <w:rsid w:val="002B287C"/>
    <w:rsid w:val="002B2A5A"/>
    <w:rsid w:val="002B2AE7"/>
    <w:rsid w:val="002B2C39"/>
    <w:rsid w:val="002B2FA1"/>
    <w:rsid w:val="002B319E"/>
    <w:rsid w:val="002B3441"/>
    <w:rsid w:val="002B3857"/>
    <w:rsid w:val="002B390B"/>
    <w:rsid w:val="002B3BB2"/>
    <w:rsid w:val="002B441F"/>
    <w:rsid w:val="002B4E81"/>
    <w:rsid w:val="002B5123"/>
    <w:rsid w:val="002B5B88"/>
    <w:rsid w:val="002B5C29"/>
    <w:rsid w:val="002B6B48"/>
    <w:rsid w:val="002B72CA"/>
    <w:rsid w:val="002B7F32"/>
    <w:rsid w:val="002C05EB"/>
    <w:rsid w:val="002C07A4"/>
    <w:rsid w:val="002C0FE6"/>
    <w:rsid w:val="002C11DF"/>
    <w:rsid w:val="002C1970"/>
    <w:rsid w:val="002C1EA8"/>
    <w:rsid w:val="002C3120"/>
    <w:rsid w:val="002C3375"/>
    <w:rsid w:val="002C42DB"/>
    <w:rsid w:val="002C4F9A"/>
    <w:rsid w:val="002C54FE"/>
    <w:rsid w:val="002C6DE1"/>
    <w:rsid w:val="002C76BE"/>
    <w:rsid w:val="002C7C5C"/>
    <w:rsid w:val="002C7E24"/>
    <w:rsid w:val="002C7F3B"/>
    <w:rsid w:val="002D0982"/>
    <w:rsid w:val="002D1992"/>
    <w:rsid w:val="002D1E7F"/>
    <w:rsid w:val="002D2202"/>
    <w:rsid w:val="002D3469"/>
    <w:rsid w:val="002D433B"/>
    <w:rsid w:val="002D481B"/>
    <w:rsid w:val="002D6548"/>
    <w:rsid w:val="002D6959"/>
    <w:rsid w:val="002D71AD"/>
    <w:rsid w:val="002D7530"/>
    <w:rsid w:val="002D78EA"/>
    <w:rsid w:val="002E1422"/>
    <w:rsid w:val="002E1AB4"/>
    <w:rsid w:val="002E2DC5"/>
    <w:rsid w:val="002E2E6C"/>
    <w:rsid w:val="002E2FBE"/>
    <w:rsid w:val="002E3067"/>
    <w:rsid w:val="002E3519"/>
    <w:rsid w:val="002E3C48"/>
    <w:rsid w:val="002E40BE"/>
    <w:rsid w:val="002E48ED"/>
    <w:rsid w:val="002E52D3"/>
    <w:rsid w:val="002E59E2"/>
    <w:rsid w:val="002E5BBA"/>
    <w:rsid w:val="002E5EE9"/>
    <w:rsid w:val="002E60CA"/>
    <w:rsid w:val="002E7AEB"/>
    <w:rsid w:val="002E7F66"/>
    <w:rsid w:val="002F02B6"/>
    <w:rsid w:val="002F0F3C"/>
    <w:rsid w:val="002F1643"/>
    <w:rsid w:val="002F1CE8"/>
    <w:rsid w:val="002F20DD"/>
    <w:rsid w:val="002F2948"/>
    <w:rsid w:val="002F36E4"/>
    <w:rsid w:val="002F3868"/>
    <w:rsid w:val="002F3D81"/>
    <w:rsid w:val="002F44E3"/>
    <w:rsid w:val="002F4983"/>
    <w:rsid w:val="002F555B"/>
    <w:rsid w:val="002F64B0"/>
    <w:rsid w:val="003009BC"/>
    <w:rsid w:val="00300BA4"/>
    <w:rsid w:val="003011CA"/>
    <w:rsid w:val="0030147D"/>
    <w:rsid w:val="0030152F"/>
    <w:rsid w:val="0030188A"/>
    <w:rsid w:val="003027A2"/>
    <w:rsid w:val="00302B1A"/>
    <w:rsid w:val="00302F90"/>
    <w:rsid w:val="00303E61"/>
    <w:rsid w:val="0030583E"/>
    <w:rsid w:val="003062E5"/>
    <w:rsid w:val="00306418"/>
    <w:rsid w:val="003070F1"/>
    <w:rsid w:val="00310233"/>
    <w:rsid w:val="0031105D"/>
    <w:rsid w:val="00311650"/>
    <w:rsid w:val="00312884"/>
    <w:rsid w:val="00312BAC"/>
    <w:rsid w:val="00313A47"/>
    <w:rsid w:val="0031432F"/>
    <w:rsid w:val="003147A1"/>
    <w:rsid w:val="00314C76"/>
    <w:rsid w:val="00315029"/>
    <w:rsid w:val="00315555"/>
    <w:rsid w:val="00315B81"/>
    <w:rsid w:val="00315CF9"/>
    <w:rsid w:val="0031684B"/>
    <w:rsid w:val="00317CDC"/>
    <w:rsid w:val="00317E5A"/>
    <w:rsid w:val="00317F03"/>
    <w:rsid w:val="00317F7D"/>
    <w:rsid w:val="00317F96"/>
    <w:rsid w:val="00320915"/>
    <w:rsid w:val="00320DD4"/>
    <w:rsid w:val="003222D4"/>
    <w:rsid w:val="00322413"/>
    <w:rsid w:val="003225C8"/>
    <w:rsid w:val="00322D78"/>
    <w:rsid w:val="00322E48"/>
    <w:rsid w:val="00322E89"/>
    <w:rsid w:val="0032322B"/>
    <w:rsid w:val="003233BD"/>
    <w:rsid w:val="003237E2"/>
    <w:rsid w:val="00323873"/>
    <w:rsid w:val="00324E04"/>
    <w:rsid w:val="0032513D"/>
    <w:rsid w:val="0032518D"/>
    <w:rsid w:val="00325824"/>
    <w:rsid w:val="00325A4E"/>
    <w:rsid w:val="00325D61"/>
    <w:rsid w:val="00327C73"/>
    <w:rsid w:val="00327FE3"/>
    <w:rsid w:val="00330171"/>
    <w:rsid w:val="003306F8"/>
    <w:rsid w:val="00331425"/>
    <w:rsid w:val="0033280A"/>
    <w:rsid w:val="0033296D"/>
    <w:rsid w:val="00332B89"/>
    <w:rsid w:val="0033314C"/>
    <w:rsid w:val="003332D8"/>
    <w:rsid w:val="00333AA4"/>
    <w:rsid w:val="00334364"/>
    <w:rsid w:val="003347C1"/>
    <w:rsid w:val="00334FB4"/>
    <w:rsid w:val="003353F3"/>
    <w:rsid w:val="003355DB"/>
    <w:rsid w:val="00335B15"/>
    <w:rsid w:val="00335B31"/>
    <w:rsid w:val="003364FB"/>
    <w:rsid w:val="00340D56"/>
    <w:rsid w:val="00341F47"/>
    <w:rsid w:val="0034233B"/>
    <w:rsid w:val="003439C7"/>
    <w:rsid w:val="00343C4C"/>
    <w:rsid w:val="00345045"/>
    <w:rsid w:val="00345867"/>
    <w:rsid w:val="00346572"/>
    <w:rsid w:val="0034691F"/>
    <w:rsid w:val="00346EFB"/>
    <w:rsid w:val="00347715"/>
    <w:rsid w:val="00347F37"/>
    <w:rsid w:val="00351272"/>
    <w:rsid w:val="00351654"/>
    <w:rsid w:val="00353CE3"/>
    <w:rsid w:val="00353FDA"/>
    <w:rsid w:val="003544A9"/>
    <w:rsid w:val="00354783"/>
    <w:rsid w:val="0035548F"/>
    <w:rsid w:val="0035554C"/>
    <w:rsid w:val="00356172"/>
    <w:rsid w:val="00356842"/>
    <w:rsid w:val="0035689F"/>
    <w:rsid w:val="00356AED"/>
    <w:rsid w:val="003575CD"/>
    <w:rsid w:val="0035776B"/>
    <w:rsid w:val="00361012"/>
    <w:rsid w:val="00361187"/>
    <w:rsid w:val="00362659"/>
    <w:rsid w:val="003628DF"/>
    <w:rsid w:val="00364961"/>
    <w:rsid w:val="003653FE"/>
    <w:rsid w:val="003654C2"/>
    <w:rsid w:val="0036583B"/>
    <w:rsid w:val="00365D49"/>
    <w:rsid w:val="0036772F"/>
    <w:rsid w:val="00367ECF"/>
    <w:rsid w:val="003715F6"/>
    <w:rsid w:val="00371E9F"/>
    <w:rsid w:val="003727EA"/>
    <w:rsid w:val="00372E35"/>
    <w:rsid w:val="00373B64"/>
    <w:rsid w:val="00373D1E"/>
    <w:rsid w:val="00373F2E"/>
    <w:rsid w:val="003756DC"/>
    <w:rsid w:val="00376028"/>
    <w:rsid w:val="00376439"/>
    <w:rsid w:val="0037688C"/>
    <w:rsid w:val="00376961"/>
    <w:rsid w:val="00377D9B"/>
    <w:rsid w:val="00380239"/>
    <w:rsid w:val="00381F0D"/>
    <w:rsid w:val="00382A3D"/>
    <w:rsid w:val="003833CE"/>
    <w:rsid w:val="003833D0"/>
    <w:rsid w:val="003841F7"/>
    <w:rsid w:val="00384B93"/>
    <w:rsid w:val="00384F2F"/>
    <w:rsid w:val="00384FC1"/>
    <w:rsid w:val="003854AB"/>
    <w:rsid w:val="00385554"/>
    <w:rsid w:val="0038571C"/>
    <w:rsid w:val="00385EC9"/>
    <w:rsid w:val="00385F21"/>
    <w:rsid w:val="00387241"/>
    <w:rsid w:val="003872C6"/>
    <w:rsid w:val="00387345"/>
    <w:rsid w:val="003878FA"/>
    <w:rsid w:val="003904F0"/>
    <w:rsid w:val="003906E2"/>
    <w:rsid w:val="00390EBB"/>
    <w:rsid w:val="00391197"/>
    <w:rsid w:val="003913C4"/>
    <w:rsid w:val="00391AD2"/>
    <w:rsid w:val="0039220A"/>
    <w:rsid w:val="003929F3"/>
    <w:rsid w:val="00392C58"/>
    <w:rsid w:val="00393167"/>
    <w:rsid w:val="00393C0E"/>
    <w:rsid w:val="00394A78"/>
    <w:rsid w:val="00395752"/>
    <w:rsid w:val="00395782"/>
    <w:rsid w:val="00396603"/>
    <w:rsid w:val="00396F87"/>
    <w:rsid w:val="00397115"/>
    <w:rsid w:val="00397D11"/>
    <w:rsid w:val="003A116B"/>
    <w:rsid w:val="003A2315"/>
    <w:rsid w:val="003A28AE"/>
    <w:rsid w:val="003A3BDE"/>
    <w:rsid w:val="003A440B"/>
    <w:rsid w:val="003A4785"/>
    <w:rsid w:val="003A4EAE"/>
    <w:rsid w:val="003A54E2"/>
    <w:rsid w:val="003A5588"/>
    <w:rsid w:val="003A5AE9"/>
    <w:rsid w:val="003A6590"/>
    <w:rsid w:val="003A7151"/>
    <w:rsid w:val="003A76E3"/>
    <w:rsid w:val="003B1991"/>
    <w:rsid w:val="003B1C91"/>
    <w:rsid w:val="003B411D"/>
    <w:rsid w:val="003B5429"/>
    <w:rsid w:val="003B54CA"/>
    <w:rsid w:val="003B6037"/>
    <w:rsid w:val="003B6470"/>
    <w:rsid w:val="003B6602"/>
    <w:rsid w:val="003B779B"/>
    <w:rsid w:val="003B7BE2"/>
    <w:rsid w:val="003B7CDE"/>
    <w:rsid w:val="003B7F6C"/>
    <w:rsid w:val="003C02A4"/>
    <w:rsid w:val="003C0893"/>
    <w:rsid w:val="003C0895"/>
    <w:rsid w:val="003C08D6"/>
    <w:rsid w:val="003C1629"/>
    <w:rsid w:val="003C188F"/>
    <w:rsid w:val="003C2B6C"/>
    <w:rsid w:val="003C3445"/>
    <w:rsid w:val="003C3F84"/>
    <w:rsid w:val="003C46D6"/>
    <w:rsid w:val="003C51AA"/>
    <w:rsid w:val="003C58AF"/>
    <w:rsid w:val="003C5D7B"/>
    <w:rsid w:val="003C5ED0"/>
    <w:rsid w:val="003C6B9C"/>
    <w:rsid w:val="003C74F4"/>
    <w:rsid w:val="003C7623"/>
    <w:rsid w:val="003C780B"/>
    <w:rsid w:val="003D0365"/>
    <w:rsid w:val="003D1D63"/>
    <w:rsid w:val="003D2B16"/>
    <w:rsid w:val="003D3105"/>
    <w:rsid w:val="003D3213"/>
    <w:rsid w:val="003D3AA7"/>
    <w:rsid w:val="003D3AF7"/>
    <w:rsid w:val="003D3C44"/>
    <w:rsid w:val="003D4E18"/>
    <w:rsid w:val="003D522F"/>
    <w:rsid w:val="003D54F8"/>
    <w:rsid w:val="003D5796"/>
    <w:rsid w:val="003D5C16"/>
    <w:rsid w:val="003D5DBD"/>
    <w:rsid w:val="003D694E"/>
    <w:rsid w:val="003D7051"/>
    <w:rsid w:val="003D73A2"/>
    <w:rsid w:val="003E1259"/>
    <w:rsid w:val="003E208B"/>
    <w:rsid w:val="003E2CFC"/>
    <w:rsid w:val="003E3561"/>
    <w:rsid w:val="003E432D"/>
    <w:rsid w:val="003E469F"/>
    <w:rsid w:val="003E4705"/>
    <w:rsid w:val="003E532E"/>
    <w:rsid w:val="003E5482"/>
    <w:rsid w:val="003E5503"/>
    <w:rsid w:val="003E5631"/>
    <w:rsid w:val="003E6178"/>
    <w:rsid w:val="003E6321"/>
    <w:rsid w:val="003E641C"/>
    <w:rsid w:val="003E65C2"/>
    <w:rsid w:val="003E68CA"/>
    <w:rsid w:val="003E6928"/>
    <w:rsid w:val="003E7144"/>
    <w:rsid w:val="003E7455"/>
    <w:rsid w:val="003E77C6"/>
    <w:rsid w:val="003F027E"/>
    <w:rsid w:val="003F0854"/>
    <w:rsid w:val="003F1878"/>
    <w:rsid w:val="003F1AB8"/>
    <w:rsid w:val="003F2C4D"/>
    <w:rsid w:val="003F4282"/>
    <w:rsid w:val="003F42E3"/>
    <w:rsid w:val="003F659D"/>
    <w:rsid w:val="003F65EE"/>
    <w:rsid w:val="003F66E7"/>
    <w:rsid w:val="003F678F"/>
    <w:rsid w:val="003F7019"/>
    <w:rsid w:val="003F7110"/>
    <w:rsid w:val="003F769B"/>
    <w:rsid w:val="004004F3"/>
    <w:rsid w:val="004006FD"/>
    <w:rsid w:val="004008F1"/>
    <w:rsid w:val="00400B9D"/>
    <w:rsid w:val="00401ACC"/>
    <w:rsid w:val="00401D81"/>
    <w:rsid w:val="004020B8"/>
    <w:rsid w:val="004023DE"/>
    <w:rsid w:val="00402A95"/>
    <w:rsid w:val="00402C16"/>
    <w:rsid w:val="004032F3"/>
    <w:rsid w:val="00403D11"/>
    <w:rsid w:val="0040436D"/>
    <w:rsid w:val="004044AF"/>
    <w:rsid w:val="00405173"/>
    <w:rsid w:val="00405F44"/>
    <w:rsid w:val="00406517"/>
    <w:rsid w:val="00406584"/>
    <w:rsid w:val="00406F21"/>
    <w:rsid w:val="00407394"/>
    <w:rsid w:val="004078FB"/>
    <w:rsid w:val="00407B6C"/>
    <w:rsid w:val="00410BC6"/>
    <w:rsid w:val="00410C95"/>
    <w:rsid w:val="00410CC8"/>
    <w:rsid w:val="00412412"/>
    <w:rsid w:val="00412ED7"/>
    <w:rsid w:val="00413119"/>
    <w:rsid w:val="0041363F"/>
    <w:rsid w:val="00413C49"/>
    <w:rsid w:val="004140F6"/>
    <w:rsid w:val="004142A9"/>
    <w:rsid w:val="004145DC"/>
    <w:rsid w:val="0041479B"/>
    <w:rsid w:val="00414C26"/>
    <w:rsid w:val="0041528A"/>
    <w:rsid w:val="00415672"/>
    <w:rsid w:val="00415805"/>
    <w:rsid w:val="004170D0"/>
    <w:rsid w:val="00420B5C"/>
    <w:rsid w:val="00420DFF"/>
    <w:rsid w:val="0042124B"/>
    <w:rsid w:val="00421355"/>
    <w:rsid w:val="0042157F"/>
    <w:rsid w:val="004218E2"/>
    <w:rsid w:val="004224A5"/>
    <w:rsid w:val="004227F0"/>
    <w:rsid w:val="00422FAD"/>
    <w:rsid w:val="00423160"/>
    <w:rsid w:val="00423703"/>
    <w:rsid w:val="0042392D"/>
    <w:rsid w:val="00423F98"/>
    <w:rsid w:val="00424D5F"/>
    <w:rsid w:val="004258CE"/>
    <w:rsid w:val="00425B13"/>
    <w:rsid w:val="00426818"/>
    <w:rsid w:val="00426BDE"/>
    <w:rsid w:val="004270AB"/>
    <w:rsid w:val="00427167"/>
    <w:rsid w:val="004300BB"/>
    <w:rsid w:val="004303F2"/>
    <w:rsid w:val="00431A30"/>
    <w:rsid w:val="004323FE"/>
    <w:rsid w:val="00432518"/>
    <w:rsid w:val="0043266C"/>
    <w:rsid w:val="00432969"/>
    <w:rsid w:val="004331CD"/>
    <w:rsid w:val="0043579C"/>
    <w:rsid w:val="004359DB"/>
    <w:rsid w:val="00435F4A"/>
    <w:rsid w:val="00436038"/>
    <w:rsid w:val="00436CCC"/>
    <w:rsid w:val="004371AC"/>
    <w:rsid w:val="0043736D"/>
    <w:rsid w:val="00437B83"/>
    <w:rsid w:val="0044031A"/>
    <w:rsid w:val="00440CCE"/>
    <w:rsid w:val="00441126"/>
    <w:rsid w:val="004421EE"/>
    <w:rsid w:val="004424E5"/>
    <w:rsid w:val="004424F8"/>
    <w:rsid w:val="00442A78"/>
    <w:rsid w:val="00443D4C"/>
    <w:rsid w:val="0044437A"/>
    <w:rsid w:val="0044475E"/>
    <w:rsid w:val="004447F8"/>
    <w:rsid w:val="00444CEA"/>
    <w:rsid w:val="0044544A"/>
    <w:rsid w:val="00445BEF"/>
    <w:rsid w:val="00445CB2"/>
    <w:rsid w:val="00445F1F"/>
    <w:rsid w:val="00447579"/>
    <w:rsid w:val="00447D1F"/>
    <w:rsid w:val="00450149"/>
    <w:rsid w:val="0045088C"/>
    <w:rsid w:val="0045105A"/>
    <w:rsid w:val="00451640"/>
    <w:rsid w:val="004529AD"/>
    <w:rsid w:val="004531D3"/>
    <w:rsid w:val="004535ED"/>
    <w:rsid w:val="004536E2"/>
    <w:rsid w:val="00453900"/>
    <w:rsid w:val="004541CF"/>
    <w:rsid w:val="00454BC4"/>
    <w:rsid w:val="00455256"/>
    <w:rsid w:val="00455C5D"/>
    <w:rsid w:val="004576C5"/>
    <w:rsid w:val="00460290"/>
    <w:rsid w:val="0046037C"/>
    <w:rsid w:val="00460566"/>
    <w:rsid w:val="00461608"/>
    <w:rsid w:val="0046166D"/>
    <w:rsid w:val="00461B9B"/>
    <w:rsid w:val="00462775"/>
    <w:rsid w:val="00462A38"/>
    <w:rsid w:val="004638D7"/>
    <w:rsid w:val="00463BD0"/>
    <w:rsid w:val="00463EE1"/>
    <w:rsid w:val="00463F9E"/>
    <w:rsid w:val="004648E8"/>
    <w:rsid w:val="00465254"/>
    <w:rsid w:val="004653A7"/>
    <w:rsid w:val="00465BCB"/>
    <w:rsid w:val="0046641E"/>
    <w:rsid w:val="0046771F"/>
    <w:rsid w:val="00471644"/>
    <w:rsid w:val="0047434B"/>
    <w:rsid w:val="004765C5"/>
    <w:rsid w:val="00476ECC"/>
    <w:rsid w:val="00477F23"/>
    <w:rsid w:val="004802F3"/>
    <w:rsid w:val="00480B3B"/>
    <w:rsid w:val="0048252C"/>
    <w:rsid w:val="00482968"/>
    <w:rsid w:val="00483F29"/>
    <w:rsid w:val="00484267"/>
    <w:rsid w:val="00484845"/>
    <w:rsid w:val="004856FA"/>
    <w:rsid w:val="004860F5"/>
    <w:rsid w:val="004863B4"/>
    <w:rsid w:val="0048663C"/>
    <w:rsid w:val="00486716"/>
    <w:rsid w:val="004871DE"/>
    <w:rsid w:val="0048784E"/>
    <w:rsid w:val="004878A4"/>
    <w:rsid w:val="004900A1"/>
    <w:rsid w:val="00490538"/>
    <w:rsid w:val="0049124E"/>
    <w:rsid w:val="0049140B"/>
    <w:rsid w:val="00491814"/>
    <w:rsid w:val="00491B5C"/>
    <w:rsid w:val="00491D3D"/>
    <w:rsid w:val="0049231F"/>
    <w:rsid w:val="0049264C"/>
    <w:rsid w:val="00492818"/>
    <w:rsid w:val="00492D56"/>
    <w:rsid w:val="00493101"/>
    <w:rsid w:val="00493342"/>
    <w:rsid w:val="00493883"/>
    <w:rsid w:val="00493FDC"/>
    <w:rsid w:val="00494739"/>
    <w:rsid w:val="004968B5"/>
    <w:rsid w:val="00497A88"/>
    <w:rsid w:val="004A0F37"/>
    <w:rsid w:val="004A0F3B"/>
    <w:rsid w:val="004A10A2"/>
    <w:rsid w:val="004A1151"/>
    <w:rsid w:val="004A1179"/>
    <w:rsid w:val="004A1E2D"/>
    <w:rsid w:val="004A1F47"/>
    <w:rsid w:val="004A4794"/>
    <w:rsid w:val="004A569E"/>
    <w:rsid w:val="004A644F"/>
    <w:rsid w:val="004A6E39"/>
    <w:rsid w:val="004A7B70"/>
    <w:rsid w:val="004B0B9D"/>
    <w:rsid w:val="004B1265"/>
    <w:rsid w:val="004B186A"/>
    <w:rsid w:val="004B18EE"/>
    <w:rsid w:val="004B23FF"/>
    <w:rsid w:val="004B2517"/>
    <w:rsid w:val="004B25BF"/>
    <w:rsid w:val="004B38B4"/>
    <w:rsid w:val="004B4B16"/>
    <w:rsid w:val="004B5FD6"/>
    <w:rsid w:val="004B6605"/>
    <w:rsid w:val="004B66FF"/>
    <w:rsid w:val="004B6BD0"/>
    <w:rsid w:val="004B6CE6"/>
    <w:rsid w:val="004B749F"/>
    <w:rsid w:val="004B7C26"/>
    <w:rsid w:val="004C069C"/>
    <w:rsid w:val="004C0BCF"/>
    <w:rsid w:val="004C11E5"/>
    <w:rsid w:val="004C12D1"/>
    <w:rsid w:val="004C191F"/>
    <w:rsid w:val="004C23F3"/>
    <w:rsid w:val="004C28E1"/>
    <w:rsid w:val="004C38B9"/>
    <w:rsid w:val="004C3F25"/>
    <w:rsid w:val="004C41E5"/>
    <w:rsid w:val="004C495E"/>
    <w:rsid w:val="004C4D70"/>
    <w:rsid w:val="004C5310"/>
    <w:rsid w:val="004C5FFF"/>
    <w:rsid w:val="004C6382"/>
    <w:rsid w:val="004C66E2"/>
    <w:rsid w:val="004C6DB9"/>
    <w:rsid w:val="004C7283"/>
    <w:rsid w:val="004C75BA"/>
    <w:rsid w:val="004C7ED6"/>
    <w:rsid w:val="004D0555"/>
    <w:rsid w:val="004D0AED"/>
    <w:rsid w:val="004D12C5"/>
    <w:rsid w:val="004D1542"/>
    <w:rsid w:val="004D1847"/>
    <w:rsid w:val="004D25BF"/>
    <w:rsid w:val="004D29C9"/>
    <w:rsid w:val="004D37B2"/>
    <w:rsid w:val="004D5DF0"/>
    <w:rsid w:val="004D60DF"/>
    <w:rsid w:val="004D61D9"/>
    <w:rsid w:val="004D6AC0"/>
    <w:rsid w:val="004D717B"/>
    <w:rsid w:val="004D765F"/>
    <w:rsid w:val="004D78DF"/>
    <w:rsid w:val="004E11D5"/>
    <w:rsid w:val="004E135E"/>
    <w:rsid w:val="004E14CB"/>
    <w:rsid w:val="004E3018"/>
    <w:rsid w:val="004E3551"/>
    <w:rsid w:val="004E37C1"/>
    <w:rsid w:val="004E3F11"/>
    <w:rsid w:val="004E423B"/>
    <w:rsid w:val="004E4C4F"/>
    <w:rsid w:val="004E4E9D"/>
    <w:rsid w:val="004E5525"/>
    <w:rsid w:val="004E5A87"/>
    <w:rsid w:val="004E6032"/>
    <w:rsid w:val="004E6D4F"/>
    <w:rsid w:val="004E706F"/>
    <w:rsid w:val="004E7D6E"/>
    <w:rsid w:val="004E7E0B"/>
    <w:rsid w:val="004F1D98"/>
    <w:rsid w:val="004F27BC"/>
    <w:rsid w:val="004F2A54"/>
    <w:rsid w:val="004F2CA5"/>
    <w:rsid w:val="004F45A3"/>
    <w:rsid w:val="004F4B2D"/>
    <w:rsid w:val="004F4BFF"/>
    <w:rsid w:val="004F5F32"/>
    <w:rsid w:val="004F684C"/>
    <w:rsid w:val="004F6D07"/>
    <w:rsid w:val="004F72D0"/>
    <w:rsid w:val="00500AE1"/>
    <w:rsid w:val="005011F6"/>
    <w:rsid w:val="005014CB"/>
    <w:rsid w:val="00501BA2"/>
    <w:rsid w:val="005040AF"/>
    <w:rsid w:val="00504A44"/>
    <w:rsid w:val="00504FB4"/>
    <w:rsid w:val="005050BA"/>
    <w:rsid w:val="0050567C"/>
    <w:rsid w:val="00505EA5"/>
    <w:rsid w:val="00506019"/>
    <w:rsid w:val="005061E9"/>
    <w:rsid w:val="005063EE"/>
    <w:rsid w:val="00506D61"/>
    <w:rsid w:val="00510112"/>
    <w:rsid w:val="005101B1"/>
    <w:rsid w:val="005124F4"/>
    <w:rsid w:val="00512532"/>
    <w:rsid w:val="005135FB"/>
    <w:rsid w:val="00513A84"/>
    <w:rsid w:val="00515013"/>
    <w:rsid w:val="005151AB"/>
    <w:rsid w:val="00516CBA"/>
    <w:rsid w:val="005174C1"/>
    <w:rsid w:val="00521A39"/>
    <w:rsid w:val="00522488"/>
    <w:rsid w:val="00522A6F"/>
    <w:rsid w:val="0052443A"/>
    <w:rsid w:val="005268C8"/>
    <w:rsid w:val="00527790"/>
    <w:rsid w:val="0052786C"/>
    <w:rsid w:val="005305A2"/>
    <w:rsid w:val="00531401"/>
    <w:rsid w:val="00531513"/>
    <w:rsid w:val="0053160A"/>
    <w:rsid w:val="00531C2C"/>
    <w:rsid w:val="00531ECB"/>
    <w:rsid w:val="00532ECF"/>
    <w:rsid w:val="005333F0"/>
    <w:rsid w:val="00533AC6"/>
    <w:rsid w:val="005340C7"/>
    <w:rsid w:val="005360F7"/>
    <w:rsid w:val="00536A27"/>
    <w:rsid w:val="0053769F"/>
    <w:rsid w:val="005421E6"/>
    <w:rsid w:val="0054280D"/>
    <w:rsid w:val="00542E7C"/>
    <w:rsid w:val="005430EF"/>
    <w:rsid w:val="005431FB"/>
    <w:rsid w:val="00543376"/>
    <w:rsid w:val="00544521"/>
    <w:rsid w:val="00544A81"/>
    <w:rsid w:val="00544B32"/>
    <w:rsid w:val="00545F07"/>
    <w:rsid w:val="0054625E"/>
    <w:rsid w:val="00546808"/>
    <w:rsid w:val="005471AC"/>
    <w:rsid w:val="00551D8F"/>
    <w:rsid w:val="005520DA"/>
    <w:rsid w:val="00552244"/>
    <w:rsid w:val="00552780"/>
    <w:rsid w:val="00552C16"/>
    <w:rsid w:val="00552CF1"/>
    <w:rsid w:val="00553747"/>
    <w:rsid w:val="00553920"/>
    <w:rsid w:val="00553C37"/>
    <w:rsid w:val="00553F33"/>
    <w:rsid w:val="00554519"/>
    <w:rsid w:val="00555BE5"/>
    <w:rsid w:val="00555CD4"/>
    <w:rsid w:val="00555F3A"/>
    <w:rsid w:val="0055620D"/>
    <w:rsid w:val="00556443"/>
    <w:rsid w:val="0055704C"/>
    <w:rsid w:val="00557067"/>
    <w:rsid w:val="00557991"/>
    <w:rsid w:val="00560950"/>
    <w:rsid w:val="005609B9"/>
    <w:rsid w:val="00560E69"/>
    <w:rsid w:val="005611C2"/>
    <w:rsid w:val="00561C72"/>
    <w:rsid w:val="00561CF6"/>
    <w:rsid w:val="005626FF"/>
    <w:rsid w:val="00562910"/>
    <w:rsid w:val="0056366C"/>
    <w:rsid w:val="005655CF"/>
    <w:rsid w:val="0056613D"/>
    <w:rsid w:val="00566260"/>
    <w:rsid w:val="00566F1A"/>
    <w:rsid w:val="00570643"/>
    <w:rsid w:val="0057083B"/>
    <w:rsid w:val="00571CA3"/>
    <w:rsid w:val="0057201C"/>
    <w:rsid w:val="00572346"/>
    <w:rsid w:val="00572AC3"/>
    <w:rsid w:val="00573AC0"/>
    <w:rsid w:val="00574A62"/>
    <w:rsid w:val="0057521E"/>
    <w:rsid w:val="005758FF"/>
    <w:rsid w:val="00575954"/>
    <w:rsid w:val="00576CFC"/>
    <w:rsid w:val="005776F5"/>
    <w:rsid w:val="0058003F"/>
    <w:rsid w:val="00580FAE"/>
    <w:rsid w:val="00581677"/>
    <w:rsid w:val="00581C99"/>
    <w:rsid w:val="00582250"/>
    <w:rsid w:val="00582F5B"/>
    <w:rsid w:val="0058328B"/>
    <w:rsid w:val="00583684"/>
    <w:rsid w:val="00583907"/>
    <w:rsid w:val="0058392C"/>
    <w:rsid w:val="00583DAF"/>
    <w:rsid w:val="005847D6"/>
    <w:rsid w:val="005853D2"/>
    <w:rsid w:val="005876AB"/>
    <w:rsid w:val="00587C0B"/>
    <w:rsid w:val="00587F61"/>
    <w:rsid w:val="00590484"/>
    <w:rsid w:val="00590F92"/>
    <w:rsid w:val="00591617"/>
    <w:rsid w:val="0059430C"/>
    <w:rsid w:val="005947BB"/>
    <w:rsid w:val="0059487E"/>
    <w:rsid w:val="00595799"/>
    <w:rsid w:val="00595B68"/>
    <w:rsid w:val="00596BA7"/>
    <w:rsid w:val="00597A2B"/>
    <w:rsid w:val="005A0056"/>
    <w:rsid w:val="005A01DD"/>
    <w:rsid w:val="005A1336"/>
    <w:rsid w:val="005A1515"/>
    <w:rsid w:val="005A211C"/>
    <w:rsid w:val="005A261D"/>
    <w:rsid w:val="005A2AC9"/>
    <w:rsid w:val="005A3109"/>
    <w:rsid w:val="005A3B52"/>
    <w:rsid w:val="005A46F7"/>
    <w:rsid w:val="005A4B71"/>
    <w:rsid w:val="005A5DDB"/>
    <w:rsid w:val="005A702B"/>
    <w:rsid w:val="005A7392"/>
    <w:rsid w:val="005A7581"/>
    <w:rsid w:val="005B00C3"/>
    <w:rsid w:val="005B0AE9"/>
    <w:rsid w:val="005B0F4C"/>
    <w:rsid w:val="005B142F"/>
    <w:rsid w:val="005B1F26"/>
    <w:rsid w:val="005B35B2"/>
    <w:rsid w:val="005B3646"/>
    <w:rsid w:val="005B3824"/>
    <w:rsid w:val="005B4164"/>
    <w:rsid w:val="005B4372"/>
    <w:rsid w:val="005B4A47"/>
    <w:rsid w:val="005B5C32"/>
    <w:rsid w:val="005B60D5"/>
    <w:rsid w:val="005B619A"/>
    <w:rsid w:val="005B66A1"/>
    <w:rsid w:val="005B7232"/>
    <w:rsid w:val="005B783F"/>
    <w:rsid w:val="005B7D10"/>
    <w:rsid w:val="005C0D02"/>
    <w:rsid w:val="005C0F75"/>
    <w:rsid w:val="005C2F2F"/>
    <w:rsid w:val="005C38CC"/>
    <w:rsid w:val="005C3BAD"/>
    <w:rsid w:val="005C3DDA"/>
    <w:rsid w:val="005C3EA5"/>
    <w:rsid w:val="005C4B18"/>
    <w:rsid w:val="005C544E"/>
    <w:rsid w:val="005C596C"/>
    <w:rsid w:val="005C6241"/>
    <w:rsid w:val="005C706E"/>
    <w:rsid w:val="005C71A4"/>
    <w:rsid w:val="005C7773"/>
    <w:rsid w:val="005C7F09"/>
    <w:rsid w:val="005D194E"/>
    <w:rsid w:val="005D248C"/>
    <w:rsid w:val="005D2DB0"/>
    <w:rsid w:val="005D2FBD"/>
    <w:rsid w:val="005D3140"/>
    <w:rsid w:val="005D34C3"/>
    <w:rsid w:val="005D3E96"/>
    <w:rsid w:val="005D40A2"/>
    <w:rsid w:val="005D4A3F"/>
    <w:rsid w:val="005D5403"/>
    <w:rsid w:val="005D58E1"/>
    <w:rsid w:val="005D6595"/>
    <w:rsid w:val="005D6B24"/>
    <w:rsid w:val="005D6DDC"/>
    <w:rsid w:val="005D6F3C"/>
    <w:rsid w:val="005D7EDA"/>
    <w:rsid w:val="005E04CF"/>
    <w:rsid w:val="005E1AE3"/>
    <w:rsid w:val="005E1E6D"/>
    <w:rsid w:val="005E1EA3"/>
    <w:rsid w:val="005E28FE"/>
    <w:rsid w:val="005E29F5"/>
    <w:rsid w:val="005E3F4B"/>
    <w:rsid w:val="005E4847"/>
    <w:rsid w:val="005E48A9"/>
    <w:rsid w:val="005E4925"/>
    <w:rsid w:val="005E4ADA"/>
    <w:rsid w:val="005E5114"/>
    <w:rsid w:val="005E5D11"/>
    <w:rsid w:val="005E72B1"/>
    <w:rsid w:val="005E796A"/>
    <w:rsid w:val="005F04AF"/>
    <w:rsid w:val="005F17FC"/>
    <w:rsid w:val="005F35FD"/>
    <w:rsid w:val="005F4015"/>
    <w:rsid w:val="005F402F"/>
    <w:rsid w:val="005F4219"/>
    <w:rsid w:val="005F5072"/>
    <w:rsid w:val="005F5227"/>
    <w:rsid w:val="005F54CB"/>
    <w:rsid w:val="005F632D"/>
    <w:rsid w:val="005F68B9"/>
    <w:rsid w:val="005F787B"/>
    <w:rsid w:val="005F7BBF"/>
    <w:rsid w:val="00601513"/>
    <w:rsid w:val="00601670"/>
    <w:rsid w:val="00601E3E"/>
    <w:rsid w:val="00601FEE"/>
    <w:rsid w:val="00603412"/>
    <w:rsid w:val="00604448"/>
    <w:rsid w:val="00604C05"/>
    <w:rsid w:val="00605ED0"/>
    <w:rsid w:val="006069E7"/>
    <w:rsid w:val="00606A38"/>
    <w:rsid w:val="00606BD0"/>
    <w:rsid w:val="00607D42"/>
    <w:rsid w:val="0061099F"/>
    <w:rsid w:val="00611206"/>
    <w:rsid w:val="00611D47"/>
    <w:rsid w:val="0061210A"/>
    <w:rsid w:val="00612B1F"/>
    <w:rsid w:val="00613091"/>
    <w:rsid w:val="00613120"/>
    <w:rsid w:val="006139B0"/>
    <w:rsid w:val="00613DBF"/>
    <w:rsid w:val="006143B4"/>
    <w:rsid w:val="006150A8"/>
    <w:rsid w:val="00616094"/>
    <w:rsid w:val="00616A8B"/>
    <w:rsid w:val="006172F2"/>
    <w:rsid w:val="006177F7"/>
    <w:rsid w:val="00617845"/>
    <w:rsid w:val="00617AAB"/>
    <w:rsid w:val="00617C0A"/>
    <w:rsid w:val="0062249C"/>
    <w:rsid w:val="00622B5D"/>
    <w:rsid w:val="00622DBC"/>
    <w:rsid w:val="0062337F"/>
    <w:rsid w:val="00623A97"/>
    <w:rsid w:val="00623F6C"/>
    <w:rsid w:val="00624B66"/>
    <w:rsid w:val="00624EA7"/>
    <w:rsid w:val="00625729"/>
    <w:rsid w:val="00630334"/>
    <w:rsid w:val="00630801"/>
    <w:rsid w:val="00631253"/>
    <w:rsid w:val="006312E9"/>
    <w:rsid w:val="0063173E"/>
    <w:rsid w:val="00632BF8"/>
    <w:rsid w:val="00633A55"/>
    <w:rsid w:val="006345B5"/>
    <w:rsid w:val="00635F08"/>
    <w:rsid w:val="00636276"/>
    <w:rsid w:val="006363B6"/>
    <w:rsid w:val="00640182"/>
    <w:rsid w:val="0064095E"/>
    <w:rsid w:val="00640E1C"/>
    <w:rsid w:val="006415B8"/>
    <w:rsid w:val="006417EB"/>
    <w:rsid w:val="00641D6B"/>
    <w:rsid w:val="0064251B"/>
    <w:rsid w:val="00642B11"/>
    <w:rsid w:val="006436BA"/>
    <w:rsid w:val="00643CAA"/>
    <w:rsid w:val="0064421F"/>
    <w:rsid w:val="006442AA"/>
    <w:rsid w:val="0064492C"/>
    <w:rsid w:val="00644BCB"/>
    <w:rsid w:val="00644EDB"/>
    <w:rsid w:val="00646021"/>
    <w:rsid w:val="006461C3"/>
    <w:rsid w:val="0064675F"/>
    <w:rsid w:val="006467BC"/>
    <w:rsid w:val="00646AFF"/>
    <w:rsid w:val="006470CC"/>
    <w:rsid w:val="00647910"/>
    <w:rsid w:val="00647988"/>
    <w:rsid w:val="00647E6F"/>
    <w:rsid w:val="00650C20"/>
    <w:rsid w:val="00651193"/>
    <w:rsid w:val="006521F8"/>
    <w:rsid w:val="00653646"/>
    <w:rsid w:val="00653AD9"/>
    <w:rsid w:val="00655781"/>
    <w:rsid w:val="006558BC"/>
    <w:rsid w:val="00656AB0"/>
    <w:rsid w:val="006570EC"/>
    <w:rsid w:val="00657477"/>
    <w:rsid w:val="00657672"/>
    <w:rsid w:val="00660368"/>
    <w:rsid w:val="00661580"/>
    <w:rsid w:val="00661CE5"/>
    <w:rsid w:val="00662C95"/>
    <w:rsid w:val="00664491"/>
    <w:rsid w:val="006644BF"/>
    <w:rsid w:val="0066467B"/>
    <w:rsid w:val="0066598D"/>
    <w:rsid w:val="00666D9F"/>
    <w:rsid w:val="00666F00"/>
    <w:rsid w:val="00667586"/>
    <w:rsid w:val="006703ED"/>
    <w:rsid w:val="00671312"/>
    <w:rsid w:val="006717E6"/>
    <w:rsid w:val="00671888"/>
    <w:rsid w:val="0067286B"/>
    <w:rsid w:val="00672FC6"/>
    <w:rsid w:val="00674217"/>
    <w:rsid w:val="006744DE"/>
    <w:rsid w:val="00675605"/>
    <w:rsid w:val="00675E5B"/>
    <w:rsid w:val="0067623A"/>
    <w:rsid w:val="00676249"/>
    <w:rsid w:val="00677A77"/>
    <w:rsid w:val="006822B8"/>
    <w:rsid w:val="0068268D"/>
    <w:rsid w:val="00682A97"/>
    <w:rsid w:val="006835F4"/>
    <w:rsid w:val="00683B70"/>
    <w:rsid w:val="006851C0"/>
    <w:rsid w:val="00685E25"/>
    <w:rsid w:val="006866F0"/>
    <w:rsid w:val="00690315"/>
    <w:rsid w:val="00690EBE"/>
    <w:rsid w:val="00690F14"/>
    <w:rsid w:val="00691172"/>
    <w:rsid w:val="00692CE0"/>
    <w:rsid w:val="00693183"/>
    <w:rsid w:val="0069337E"/>
    <w:rsid w:val="00693517"/>
    <w:rsid w:val="006936D4"/>
    <w:rsid w:val="00693B1B"/>
    <w:rsid w:val="00693B2F"/>
    <w:rsid w:val="0069449A"/>
    <w:rsid w:val="006950AC"/>
    <w:rsid w:val="0069526F"/>
    <w:rsid w:val="0069751F"/>
    <w:rsid w:val="00697B78"/>
    <w:rsid w:val="00697C7A"/>
    <w:rsid w:val="00697D10"/>
    <w:rsid w:val="006A11B7"/>
    <w:rsid w:val="006A13D9"/>
    <w:rsid w:val="006A17FD"/>
    <w:rsid w:val="006A39AF"/>
    <w:rsid w:val="006A42C3"/>
    <w:rsid w:val="006A6060"/>
    <w:rsid w:val="006A6890"/>
    <w:rsid w:val="006A69BF"/>
    <w:rsid w:val="006A6E32"/>
    <w:rsid w:val="006A767B"/>
    <w:rsid w:val="006A7790"/>
    <w:rsid w:val="006A7CD5"/>
    <w:rsid w:val="006A7FA9"/>
    <w:rsid w:val="006B0444"/>
    <w:rsid w:val="006B0738"/>
    <w:rsid w:val="006B09B6"/>
    <w:rsid w:val="006B15C3"/>
    <w:rsid w:val="006B2CD9"/>
    <w:rsid w:val="006B3097"/>
    <w:rsid w:val="006B3FE9"/>
    <w:rsid w:val="006B419A"/>
    <w:rsid w:val="006B49F6"/>
    <w:rsid w:val="006B4CBF"/>
    <w:rsid w:val="006B5818"/>
    <w:rsid w:val="006B5A87"/>
    <w:rsid w:val="006B5C03"/>
    <w:rsid w:val="006B6733"/>
    <w:rsid w:val="006B7ED8"/>
    <w:rsid w:val="006C00DA"/>
    <w:rsid w:val="006C019C"/>
    <w:rsid w:val="006C09A3"/>
    <w:rsid w:val="006C0E31"/>
    <w:rsid w:val="006C1869"/>
    <w:rsid w:val="006C239C"/>
    <w:rsid w:val="006C2AC4"/>
    <w:rsid w:val="006C3DE4"/>
    <w:rsid w:val="006C415E"/>
    <w:rsid w:val="006C59A0"/>
    <w:rsid w:val="006C634D"/>
    <w:rsid w:val="006C6E0C"/>
    <w:rsid w:val="006C72B5"/>
    <w:rsid w:val="006C7E10"/>
    <w:rsid w:val="006D02C4"/>
    <w:rsid w:val="006D02D7"/>
    <w:rsid w:val="006D074E"/>
    <w:rsid w:val="006D12B6"/>
    <w:rsid w:val="006D1425"/>
    <w:rsid w:val="006D20D5"/>
    <w:rsid w:val="006D316D"/>
    <w:rsid w:val="006D35D9"/>
    <w:rsid w:val="006D442D"/>
    <w:rsid w:val="006D5BED"/>
    <w:rsid w:val="006D600E"/>
    <w:rsid w:val="006D680E"/>
    <w:rsid w:val="006D6EAC"/>
    <w:rsid w:val="006D7328"/>
    <w:rsid w:val="006D7964"/>
    <w:rsid w:val="006E04EB"/>
    <w:rsid w:val="006E04F2"/>
    <w:rsid w:val="006E0590"/>
    <w:rsid w:val="006E181F"/>
    <w:rsid w:val="006E18E0"/>
    <w:rsid w:val="006E2463"/>
    <w:rsid w:val="006E2762"/>
    <w:rsid w:val="006E2991"/>
    <w:rsid w:val="006E2A3B"/>
    <w:rsid w:val="006E2D61"/>
    <w:rsid w:val="006E4186"/>
    <w:rsid w:val="006E47C8"/>
    <w:rsid w:val="006E4B11"/>
    <w:rsid w:val="006E5394"/>
    <w:rsid w:val="006E627A"/>
    <w:rsid w:val="006E6AF0"/>
    <w:rsid w:val="006E6C7A"/>
    <w:rsid w:val="006F20E3"/>
    <w:rsid w:val="006F24FA"/>
    <w:rsid w:val="006F2A47"/>
    <w:rsid w:val="006F3424"/>
    <w:rsid w:val="006F4ED5"/>
    <w:rsid w:val="006F54DD"/>
    <w:rsid w:val="006F561A"/>
    <w:rsid w:val="006F6858"/>
    <w:rsid w:val="006F6AC5"/>
    <w:rsid w:val="006F6DED"/>
    <w:rsid w:val="006F7001"/>
    <w:rsid w:val="006F73B8"/>
    <w:rsid w:val="006F76EE"/>
    <w:rsid w:val="00700C7B"/>
    <w:rsid w:val="00700D2E"/>
    <w:rsid w:val="00700E05"/>
    <w:rsid w:val="00701481"/>
    <w:rsid w:val="00702266"/>
    <w:rsid w:val="007043BD"/>
    <w:rsid w:val="00704B22"/>
    <w:rsid w:val="00705704"/>
    <w:rsid w:val="007061A4"/>
    <w:rsid w:val="00706577"/>
    <w:rsid w:val="007069CD"/>
    <w:rsid w:val="00706F76"/>
    <w:rsid w:val="007075E3"/>
    <w:rsid w:val="00707AEB"/>
    <w:rsid w:val="00707E42"/>
    <w:rsid w:val="007102C9"/>
    <w:rsid w:val="00710498"/>
    <w:rsid w:val="007114A0"/>
    <w:rsid w:val="00713364"/>
    <w:rsid w:val="007137D8"/>
    <w:rsid w:val="00713BB4"/>
    <w:rsid w:val="00713E0E"/>
    <w:rsid w:val="0071568A"/>
    <w:rsid w:val="00715F92"/>
    <w:rsid w:val="00716F1B"/>
    <w:rsid w:val="007172AC"/>
    <w:rsid w:val="007177A9"/>
    <w:rsid w:val="00721762"/>
    <w:rsid w:val="00722139"/>
    <w:rsid w:val="0072235F"/>
    <w:rsid w:val="007238B0"/>
    <w:rsid w:val="00724E01"/>
    <w:rsid w:val="0072575E"/>
    <w:rsid w:val="0072577A"/>
    <w:rsid w:val="007265C6"/>
    <w:rsid w:val="00726D2E"/>
    <w:rsid w:val="007275CA"/>
    <w:rsid w:val="00727DF2"/>
    <w:rsid w:val="00730BDF"/>
    <w:rsid w:val="00731E63"/>
    <w:rsid w:val="007322A6"/>
    <w:rsid w:val="00732540"/>
    <w:rsid w:val="00732AA2"/>
    <w:rsid w:val="00732C8A"/>
    <w:rsid w:val="007334CE"/>
    <w:rsid w:val="00733AA8"/>
    <w:rsid w:val="00733FD2"/>
    <w:rsid w:val="00734610"/>
    <w:rsid w:val="00735042"/>
    <w:rsid w:val="0073574E"/>
    <w:rsid w:val="00735D17"/>
    <w:rsid w:val="0073639B"/>
    <w:rsid w:val="00737212"/>
    <w:rsid w:val="0073740E"/>
    <w:rsid w:val="00737BF5"/>
    <w:rsid w:val="00740107"/>
    <w:rsid w:val="00740DCF"/>
    <w:rsid w:val="00740EF8"/>
    <w:rsid w:val="007416B8"/>
    <w:rsid w:val="00741AB8"/>
    <w:rsid w:val="007434BD"/>
    <w:rsid w:val="00743786"/>
    <w:rsid w:val="0074392C"/>
    <w:rsid w:val="007439A6"/>
    <w:rsid w:val="00743F65"/>
    <w:rsid w:val="0074418B"/>
    <w:rsid w:val="00746CA7"/>
    <w:rsid w:val="007473C5"/>
    <w:rsid w:val="00747412"/>
    <w:rsid w:val="007478DA"/>
    <w:rsid w:val="0074796C"/>
    <w:rsid w:val="00747C23"/>
    <w:rsid w:val="00747E28"/>
    <w:rsid w:val="00752B20"/>
    <w:rsid w:val="007531AF"/>
    <w:rsid w:val="007539B4"/>
    <w:rsid w:val="00753DFB"/>
    <w:rsid w:val="00753E31"/>
    <w:rsid w:val="00754931"/>
    <w:rsid w:val="00754BBD"/>
    <w:rsid w:val="00754ED6"/>
    <w:rsid w:val="0075631E"/>
    <w:rsid w:val="007568B6"/>
    <w:rsid w:val="0076145A"/>
    <w:rsid w:val="00761D0B"/>
    <w:rsid w:val="00761F4D"/>
    <w:rsid w:val="00762081"/>
    <w:rsid w:val="0076292F"/>
    <w:rsid w:val="00763A1F"/>
    <w:rsid w:val="00764515"/>
    <w:rsid w:val="007649EB"/>
    <w:rsid w:val="00764EC6"/>
    <w:rsid w:val="007655F0"/>
    <w:rsid w:val="007656A0"/>
    <w:rsid w:val="00766281"/>
    <w:rsid w:val="00766A70"/>
    <w:rsid w:val="00767252"/>
    <w:rsid w:val="00767334"/>
    <w:rsid w:val="007676BD"/>
    <w:rsid w:val="00767DD0"/>
    <w:rsid w:val="00770B13"/>
    <w:rsid w:val="00771512"/>
    <w:rsid w:val="0077386D"/>
    <w:rsid w:val="00773BE2"/>
    <w:rsid w:val="00773C61"/>
    <w:rsid w:val="00774D07"/>
    <w:rsid w:val="00775459"/>
    <w:rsid w:val="00776061"/>
    <w:rsid w:val="007767F2"/>
    <w:rsid w:val="0077731E"/>
    <w:rsid w:val="00777C7B"/>
    <w:rsid w:val="007808CC"/>
    <w:rsid w:val="00781033"/>
    <w:rsid w:val="00781497"/>
    <w:rsid w:val="00781521"/>
    <w:rsid w:val="0078187F"/>
    <w:rsid w:val="00781F22"/>
    <w:rsid w:val="0078233E"/>
    <w:rsid w:val="007823CB"/>
    <w:rsid w:val="0078277E"/>
    <w:rsid w:val="00783E62"/>
    <w:rsid w:val="00783FCA"/>
    <w:rsid w:val="007844CF"/>
    <w:rsid w:val="00784C9B"/>
    <w:rsid w:val="00785A2E"/>
    <w:rsid w:val="00786ADF"/>
    <w:rsid w:val="007873EB"/>
    <w:rsid w:val="00787992"/>
    <w:rsid w:val="00787BE2"/>
    <w:rsid w:val="00787CAA"/>
    <w:rsid w:val="00787F4C"/>
    <w:rsid w:val="00790F9C"/>
    <w:rsid w:val="0079151E"/>
    <w:rsid w:val="00791BF6"/>
    <w:rsid w:val="00793DD2"/>
    <w:rsid w:val="00794146"/>
    <w:rsid w:val="007948E8"/>
    <w:rsid w:val="00795A49"/>
    <w:rsid w:val="00795F47"/>
    <w:rsid w:val="00796183"/>
    <w:rsid w:val="0079651E"/>
    <w:rsid w:val="00796ED8"/>
    <w:rsid w:val="00797F05"/>
    <w:rsid w:val="007A024E"/>
    <w:rsid w:val="007A3D1F"/>
    <w:rsid w:val="007A3E75"/>
    <w:rsid w:val="007A4D2D"/>
    <w:rsid w:val="007A697C"/>
    <w:rsid w:val="007A71F5"/>
    <w:rsid w:val="007A76FA"/>
    <w:rsid w:val="007A7965"/>
    <w:rsid w:val="007A7E54"/>
    <w:rsid w:val="007B1CCA"/>
    <w:rsid w:val="007B226B"/>
    <w:rsid w:val="007B33A0"/>
    <w:rsid w:val="007B3DAD"/>
    <w:rsid w:val="007B4BDF"/>
    <w:rsid w:val="007B4D41"/>
    <w:rsid w:val="007B56FF"/>
    <w:rsid w:val="007B59D6"/>
    <w:rsid w:val="007B7205"/>
    <w:rsid w:val="007B7FDB"/>
    <w:rsid w:val="007C023B"/>
    <w:rsid w:val="007C070E"/>
    <w:rsid w:val="007C0745"/>
    <w:rsid w:val="007C0862"/>
    <w:rsid w:val="007C0DD2"/>
    <w:rsid w:val="007C1E76"/>
    <w:rsid w:val="007C3326"/>
    <w:rsid w:val="007C3511"/>
    <w:rsid w:val="007C36C0"/>
    <w:rsid w:val="007C4074"/>
    <w:rsid w:val="007C4112"/>
    <w:rsid w:val="007C5130"/>
    <w:rsid w:val="007C54CD"/>
    <w:rsid w:val="007C5ED5"/>
    <w:rsid w:val="007C6889"/>
    <w:rsid w:val="007C739B"/>
    <w:rsid w:val="007C7CCE"/>
    <w:rsid w:val="007D1795"/>
    <w:rsid w:val="007D1D8B"/>
    <w:rsid w:val="007D2360"/>
    <w:rsid w:val="007D27B1"/>
    <w:rsid w:val="007D2AE4"/>
    <w:rsid w:val="007D2B0C"/>
    <w:rsid w:val="007D3047"/>
    <w:rsid w:val="007D42CF"/>
    <w:rsid w:val="007D4F59"/>
    <w:rsid w:val="007D511E"/>
    <w:rsid w:val="007D6605"/>
    <w:rsid w:val="007D6686"/>
    <w:rsid w:val="007D7AA8"/>
    <w:rsid w:val="007E0851"/>
    <w:rsid w:val="007E2F85"/>
    <w:rsid w:val="007E367E"/>
    <w:rsid w:val="007E3EF3"/>
    <w:rsid w:val="007E5384"/>
    <w:rsid w:val="007E66A6"/>
    <w:rsid w:val="007E69A4"/>
    <w:rsid w:val="007E712F"/>
    <w:rsid w:val="007E72C7"/>
    <w:rsid w:val="007E7535"/>
    <w:rsid w:val="007E7B46"/>
    <w:rsid w:val="007F094C"/>
    <w:rsid w:val="007F18E9"/>
    <w:rsid w:val="007F44E0"/>
    <w:rsid w:val="007F4546"/>
    <w:rsid w:val="007F4AFC"/>
    <w:rsid w:val="007F50BE"/>
    <w:rsid w:val="007F5F2A"/>
    <w:rsid w:val="007F6160"/>
    <w:rsid w:val="007F6FE2"/>
    <w:rsid w:val="007F7F81"/>
    <w:rsid w:val="00800CC2"/>
    <w:rsid w:val="00800CEF"/>
    <w:rsid w:val="00800FEE"/>
    <w:rsid w:val="00801A7B"/>
    <w:rsid w:val="00802851"/>
    <w:rsid w:val="00802EE0"/>
    <w:rsid w:val="00803BB0"/>
    <w:rsid w:val="00803E40"/>
    <w:rsid w:val="00804547"/>
    <w:rsid w:val="00804DE6"/>
    <w:rsid w:val="00804DF9"/>
    <w:rsid w:val="00804E73"/>
    <w:rsid w:val="00804FA3"/>
    <w:rsid w:val="008053C3"/>
    <w:rsid w:val="00805486"/>
    <w:rsid w:val="00807DA5"/>
    <w:rsid w:val="00810056"/>
    <w:rsid w:val="008115A6"/>
    <w:rsid w:val="008132BB"/>
    <w:rsid w:val="00813556"/>
    <w:rsid w:val="00813795"/>
    <w:rsid w:val="008159BE"/>
    <w:rsid w:val="00815ACA"/>
    <w:rsid w:val="008161D3"/>
    <w:rsid w:val="0081621C"/>
    <w:rsid w:val="0081640A"/>
    <w:rsid w:val="008168F3"/>
    <w:rsid w:val="00817AA5"/>
    <w:rsid w:val="00820491"/>
    <w:rsid w:val="00821281"/>
    <w:rsid w:val="0082182F"/>
    <w:rsid w:val="008219FC"/>
    <w:rsid w:val="008228AD"/>
    <w:rsid w:val="00822945"/>
    <w:rsid w:val="00822C42"/>
    <w:rsid w:val="0082317C"/>
    <w:rsid w:val="0082434E"/>
    <w:rsid w:val="00824E0C"/>
    <w:rsid w:val="0082504C"/>
    <w:rsid w:val="00825B03"/>
    <w:rsid w:val="00826DD0"/>
    <w:rsid w:val="00827D81"/>
    <w:rsid w:val="00827E7F"/>
    <w:rsid w:val="0083042D"/>
    <w:rsid w:val="00830798"/>
    <w:rsid w:val="00831170"/>
    <w:rsid w:val="00831C94"/>
    <w:rsid w:val="00832694"/>
    <w:rsid w:val="00832A27"/>
    <w:rsid w:val="0083309E"/>
    <w:rsid w:val="00834B39"/>
    <w:rsid w:val="00834BC0"/>
    <w:rsid w:val="00834F03"/>
    <w:rsid w:val="008351A9"/>
    <w:rsid w:val="00835852"/>
    <w:rsid w:val="00835CA5"/>
    <w:rsid w:val="00835D14"/>
    <w:rsid w:val="00836DF4"/>
    <w:rsid w:val="00836F5E"/>
    <w:rsid w:val="008370D2"/>
    <w:rsid w:val="00837FD4"/>
    <w:rsid w:val="008409D7"/>
    <w:rsid w:val="008412C8"/>
    <w:rsid w:val="0084161A"/>
    <w:rsid w:val="00844766"/>
    <w:rsid w:val="00845394"/>
    <w:rsid w:val="0084636F"/>
    <w:rsid w:val="008472E9"/>
    <w:rsid w:val="00847E18"/>
    <w:rsid w:val="00847E57"/>
    <w:rsid w:val="00847EA4"/>
    <w:rsid w:val="00850843"/>
    <w:rsid w:val="008510C1"/>
    <w:rsid w:val="0085248E"/>
    <w:rsid w:val="00852824"/>
    <w:rsid w:val="00853CB4"/>
    <w:rsid w:val="00853D88"/>
    <w:rsid w:val="00854617"/>
    <w:rsid w:val="00855572"/>
    <w:rsid w:val="008569B5"/>
    <w:rsid w:val="008570EB"/>
    <w:rsid w:val="00857E4C"/>
    <w:rsid w:val="008608A9"/>
    <w:rsid w:val="008625FE"/>
    <w:rsid w:val="00862984"/>
    <w:rsid w:val="00862AD4"/>
    <w:rsid w:val="00863E84"/>
    <w:rsid w:val="0086444F"/>
    <w:rsid w:val="0086449A"/>
    <w:rsid w:val="00864774"/>
    <w:rsid w:val="00865948"/>
    <w:rsid w:val="0086594D"/>
    <w:rsid w:val="00865CE7"/>
    <w:rsid w:val="00866867"/>
    <w:rsid w:val="008704E5"/>
    <w:rsid w:val="00870D94"/>
    <w:rsid w:val="00870DBE"/>
    <w:rsid w:val="0087144A"/>
    <w:rsid w:val="00872003"/>
    <w:rsid w:val="00872821"/>
    <w:rsid w:val="00873444"/>
    <w:rsid w:val="00874068"/>
    <w:rsid w:val="00874215"/>
    <w:rsid w:val="0087490A"/>
    <w:rsid w:val="00874B6F"/>
    <w:rsid w:val="00875173"/>
    <w:rsid w:val="00875916"/>
    <w:rsid w:val="00875DFF"/>
    <w:rsid w:val="0087644D"/>
    <w:rsid w:val="00880021"/>
    <w:rsid w:val="0088032F"/>
    <w:rsid w:val="00881032"/>
    <w:rsid w:val="008810A4"/>
    <w:rsid w:val="008812E2"/>
    <w:rsid w:val="008812FA"/>
    <w:rsid w:val="008823CF"/>
    <w:rsid w:val="00882463"/>
    <w:rsid w:val="00883823"/>
    <w:rsid w:val="00883B03"/>
    <w:rsid w:val="00884DB5"/>
    <w:rsid w:val="00884DF5"/>
    <w:rsid w:val="00885504"/>
    <w:rsid w:val="00885ED7"/>
    <w:rsid w:val="00886186"/>
    <w:rsid w:val="00886953"/>
    <w:rsid w:val="00887EB2"/>
    <w:rsid w:val="00890162"/>
    <w:rsid w:val="0089024A"/>
    <w:rsid w:val="008908FC"/>
    <w:rsid w:val="00890BEF"/>
    <w:rsid w:val="008916B4"/>
    <w:rsid w:val="00892627"/>
    <w:rsid w:val="008929A8"/>
    <w:rsid w:val="00892EE5"/>
    <w:rsid w:val="00893166"/>
    <w:rsid w:val="00893622"/>
    <w:rsid w:val="00893854"/>
    <w:rsid w:val="00893B30"/>
    <w:rsid w:val="008941EB"/>
    <w:rsid w:val="0089435D"/>
    <w:rsid w:val="008944E0"/>
    <w:rsid w:val="00894F80"/>
    <w:rsid w:val="008957F8"/>
    <w:rsid w:val="00895CFD"/>
    <w:rsid w:val="00896C3F"/>
    <w:rsid w:val="00897C29"/>
    <w:rsid w:val="00897CD9"/>
    <w:rsid w:val="008A07B6"/>
    <w:rsid w:val="008A097A"/>
    <w:rsid w:val="008A0D40"/>
    <w:rsid w:val="008A0F91"/>
    <w:rsid w:val="008A12F9"/>
    <w:rsid w:val="008A29AF"/>
    <w:rsid w:val="008A2ABD"/>
    <w:rsid w:val="008A4167"/>
    <w:rsid w:val="008A533E"/>
    <w:rsid w:val="008A5F7F"/>
    <w:rsid w:val="008A70CC"/>
    <w:rsid w:val="008A7BC7"/>
    <w:rsid w:val="008A7E75"/>
    <w:rsid w:val="008B086D"/>
    <w:rsid w:val="008B159B"/>
    <w:rsid w:val="008B1D68"/>
    <w:rsid w:val="008B2349"/>
    <w:rsid w:val="008B24D5"/>
    <w:rsid w:val="008B39EE"/>
    <w:rsid w:val="008B3C50"/>
    <w:rsid w:val="008B3EFC"/>
    <w:rsid w:val="008B40F3"/>
    <w:rsid w:val="008B4189"/>
    <w:rsid w:val="008B5383"/>
    <w:rsid w:val="008B6736"/>
    <w:rsid w:val="008B74B8"/>
    <w:rsid w:val="008B78AA"/>
    <w:rsid w:val="008B7BF7"/>
    <w:rsid w:val="008C0275"/>
    <w:rsid w:val="008C0410"/>
    <w:rsid w:val="008C0D2E"/>
    <w:rsid w:val="008C159F"/>
    <w:rsid w:val="008C18C1"/>
    <w:rsid w:val="008C1BAB"/>
    <w:rsid w:val="008C1E72"/>
    <w:rsid w:val="008C2342"/>
    <w:rsid w:val="008C2560"/>
    <w:rsid w:val="008C2C7A"/>
    <w:rsid w:val="008C349F"/>
    <w:rsid w:val="008C4611"/>
    <w:rsid w:val="008C654B"/>
    <w:rsid w:val="008C7A15"/>
    <w:rsid w:val="008C7DD6"/>
    <w:rsid w:val="008D0057"/>
    <w:rsid w:val="008D13E8"/>
    <w:rsid w:val="008D1CD5"/>
    <w:rsid w:val="008D1CEA"/>
    <w:rsid w:val="008D2AB6"/>
    <w:rsid w:val="008D32DE"/>
    <w:rsid w:val="008D34CC"/>
    <w:rsid w:val="008D3887"/>
    <w:rsid w:val="008D3E63"/>
    <w:rsid w:val="008D455F"/>
    <w:rsid w:val="008D4B98"/>
    <w:rsid w:val="008D789D"/>
    <w:rsid w:val="008D7D36"/>
    <w:rsid w:val="008E1391"/>
    <w:rsid w:val="008E3F85"/>
    <w:rsid w:val="008E4236"/>
    <w:rsid w:val="008E42CA"/>
    <w:rsid w:val="008E4898"/>
    <w:rsid w:val="008E67FA"/>
    <w:rsid w:val="008F03F9"/>
    <w:rsid w:val="008F1D89"/>
    <w:rsid w:val="008F234C"/>
    <w:rsid w:val="008F25D3"/>
    <w:rsid w:val="008F26B0"/>
    <w:rsid w:val="008F2A03"/>
    <w:rsid w:val="008F3B61"/>
    <w:rsid w:val="008F3F20"/>
    <w:rsid w:val="008F43E6"/>
    <w:rsid w:val="008F4514"/>
    <w:rsid w:val="008F45F1"/>
    <w:rsid w:val="008F4A64"/>
    <w:rsid w:val="008F4DD5"/>
    <w:rsid w:val="008F4DFE"/>
    <w:rsid w:val="008F4F73"/>
    <w:rsid w:val="008F58FA"/>
    <w:rsid w:val="008F6236"/>
    <w:rsid w:val="008F67C3"/>
    <w:rsid w:val="008F6B7D"/>
    <w:rsid w:val="008F6C24"/>
    <w:rsid w:val="008F7183"/>
    <w:rsid w:val="008F7821"/>
    <w:rsid w:val="009007EA"/>
    <w:rsid w:val="00900D1D"/>
    <w:rsid w:val="00901151"/>
    <w:rsid w:val="00901BD4"/>
    <w:rsid w:val="009021C8"/>
    <w:rsid w:val="009028BC"/>
    <w:rsid w:val="00903A98"/>
    <w:rsid w:val="009041D7"/>
    <w:rsid w:val="00904B96"/>
    <w:rsid w:val="009050F7"/>
    <w:rsid w:val="00905F23"/>
    <w:rsid w:val="00905F5F"/>
    <w:rsid w:val="009064C2"/>
    <w:rsid w:val="0090653B"/>
    <w:rsid w:val="0090665B"/>
    <w:rsid w:val="00906E00"/>
    <w:rsid w:val="009074E5"/>
    <w:rsid w:val="009101D8"/>
    <w:rsid w:val="009104E2"/>
    <w:rsid w:val="00910E1C"/>
    <w:rsid w:val="00910F60"/>
    <w:rsid w:val="009116F6"/>
    <w:rsid w:val="00911B92"/>
    <w:rsid w:val="00912085"/>
    <w:rsid w:val="00912679"/>
    <w:rsid w:val="00912E71"/>
    <w:rsid w:val="009137E2"/>
    <w:rsid w:val="00914345"/>
    <w:rsid w:val="009151A9"/>
    <w:rsid w:val="00915915"/>
    <w:rsid w:val="00915B2A"/>
    <w:rsid w:val="00915BC7"/>
    <w:rsid w:val="00915F08"/>
    <w:rsid w:val="0091691A"/>
    <w:rsid w:val="00917C3D"/>
    <w:rsid w:val="00920072"/>
    <w:rsid w:val="0092015D"/>
    <w:rsid w:val="00920672"/>
    <w:rsid w:val="00920A68"/>
    <w:rsid w:val="009211A5"/>
    <w:rsid w:val="00921DEE"/>
    <w:rsid w:val="00922618"/>
    <w:rsid w:val="00923352"/>
    <w:rsid w:val="00923E8A"/>
    <w:rsid w:val="00924112"/>
    <w:rsid w:val="00924253"/>
    <w:rsid w:val="0092430B"/>
    <w:rsid w:val="00924965"/>
    <w:rsid w:val="0092520D"/>
    <w:rsid w:val="0092559A"/>
    <w:rsid w:val="00925BF8"/>
    <w:rsid w:val="00925E0D"/>
    <w:rsid w:val="00926271"/>
    <w:rsid w:val="00926277"/>
    <w:rsid w:val="00926A12"/>
    <w:rsid w:val="00926D97"/>
    <w:rsid w:val="009270D0"/>
    <w:rsid w:val="009276C3"/>
    <w:rsid w:val="0092795A"/>
    <w:rsid w:val="00927EAB"/>
    <w:rsid w:val="0093108F"/>
    <w:rsid w:val="00931B6A"/>
    <w:rsid w:val="00931C9B"/>
    <w:rsid w:val="00933FD9"/>
    <w:rsid w:val="009344F2"/>
    <w:rsid w:val="00934767"/>
    <w:rsid w:val="0093548F"/>
    <w:rsid w:val="00936040"/>
    <w:rsid w:val="00940036"/>
    <w:rsid w:val="0094029C"/>
    <w:rsid w:val="009403FB"/>
    <w:rsid w:val="00940F76"/>
    <w:rsid w:val="00941501"/>
    <w:rsid w:val="00942054"/>
    <w:rsid w:val="00942331"/>
    <w:rsid w:val="009423D4"/>
    <w:rsid w:val="009423D6"/>
    <w:rsid w:val="009425E9"/>
    <w:rsid w:val="009437A0"/>
    <w:rsid w:val="009437D6"/>
    <w:rsid w:val="00944A18"/>
    <w:rsid w:val="009465BF"/>
    <w:rsid w:val="00946A8F"/>
    <w:rsid w:val="00946B53"/>
    <w:rsid w:val="00946C21"/>
    <w:rsid w:val="00947214"/>
    <w:rsid w:val="00947D06"/>
    <w:rsid w:val="009509CA"/>
    <w:rsid w:val="00950E04"/>
    <w:rsid w:val="00951D91"/>
    <w:rsid w:val="00953CD4"/>
    <w:rsid w:val="009544F7"/>
    <w:rsid w:val="00954C95"/>
    <w:rsid w:val="00955473"/>
    <w:rsid w:val="00955798"/>
    <w:rsid w:val="0095694A"/>
    <w:rsid w:val="009570D6"/>
    <w:rsid w:val="0095767D"/>
    <w:rsid w:val="009579B4"/>
    <w:rsid w:val="00957C0F"/>
    <w:rsid w:val="00957FBD"/>
    <w:rsid w:val="0096007F"/>
    <w:rsid w:val="00960A8A"/>
    <w:rsid w:val="00960F89"/>
    <w:rsid w:val="00961812"/>
    <w:rsid w:val="009628A2"/>
    <w:rsid w:val="00963AD0"/>
    <w:rsid w:val="00963C62"/>
    <w:rsid w:val="0096421F"/>
    <w:rsid w:val="00964986"/>
    <w:rsid w:val="00964A4C"/>
    <w:rsid w:val="00964C1B"/>
    <w:rsid w:val="00964C65"/>
    <w:rsid w:val="00966992"/>
    <w:rsid w:val="009669AF"/>
    <w:rsid w:val="009669D2"/>
    <w:rsid w:val="00966D5C"/>
    <w:rsid w:val="009672DF"/>
    <w:rsid w:val="009710BA"/>
    <w:rsid w:val="009715F9"/>
    <w:rsid w:val="00971B6F"/>
    <w:rsid w:val="00971DE8"/>
    <w:rsid w:val="00973133"/>
    <w:rsid w:val="00973671"/>
    <w:rsid w:val="00973876"/>
    <w:rsid w:val="009748F2"/>
    <w:rsid w:val="009749EB"/>
    <w:rsid w:val="00974E18"/>
    <w:rsid w:val="00976200"/>
    <w:rsid w:val="009767F5"/>
    <w:rsid w:val="00976D8A"/>
    <w:rsid w:val="00977398"/>
    <w:rsid w:val="00977C40"/>
    <w:rsid w:val="009801FD"/>
    <w:rsid w:val="00981012"/>
    <w:rsid w:val="00981321"/>
    <w:rsid w:val="009813D1"/>
    <w:rsid w:val="009814F1"/>
    <w:rsid w:val="0098482E"/>
    <w:rsid w:val="00984D95"/>
    <w:rsid w:val="00986610"/>
    <w:rsid w:val="009866C5"/>
    <w:rsid w:val="00986CE9"/>
    <w:rsid w:val="00987196"/>
    <w:rsid w:val="009875E9"/>
    <w:rsid w:val="00987EE7"/>
    <w:rsid w:val="00990BEE"/>
    <w:rsid w:val="00993589"/>
    <w:rsid w:val="00993905"/>
    <w:rsid w:val="009942AA"/>
    <w:rsid w:val="009945D9"/>
    <w:rsid w:val="00994609"/>
    <w:rsid w:val="0099462B"/>
    <w:rsid w:val="00994F17"/>
    <w:rsid w:val="0099511B"/>
    <w:rsid w:val="00995143"/>
    <w:rsid w:val="0099526E"/>
    <w:rsid w:val="00996713"/>
    <w:rsid w:val="00996BF1"/>
    <w:rsid w:val="00996FB4"/>
    <w:rsid w:val="00997A7D"/>
    <w:rsid w:val="00997D43"/>
    <w:rsid w:val="009A0DA3"/>
    <w:rsid w:val="009A1C1F"/>
    <w:rsid w:val="009A2751"/>
    <w:rsid w:val="009A3370"/>
    <w:rsid w:val="009A36A4"/>
    <w:rsid w:val="009A3781"/>
    <w:rsid w:val="009A38F2"/>
    <w:rsid w:val="009A3F46"/>
    <w:rsid w:val="009A4A8C"/>
    <w:rsid w:val="009A585F"/>
    <w:rsid w:val="009A730C"/>
    <w:rsid w:val="009B0A03"/>
    <w:rsid w:val="009B140F"/>
    <w:rsid w:val="009B18FE"/>
    <w:rsid w:val="009B29A2"/>
    <w:rsid w:val="009B3065"/>
    <w:rsid w:val="009B3DD4"/>
    <w:rsid w:val="009B4AE2"/>
    <w:rsid w:val="009B5422"/>
    <w:rsid w:val="009B5709"/>
    <w:rsid w:val="009B5738"/>
    <w:rsid w:val="009B5B9C"/>
    <w:rsid w:val="009B5DE6"/>
    <w:rsid w:val="009B731A"/>
    <w:rsid w:val="009C00D4"/>
    <w:rsid w:val="009C0D40"/>
    <w:rsid w:val="009C167F"/>
    <w:rsid w:val="009C16B7"/>
    <w:rsid w:val="009C3A34"/>
    <w:rsid w:val="009C4299"/>
    <w:rsid w:val="009C4631"/>
    <w:rsid w:val="009C605B"/>
    <w:rsid w:val="009C635E"/>
    <w:rsid w:val="009C69F3"/>
    <w:rsid w:val="009C6A25"/>
    <w:rsid w:val="009C7022"/>
    <w:rsid w:val="009C761A"/>
    <w:rsid w:val="009C7766"/>
    <w:rsid w:val="009C7A74"/>
    <w:rsid w:val="009C7BF3"/>
    <w:rsid w:val="009D0361"/>
    <w:rsid w:val="009D07E2"/>
    <w:rsid w:val="009D107F"/>
    <w:rsid w:val="009D2A2C"/>
    <w:rsid w:val="009D3FBB"/>
    <w:rsid w:val="009D52AE"/>
    <w:rsid w:val="009D5ACB"/>
    <w:rsid w:val="009D5D24"/>
    <w:rsid w:val="009D6246"/>
    <w:rsid w:val="009D7B4D"/>
    <w:rsid w:val="009D7CBD"/>
    <w:rsid w:val="009D7F08"/>
    <w:rsid w:val="009E0D9C"/>
    <w:rsid w:val="009E0E4F"/>
    <w:rsid w:val="009E11F9"/>
    <w:rsid w:val="009E149B"/>
    <w:rsid w:val="009E1915"/>
    <w:rsid w:val="009E1F4C"/>
    <w:rsid w:val="009E27A5"/>
    <w:rsid w:val="009E30BC"/>
    <w:rsid w:val="009E3B91"/>
    <w:rsid w:val="009E436C"/>
    <w:rsid w:val="009E6A6A"/>
    <w:rsid w:val="009E70F5"/>
    <w:rsid w:val="009E72B6"/>
    <w:rsid w:val="009E72CC"/>
    <w:rsid w:val="009E756D"/>
    <w:rsid w:val="009F0178"/>
    <w:rsid w:val="009F255E"/>
    <w:rsid w:val="009F3482"/>
    <w:rsid w:val="009F418F"/>
    <w:rsid w:val="009F4A76"/>
    <w:rsid w:val="009F5431"/>
    <w:rsid w:val="009F59E8"/>
    <w:rsid w:val="009F6AE9"/>
    <w:rsid w:val="009F72A8"/>
    <w:rsid w:val="00A0209C"/>
    <w:rsid w:val="00A022EA"/>
    <w:rsid w:val="00A0337C"/>
    <w:rsid w:val="00A04A1A"/>
    <w:rsid w:val="00A04BD8"/>
    <w:rsid w:val="00A04E47"/>
    <w:rsid w:val="00A050B5"/>
    <w:rsid w:val="00A05AE1"/>
    <w:rsid w:val="00A05DCF"/>
    <w:rsid w:val="00A0733A"/>
    <w:rsid w:val="00A07C52"/>
    <w:rsid w:val="00A104BB"/>
    <w:rsid w:val="00A11BDE"/>
    <w:rsid w:val="00A121A7"/>
    <w:rsid w:val="00A12885"/>
    <w:rsid w:val="00A12CBB"/>
    <w:rsid w:val="00A13D9A"/>
    <w:rsid w:val="00A144AB"/>
    <w:rsid w:val="00A14A44"/>
    <w:rsid w:val="00A14B3E"/>
    <w:rsid w:val="00A14CEF"/>
    <w:rsid w:val="00A151A3"/>
    <w:rsid w:val="00A154AC"/>
    <w:rsid w:val="00A156E0"/>
    <w:rsid w:val="00A172C8"/>
    <w:rsid w:val="00A1796D"/>
    <w:rsid w:val="00A2025B"/>
    <w:rsid w:val="00A205B7"/>
    <w:rsid w:val="00A20970"/>
    <w:rsid w:val="00A20CFE"/>
    <w:rsid w:val="00A20F59"/>
    <w:rsid w:val="00A20F69"/>
    <w:rsid w:val="00A229C9"/>
    <w:rsid w:val="00A23403"/>
    <w:rsid w:val="00A2399A"/>
    <w:rsid w:val="00A23C66"/>
    <w:rsid w:val="00A24AEA"/>
    <w:rsid w:val="00A255CB"/>
    <w:rsid w:val="00A25F2F"/>
    <w:rsid w:val="00A260F8"/>
    <w:rsid w:val="00A2694F"/>
    <w:rsid w:val="00A269AF"/>
    <w:rsid w:val="00A26B95"/>
    <w:rsid w:val="00A26C48"/>
    <w:rsid w:val="00A27006"/>
    <w:rsid w:val="00A274A9"/>
    <w:rsid w:val="00A27A58"/>
    <w:rsid w:val="00A30768"/>
    <w:rsid w:val="00A328D1"/>
    <w:rsid w:val="00A32BC2"/>
    <w:rsid w:val="00A32C5F"/>
    <w:rsid w:val="00A336AB"/>
    <w:rsid w:val="00A34266"/>
    <w:rsid w:val="00A35386"/>
    <w:rsid w:val="00A35B21"/>
    <w:rsid w:val="00A35F84"/>
    <w:rsid w:val="00A361D4"/>
    <w:rsid w:val="00A36A4B"/>
    <w:rsid w:val="00A36BE6"/>
    <w:rsid w:val="00A36F8D"/>
    <w:rsid w:val="00A37977"/>
    <w:rsid w:val="00A37A70"/>
    <w:rsid w:val="00A37D5A"/>
    <w:rsid w:val="00A4050A"/>
    <w:rsid w:val="00A40735"/>
    <w:rsid w:val="00A40F06"/>
    <w:rsid w:val="00A4179E"/>
    <w:rsid w:val="00A421FF"/>
    <w:rsid w:val="00A42A07"/>
    <w:rsid w:val="00A42AF6"/>
    <w:rsid w:val="00A42B0E"/>
    <w:rsid w:val="00A42B7A"/>
    <w:rsid w:val="00A438DA"/>
    <w:rsid w:val="00A43CD4"/>
    <w:rsid w:val="00A44ABF"/>
    <w:rsid w:val="00A46330"/>
    <w:rsid w:val="00A47996"/>
    <w:rsid w:val="00A47CD2"/>
    <w:rsid w:val="00A50508"/>
    <w:rsid w:val="00A508FD"/>
    <w:rsid w:val="00A515D9"/>
    <w:rsid w:val="00A5182F"/>
    <w:rsid w:val="00A52283"/>
    <w:rsid w:val="00A52560"/>
    <w:rsid w:val="00A53408"/>
    <w:rsid w:val="00A53AB1"/>
    <w:rsid w:val="00A544FC"/>
    <w:rsid w:val="00A550A7"/>
    <w:rsid w:val="00A55226"/>
    <w:rsid w:val="00A55C88"/>
    <w:rsid w:val="00A5771C"/>
    <w:rsid w:val="00A608E9"/>
    <w:rsid w:val="00A60FEF"/>
    <w:rsid w:val="00A61499"/>
    <w:rsid w:val="00A61635"/>
    <w:rsid w:val="00A616AF"/>
    <w:rsid w:val="00A625D2"/>
    <w:rsid w:val="00A6282B"/>
    <w:rsid w:val="00A63E26"/>
    <w:rsid w:val="00A64295"/>
    <w:rsid w:val="00A649B3"/>
    <w:rsid w:val="00A65FB7"/>
    <w:rsid w:val="00A663CD"/>
    <w:rsid w:val="00A668F1"/>
    <w:rsid w:val="00A66B04"/>
    <w:rsid w:val="00A67134"/>
    <w:rsid w:val="00A7019F"/>
    <w:rsid w:val="00A7036C"/>
    <w:rsid w:val="00A709B2"/>
    <w:rsid w:val="00A7160C"/>
    <w:rsid w:val="00A72477"/>
    <w:rsid w:val="00A72E60"/>
    <w:rsid w:val="00A7355E"/>
    <w:rsid w:val="00A7437C"/>
    <w:rsid w:val="00A7621E"/>
    <w:rsid w:val="00A765F4"/>
    <w:rsid w:val="00A77086"/>
    <w:rsid w:val="00A77E61"/>
    <w:rsid w:val="00A800AD"/>
    <w:rsid w:val="00A8173D"/>
    <w:rsid w:val="00A81933"/>
    <w:rsid w:val="00A830A3"/>
    <w:rsid w:val="00A83981"/>
    <w:rsid w:val="00A8473C"/>
    <w:rsid w:val="00A8485A"/>
    <w:rsid w:val="00A848EC"/>
    <w:rsid w:val="00A8634B"/>
    <w:rsid w:val="00A8651F"/>
    <w:rsid w:val="00A8654B"/>
    <w:rsid w:val="00A86CB8"/>
    <w:rsid w:val="00A86DDF"/>
    <w:rsid w:val="00A92690"/>
    <w:rsid w:val="00A93ECD"/>
    <w:rsid w:val="00A95895"/>
    <w:rsid w:val="00A96345"/>
    <w:rsid w:val="00A966BD"/>
    <w:rsid w:val="00A96807"/>
    <w:rsid w:val="00A97FB4"/>
    <w:rsid w:val="00AA0817"/>
    <w:rsid w:val="00AA0C6C"/>
    <w:rsid w:val="00AA0F35"/>
    <w:rsid w:val="00AA1233"/>
    <w:rsid w:val="00AA164D"/>
    <w:rsid w:val="00AA1824"/>
    <w:rsid w:val="00AA1AEE"/>
    <w:rsid w:val="00AA3AFE"/>
    <w:rsid w:val="00AA3D56"/>
    <w:rsid w:val="00AA46E8"/>
    <w:rsid w:val="00AA4B26"/>
    <w:rsid w:val="00AA4B79"/>
    <w:rsid w:val="00AA52E1"/>
    <w:rsid w:val="00AA65A0"/>
    <w:rsid w:val="00AA6BF4"/>
    <w:rsid w:val="00AA6C7D"/>
    <w:rsid w:val="00AB0281"/>
    <w:rsid w:val="00AB17C5"/>
    <w:rsid w:val="00AB1F5F"/>
    <w:rsid w:val="00AB26ED"/>
    <w:rsid w:val="00AB28F7"/>
    <w:rsid w:val="00AB44D4"/>
    <w:rsid w:val="00AB4F50"/>
    <w:rsid w:val="00AB6C00"/>
    <w:rsid w:val="00AB7665"/>
    <w:rsid w:val="00AC2079"/>
    <w:rsid w:val="00AC2C0D"/>
    <w:rsid w:val="00AC2CB9"/>
    <w:rsid w:val="00AC3228"/>
    <w:rsid w:val="00AC3C9C"/>
    <w:rsid w:val="00AC53FF"/>
    <w:rsid w:val="00AC544E"/>
    <w:rsid w:val="00AC5FA3"/>
    <w:rsid w:val="00AC7260"/>
    <w:rsid w:val="00AC726C"/>
    <w:rsid w:val="00AC793D"/>
    <w:rsid w:val="00AC7BE5"/>
    <w:rsid w:val="00AD03C9"/>
    <w:rsid w:val="00AD0802"/>
    <w:rsid w:val="00AD1011"/>
    <w:rsid w:val="00AD102D"/>
    <w:rsid w:val="00AD2004"/>
    <w:rsid w:val="00AD2905"/>
    <w:rsid w:val="00AD3601"/>
    <w:rsid w:val="00AD3EA3"/>
    <w:rsid w:val="00AD4195"/>
    <w:rsid w:val="00AD438F"/>
    <w:rsid w:val="00AD49BC"/>
    <w:rsid w:val="00AD4A73"/>
    <w:rsid w:val="00AD4E09"/>
    <w:rsid w:val="00AD5DC6"/>
    <w:rsid w:val="00AD5EEC"/>
    <w:rsid w:val="00AE0025"/>
    <w:rsid w:val="00AE035D"/>
    <w:rsid w:val="00AE0669"/>
    <w:rsid w:val="00AE06A6"/>
    <w:rsid w:val="00AE12C6"/>
    <w:rsid w:val="00AE19E4"/>
    <w:rsid w:val="00AE2631"/>
    <w:rsid w:val="00AE420D"/>
    <w:rsid w:val="00AE422B"/>
    <w:rsid w:val="00AE6B23"/>
    <w:rsid w:val="00AE756B"/>
    <w:rsid w:val="00AE77AA"/>
    <w:rsid w:val="00AE7E74"/>
    <w:rsid w:val="00AF12EF"/>
    <w:rsid w:val="00AF429A"/>
    <w:rsid w:val="00AF44E6"/>
    <w:rsid w:val="00AF5028"/>
    <w:rsid w:val="00AF610D"/>
    <w:rsid w:val="00AF6F84"/>
    <w:rsid w:val="00AF6FA2"/>
    <w:rsid w:val="00AF7CA3"/>
    <w:rsid w:val="00AF7CC9"/>
    <w:rsid w:val="00B00B99"/>
    <w:rsid w:val="00B00EC2"/>
    <w:rsid w:val="00B00F29"/>
    <w:rsid w:val="00B01556"/>
    <w:rsid w:val="00B016B3"/>
    <w:rsid w:val="00B0208C"/>
    <w:rsid w:val="00B020CB"/>
    <w:rsid w:val="00B037C5"/>
    <w:rsid w:val="00B03EFB"/>
    <w:rsid w:val="00B04D85"/>
    <w:rsid w:val="00B04F6B"/>
    <w:rsid w:val="00B054B8"/>
    <w:rsid w:val="00B067B2"/>
    <w:rsid w:val="00B06837"/>
    <w:rsid w:val="00B06A81"/>
    <w:rsid w:val="00B06FB0"/>
    <w:rsid w:val="00B07A7E"/>
    <w:rsid w:val="00B07F9F"/>
    <w:rsid w:val="00B10DED"/>
    <w:rsid w:val="00B10EE5"/>
    <w:rsid w:val="00B11C83"/>
    <w:rsid w:val="00B12909"/>
    <w:rsid w:val="00B12EB6"/>
    <w:rsid w:val="00B13640"/>
    <w:rsid w:val="00B1366D"/>
    <w:rsid w:val="00B136C3"/>
    <w:rsid w:val="00B13A74"/>
    <w:rsid w:val="00B148F7"/>
    <w:rsid w:val="00B1507A"/>
    <w:rsid w:val="00B1734A"/>
    <w:rsid w:val="00B203C7"/>
    <w:rsid w:val="00B20803"/>
    <w:rsid w:val="00B20D6E"/>
    <w:rsid w:val="00B21372"/>
    <w:rsid w:val="00B21B67"/>
    <w:rsid w:val="00B23A7A"/>
    <w:rsid w:val="00B2413C"/>
    <w:rsid w:val="00B242F8"/>
    <w:rsid w:val="00B243E9"/>
    <w:rsid w:val="00B2449E"/>
    <w:rsid w:val="00B245FE"/>
    <w:rsid w:val="00B24B36"/>
    <w:rsid w:val="00B26534"/>
    <w:rsid w:val="00B300B6"/>
    <w:rsid w:val="00B30D4A"/>
    <w:rsid w:val="00B319E5"/>
    <w:rsid w:val="00B31BCE"/>
    <w:rsid w:val="00B32BF3"/>
    <w:rsid w:val="00B33054"/>
    <w:rsid w:val="00B33E9E"/>
    <w:rsid w:val="00B34614"/>
    <w:rsid w:val="00B348B8"/>
    <w:rsid w:val="00B34B92"/>
    <w:rsid w:val="00B35831"/>
    <w:rsid w:val="00B36322"/>
    <w:rsid w:val="00B3720D"/>
    <w:rsid w:val="00B37A0E"/>
    <w:rsid w:val="00B4010A"/>
    <w:rsid w:val="00B4034D"/>
    <w:rsid w:val="00B41464"/>
    <w:rsid w:val="00B4165B"/>
    <w:rsid w:val="00B418F2"/>
    <w:rsid w:val="00B4235B"/>
    <w:rsid w:val="00B42F86"/>
    <w:rsid w:val="00B42FB5"/>
    <w:rsid w:val="00B43018"/>
    <w:rsid w:val="00B44DE8"/>
    <w:rsid w:val="00B46E32"/>
    <w:rsid w:val="00B47B39"/>
    <w:rsid w:val="00B47C60"/>
    <w:rsid w:val="00B47D75"/>
    <w:rsid w:val="00B541BC"/>
    <w:rsid w:val="00B54503"/>
    <w:rsid w:val="00B5523B"/>
    <w:rsid w:val="00B55309"/>
    <w:rsid w:val="00B556B9"/>
    <w:rsid w:val="00B558A4"/>
    <w:rsid w:val="00B55A03"/>
    <w:rsid w:val="00B55DD6"/>
    <w:rsid w:val="00B5614D"/>
    <w:rsid w:val="00B56CAF"/>
    <w:rsid w:val="00B57695"/>
    <w:rsid w:val="00B605B7"/>
    <w:rsid w:val="00B60890"/>
    <w:rsid w:val="00B60D42"/>
    <w:rsid w:val="00B61FBB"/>
    <w:rsid w:val="00B634A8"/>
    <w:rsid w:val="00B63D14"/>
    <w:rsid w:val="00B64677"/>
    <w:rsid w:val="00B659EA"/>
    <w:rsid w:val="00B65C76"/>
    <w:rsid w:val="00B66F82"/>
    <w:rsid w:val="00B67E7D"/>
    <w:rsid w:val="00B7000C"/>
    <w:rsid w:val="00B702E1"/>
    <w:rsid w:val="00B70750"/>
    <w:rsid w:val="00B70F04"/>
    <w:rsid w:val="00B71452"/>
    <w:rsid w:val="00B71682"/>
    <w:rsid w:val="00B71E4A"/>
    <w:rsid w:val="00B720DC"/>
    <w:rsid w:val="00B72209"/>
    <w:rsid w:val="00B72C74"/>
    <w:rsid w:val="00B737C1"/>
    <w:rsid w:val="00B73F0B"/>
    <w:rsid w:val="00B74B74"/>
    <w:rsid w:val="00B754D0"/>
    <w:rsid w:val="00B75CAE"/>
    <w:rsid w:val="00B7627D"/>
    <w:rsid w:val="00B76402"/>
    <w:rsid w:val="00B77106"/>
    <w:rsid w:val="00B77915"/>
    <w:rsid w:val="00B802AE"/>
    <w:rsid w:val="00B80859"/>
    <w:rsid w:val="00B80B48"/>
    <w:rsid w:val="00B811F0"/>
    <w:rsid w:val="00B812E9"/>
    <w:rsid w:val="00B8251C"/>
    <w:rsid w:val="00B83501"/>
    <w:rsid w:val="00B83902"/>
    <w:rsid w:val="00B83C21"/>
    <w:rsid w:val="00B843AF"/>
    <w:rsid w:val="00B84C21"/>
    <w:rsid w:val="00B85115"/>
    <w:rsid w:val="00B85829"/>
    <w:rsid w:val="00B85F01"/>
    <w:rsid w:val="00B864D6"/>
    <w:rsid w:val="00B8685C"/>
    <w:rsid w:val="00B87950"/>
    <w:rsid w:val="00B908A2"/>
    <w:rsid w:val="00B92266"/>
    <w:rsid w:val="00B922DE"/>
    <w:rsid w:val="00B92362"/>
    <w:rsid w:val="00B92584"/>
    <w:rsid w:val="00B93B29"/>
    <w:rsid w:val="00B93E22"/>
    <w:rsid w:val="00B944F9"/>
    <w:rsid w:val="00B948D1"/>
    <w:rsid w:val="00B94959"/>
    <w:rsid w:val="00B94A41"/>
    <w:rsid w:val="00B95497"/>
    <w:rsid w:val="00B95A31"/>
    <w:rsid w:val="00B961C6"/>
    <w:rsid w:val="00B96366"/>
    <w:rsid w:val="00B96679"/>
    <w:rsid w:val="00B96952"/>
    <w:rsid w:val="00B97591"/>
    <w:rsid w:val="00B97FCD"/>
    <w:rsid w:val="00BA031D"/>
    <w:rsid w:val="00BA1271"/>
    <w:rsid w:val="00BA1F99"/>
    <w:rsid w:val="00BA27DB"/>
    <w:rsid w:val="00BA3377"/>
    <w:rsid w:val="00BA3430"/>
    <w:rsid w:val="00BA4E77"/>
    <w:rsid w:val="00BA578F"/>
    <w:rsid w:val="00BA5C4F"/>
    <w:rsid w:val="00BB01B7"/>
    <w:rsid w:val="00BB02E7"/>
    <w:rsid w:val="00BB256B"/>
    <w:rsid w:val="00BB25F5"/>
    <w:rsid w:val="00BB3AA5"/>
    <w:rsid w:val="00BB4EE5"/>
    <w:rsid w:val="00BB6B44"/>
    <w:rsid w:val="00BC0164"/>
    <w:rsid w:val="00BC1759"/>
    <w:rsid w:val="00BC2312"/>
    <w:rsid w:val="00BC29E2"/>
    <w:rsid w:val="00BC3928"/>
    <w:rsid w:val="00BC3C68"/>
    <w:rsid w:val="00BC5900"/>
    <w:rsid w:val="00BC5BAA"/>
    <w:rsid w:val="00BC5F62"/>
    <w:rsid w:val="00BC60C5"/>
    <w:rsid w:val="00BC6C73"/>
    <w:rsid w:val="00BC7130"/>
    <w:rsid w:val="00BC72AB"/>
    <w:rsid w:val="00BC7527"/>
    <w:rsid w:val="00BC7927"/>
    <w:rsid w:val="00BC7CF0"/>
    <w:rsid w:val="00BC7DBA"/>
    <w:rsid w:val="00BD113D"/>
    <w:rsid w:val="00BD1228"/>
    <w:rsid w:val="00BD1B04"/>
    <w:rsid w:val="00BD1D72"/>
    <w:rsid w:val="00BD23F3"/>
    <w:rsid w:val="00BD28F3"/>
    <w:rsid w:val="00BD2B4F"/>
    <w:rsid w:val="00BD2E5B"/>
    <w:rsid w:val="00BD35F8"/>
    <w:rsid w:val="00BD4081"/>
    <w:rsid w:val="00BD413C"/>
    <w:rsid w:val="00BD45B7"/>
    <w:rsid w:val="00BD54CE"/>
    <w:rsid w:val="00BD5899"/>
    <w:rsid w:val="00BD6609"/>
    <w:rsid w:val="00BD6731"/>
    <w:rsid w:val="00BD7215"/>
    <w:rsid w:val="00BD7E58"/>
    <w:rsid w:val="00BE02F3"/>
    <w:rsid w:val="00BE0755"/>
    <w:rsid w:val="00BE0877"/>
    <w:rsid w:val="00BE1741"/>
    <w:rsid w:val="00BE2EDA"/>
    <w:rsid w:val="00BE3606"/>
    <w:rsid w:val="00BE3764"/>
    <w:rsid w:val="00BE3F2C"/>
    <w:rsid w:val="00BE4ED9"/>
    <w:rsid w:val="00BE5095"/>
    <w:rsid w:val="00BE50BE"/>
    <w:rsid w:val="00BE5219"/>
    <w:rsid w:val="00BE5ACB"/>
    <w:rsid w:val="00BE5B50"/>
    <w:rsid w:val="00BE5E23"/>
    <w:rsid w:val="00BE74FD"/>
    <w:rsid w:val="00BE7A86"/>
    <w:rsid w:val="00BF0DC4"/>
    <w:rsid w:val="00BF0DCC"/>
    <w:rsid w:val="00BF12F4"/>
    <w:rsid w:val="00BF1784"/>
    <w:rsid w:val="00BF1845"/>
    <w:rsid w:val="00BF2193"/>
    <w:rsid w:val="00BF3E11"/>
    <w:rsid w:val="00BF40BC"/>
    <w:rsid w:val="00BF61CC"/>
    <w:rsid w:val="00BF66D8"/>
    <w:rsid w:val="00BF673B"/>
    <w:rsid w:val="00BF6CE9"/>
    <w:rsid w:val="00BF7DFF"/>
    <w:rsid w:val="00C000D3"/>
    <w:rsid w:val="00C001D2"/>
    <w:rsid w:val="00C00E1B"/>
    <w:rsid w:val="00C020A5"/>
    <w:rsid w:val="00C02856"/>
    <w:rsid w:val="00C02E84"/>
    <w:rsid w:val="00C02FC4"/>
    <w:rsid w:val="00C03D5E"/>
    <w:rsid w:val="00C041DC"/>
    <w:rsid w:val="00C04D01"/>
    <w:rsid w:val="00C058B9"/>
    <w:rsid w:val="00C058F0"/>
    <w:rsid w:val="00C059A8"/>
    <w:rsid w:val="00C05D09"/>
    <w:rsid w:val="00C068A9"/>
    <w:rsid w:val="00C075D6"/>
    <w:rsid w:val="00C07F0C"/>
    <w:rsid w:val="00C100DD"/>
    <w:rsid w:val="00C10E31"/>
    <w:rsid w:val="00C11223"/>
    <w:rsid w:val="00C1128D"/>
    <w:rsid w:val="00C12050"/>
    <w:rsid w:val="00C12092"/>
    <w:rsid w:val="00C127AC"/>
    <w:rsid w:val="00C12EA8"/>
    <w:rsid w:val="00C1338E"/>
    <w:rsid w:val="00C13FC8"/>
    <w:rsid w:val="00C14430"/>
    <w:rsid w:val="00C14899"/>
    <w:rsid w:val="00C1510E"/>
    <w:rsid w:val="00C15B48"/>
    <w:rsid w:val="00C161B3"/>
    <w:rsid w:val="00C163F9"/>
    <w:rsid w:val="00C16BE9"/>
    <w:rsid w:val="00C1795A"/>
    <w:rsid w:val="00C20112"/>
    <w:rsid w:val="00C2716D"/>
    <w:rsid w:val="00C30B8F"/>
    <w:rsid w:val="00C322FB"/>
    <w:rsid w:val="00C3250E"/>
    <w:rsid w:val="00C33082"/>
    <w:rsid w:val="00C333B4"/>
    <w:rsid w:val="00C33782"/>
    <w:rsid w:val="00C34B35"/>
    <w:rsid w:val="00C34F0A"/>
    <w:rsid w:val="00C34F67"/>
    <w:rsid w:val="00C40326"/>
    <w:rsid w:val="00C41213"/>
    <w:rsid w:val="00C41BC5"/>
    <w:rsid w:val="00C42576"/>
    <w:rsid w:val="00C443AE"/>
    <w:rsid w:val="00C444C6"/>
    <w:rsid w:val="00C452F2"/>
    <w:rsid w:val="00C45744"/>
    <w:rsid w:val="00C457A1"/>
    <w:rsid w:val="00C4595C"/>
    <w:rsid w:val="00C45E6D"/>
    <w:rsid w:val="00C465CF"/>
    <w:rsid w:val="00C46621"/>
    <w:rsid w:val="00C46A41"/>
    <w:rsid w:val="00C47A96"/>
    <w:rsid w:val="00C47B33"/>
    <w:rsid w:val="00C47FE0"/>
    <w:rsid w:val="00C500C9"/>
    <w:rsid w:val="00C5055F"/>
    <w:rsid w:val="00C51D8A"/>
    <w:rsid w:val="00C53CB8"/>
    <w:rsid w:val="00C5519D"/>
    <w:rsid w:val="00C551BE"/>
    <w:rsid w:val="00C56BF7"/>
    <w:rsid w:val="00C57481"/>
    <w:rsid w:val="00C5771C"/>
    <w:rsid w:val="00C60078"/>
    <w:rsid w:val="00C602C2"/>
    <w:rsid w:val="00C6087F"/>
    <w:rsid w:val="00C61219"/>
    <w:rsid w:val="00C61453"/>
    <w:rsid w:val="00C61DE6"/>
    <w:rsid w:val="00C61F1C"/>
    <w:rsid w:val="00C61FE1"/>
    <w:rsid w:val="00C6212E"/>
    <w:rsid w:val="00C62400"/>
    <w:rsid w:val="00C6313B"/>
    <w:rsid w:val="00C63A4E"/>
    <w:rsid w:val="00C63B53"/>
    <w:rsid w:val="00C63EDC"/>
    <w:rsid w:val="00C6407D"/>
    <w:rsid w:val="00C644AA"/>
    <w:rsid w:val="00C64932"/>
    <w:rsid w:val="00C653C1"/>
    <w:rsid w:val="00C65507"/>
    <w:rsid w:val="00C65EF0"/>
    <w:rsid w:val="00C66139"/>
    <w:rsid w:val="00C667BC"/>
    <w:rsid w:val="00C66D43"/>
    <w:rsid w:val="00C670B2"/>
    <w:rsid w:val="00C67284"/>
    <w:rsid w:val="00C67797"/>
    <w:rsid w:val="00C67896"/>
    <w:rsid w:val="00C67C5A"/>
    <w:rsid w:val="00C67FBD"/>
    <w:rsid w:val="00C701E1"/>
    <w:rsid w:val="00C712B3"/>
    <w:rsid w:val="00C71AA5"/>
    <w:rsid w:val="00C72481"/>
    <w:rsid w:val="00C72D19"/>
    <w:rsid w:val="00C737B3"/>
    <w:rsid w:val="00C73DB5"/>
    <w:rsid w:val="00C73FC6"/>
    <w:rsid w:val="00C74CCA"/>
    <w:rsid w:val="00C75261"/>
    <w:rsid w:val="00C75717"/>
    <w:rsid w:val="00C762DF"/>
    <w:rsid w:val="00C76411"/>
    <w:rsid w:val="00C76736"/>
    <w:rsid w:val="00C773F3"/>
    <w:rsid w:val="00C80306"/>
    <w:rsid w:val="00C8097C"/>
    <w:rsid w:val="00C80AB0"/>
    <w:rsid w:val="00C81405"/>
    <w:rsid w:val="00C817D1"/>
    <w:rsid w:val="00C81C57"/>
    <w:rsid w:val="00C82F63"/>
    <w:rsid w:val="00C83520"/>
    <w:rsid w:val="00C84842"/>
    <w:rsid w:val="00C85CE4"/>
    <w:rsid w:val="00C86A3E"/>
    <w:rsid w:val="00C87549"/>
    <w:rsid w:val="00C875A5"/>
    <w:rsid w:val="00C87B6A"/>
    <w:rsid w:val="00C90634"/>
    <w:rsid w:val="00C916D8"/>
    <w:rsid w:val="00C91A80"/>
    <w:rsid w:val="00C92D7C"/>
    <w:rsid w:val="00C93AFD"/>
    <w:rsid w:val="00C93E86"/>
    <w:rsid w:val="00C94211"/>
    <w:rsid w:val="00C950DF"/>
    <w:rsid w:val="00C95E22"/>
    <w:rsid w:val="00C969E7"/>
    <w:rsid w:val="00CA00A3"/>
    <w:rsid w:val="00CA1EF8"/>
    <w:rsid w:val="00CA2230"/>
    <w:rsid w:val="00CA27C1"/>
    <w:rsid w:val="00CA360B"/>
    <w:rsid w:val="00CA3648"/>
    <w:rsid w:val="00CA3F2F"/>
    <w:rsid w:val="00CA3FD7"/>
    <w:rsid w:val="00CA4352"/>
    <w:rsid w:val="00CA4CDB"/>
    <w:rsid w:val="00CA63D3"/>
    <w:rsid w:val="00CA65A9"/>
    <w:rsid w:val="00CA6B32"/>
    <w:rsid w:val="00CA6BB2"/>
    <w:rsid w:val="00CA7B7A"/>
    <w:rsid w:val="00CA7BC1"/>
    <w:rsid w:val="00CA7C83"/>
    <w:rsid w:val="00CB0165"/>
    <w:rsid w:val="00CB0ACB"/>
    <w:rsid w:val="00CB0E73"/>
    <w:rsid w:val="00CB14C2"/>
    <w:rsid w:val="00CB267B"/>
    <w:rsid w:val="00CB2EAF"/>
    <w:rsid w:val="00CB5150"/>
    <w:rsid w:val="00CB543E"/>
    <w:rsid w:val="00CB5BC9"/>
    <w:rsid w:val="00CB69A3"/>
    <w:rsid w:val="00CC0490"/>
    <w:rsid w:val="00CC09DB"/>
    <w:rsid w:val="00CC09F1"/>
    <w:rsid w:val="00CC11F7"/>
    <w:rsid w:val="00CC1894"/>
    <w:rsid w:val="00CC1CD4"/>
    <w:rsid w:val="00CC23E8"/>
    <w:rsid w:val="00CC2482"/>
    <w:rsid w:val="00CC2BB7"/>
    <w:rsid w:val="00CC2D1D"/>
    <w:rsid w:val="00CC2D5A"/>
    <w:rsid w:val="00CC347A"/>
    <w:rsid w:val="00CC38CE"/>
    <w:rsid w:val="00CC3B7E"/>
    <w:rsid w:val="00CC3E8D"/>
    <w:rsid w:val="00CC4885"/>
    <w:rsid w:val="00CC4BAE"/>
    <w:rsid w:val="00CC5AEC"/>
    <w:rsid w:val="00CC5BDD"/>
    <w:rsid w:val="00CC7461"/>
    <w:rsid w:val="00CD006D"/>
    <w:rsid w:val="00CD01BA"/>
    <w:rsid w:val="00CD076A"/>
    <w:rsid w:val="00CD0BFB"/>
    <w:rsid w:val="00CD1296"/>
    <w:rsid w:val="00CD1A66"/>
    <w:rsid w:val="00CD24DC"/>
    <w:rsid w:val="00CD2B56"/>
    <w:rsid w:val="00CD436D"/>
    <w:rsid w:val="00CD4424"/>
    <w:rsid w:val="00CD5B7A"/>
    <w:rsid w:val="00CD5E73"/>
    <w:rsid w:val="00CD6695"/>
    <w:rsid w:val="00CD69F5"/>
    <w:rsid w:val="00CD6A48"/>
    <w:rsid w:val="00CD6A9A"/>
    <w:rsid w:val="00CE17C5"/>
    <w:rsid w:val="00CE17D2"/>
    <w:rsid w:val="00CE1E44"/>
    <w:rsid w:val="00CE1FB8"/>
    <w:rsid w:val="00CE273C"/>
    <w:rsid w:val="00CE29FC"/>
    <w:rsid w:val="00CE39A3"/>
    <w:rsid w:val="00CE4056"/>
    <w:rsid w:val="00CE4598"/>
    <w:rsid w:val="00CE4B69"/>
    <w:rsid w:val="00CE4BC2"/>
    <w:rsid w:val="00CE4D5C"/>
    <w:rsid w:val="00CE68F1"/>
    <w:rsid w:val="00CE6EE6"/>
    <w:rsid w:val="00CF038E"/>
    <w:rsid w:val="00CF075E"/>
    <w:rsid w:val="00CF0945"/>
    <w:rsid w:val="00CF0B69"/>
    <w:rsid w:val="00CF1086"/>
    <w:rsid w:val="00CF13A4"/>
    <w:rsid w:val="00CF2D97"/>
    <w:rsid w:val="00CF30C2"/>
    <w:rsid w:val="00CF30ED"/>
    <w:rsid w:val="00CF3E31"/>
    <w:rsid w:val="00CF5354"/>
    <w:rsid w:val="00CF541C"/>
    <w:rsid w:val="00CF621A"/>
    <w:rsid w:val="00CF6247"/>
    <w:rsid w:val="00CF6297"/>
    <w:rsid w:val="00CF6870"/>
    <w:rsid w:val="00CF71A5"/>
    <w:rsid w:val="00D0001D"/>
    <w:rsid w:val="00D0030F"/>
    <w:rsid w:val="00D01126"/>
    <w:rsid w:val="00D015F7"/>
    <w:rsid w:val="00D01C5D"/>
    <w:rsid w:val="00D01E1F"/>
    <w:rsid w:val="00D01F53"/>
    <w:rsid w:val="00D02686"/>
    <w:rsid w:val="00D03963"/>
    <w:rsid w:val="00D050FD"/>
    <w:rsid w:val="00D0530F"/>
    <w:rsid w:val="00D05575"/>
    <w:rsid w:val="00D05E5B"/>
    <w:rsid w:val="00D05F73"/>
    <w:rsid w:val="00D07B72"/>
    <w:rsid w:val="00D07D2E"/>
    <w:rsid w:val="00D07EA7"/>
    <w:rsid w:val="00D10959"/>
    <w:rsid w:val="00D1174F"/>
    <w:rsid w:val="00D11C10"/>
    <w:rsid w:val="00D13713"/>
    <w:rsid w:val="00D14150"/>
    <w:rsid w:val="00D14573"/>
    <w:rsid w:val="00D14AC7"/>
    <w:rsid w:val="00D15D97"/>
    <w:rsid w:val="00D16588"/>
    <w:rsid w:val="00D1683C"/>
    <w:rsid w:val="00D201E7"/>
    <w:rsid w:val="00D20CE0"/>
    <w:rsid w:val="00D21154"/>
    <w:rsid w:val="00D21A7D"/>
    <w:rsid w:val="00D21CE1"/>
    <w:rsid w:val="00D22451"/>
    <w:rsid w:val="00D22E83"/>
    <w:rsid w:val="00D236C4"/>
    <w:rsid w:val="00D23B41"/>
    <w:rsid w:val="00D2462B"/>
    <w:rsid w:val="00D24783"/>
    <w:rsid w:val="00D24E4E"/>
    <w:rsid w:val="00D25CA5"/>
    <w:rsid w:val="00D2655F"/>
    <w:rsid w:val="00D27B42"/>
    <w:rsid w:val="00D302CA"/>
    <w:rsid w:val="00D30544"/>
    <w:rsid w:val="00D3072C"/>
    <w:rsid w:val="00D30A58"/>
    <w:rsid w:val="00D30AD4"/>
    <w:rsid w:val="00D30B26"/>
    <w:rsid w:val="00D30D06"/>
    <w:rsid w:val="00D32721"/>
    <w:rsid w:val="00D3284C"/>
    <w:rsid w:val="00D338CD"/>
    <w:rsid w:val="00D33C92"/>
    <w:rsid w:val="00D33EEC"/>
    <w:rsid w:val="00D34141"/>
    <w:rsid w:val="00D3439F"/>
    <w:rsid w:val="00D34A52"/>
    <w:rsid w:val="00D354C9"/>
    <w:rsid w:val="00D35A43"/>
    <w:rsid w:val="00D35CE2"/>
    <w:rsid w:val="00D35D52"/>
    <w:rsid w:val="00D36347"/>
    <w:rsid w:val="00D36975"/>
    <w:rsid w:val="00D378B8"/>
    <w:rsid w:val="00D37D4B"/>
    <w:rsid w:val="00D40EB1"/>
    <w:rsid w:val="00D41BBF"/>
    <w:rsid w:val="00D41D95"/>
    <w:rsid w:val="00D42015"/>
    <w:rsid w:val="00D42C9F"/>
    <w:rsid w:val="00D433AD"/>
    <w:rsid w:val="00D44A24"/>
    <w:rsid w:val="00D45842"/>
    <w:rsid w:val="00D45A8B"/>
    <w:rsid w:val="00D46738"/>
    <w:rsid w:val="00D46EA6"/>
    <w:rsid w:val="00D471CA"/>
    <w:rsid w:val="00D4766B"/>
    <w:rsid w:val="00D47B83"/>
    <w:rsid w:val="00D51A63"/>
    <w:rsid w:val="00D51C5D"/>
    <w:rsid w:val="00D51D6D"/>
    <w:rsid w:val="00D53A5C"/>
    <w:rsid w:val="00D552B9"/>
    <w:rsid w:val="00D555E0"/>
    <w:rsid w:val="00D55FE4"/>
    <w:rsid w:val="00D569B2"/>
    <w:rsid w:val="00D5793B"/>
    <w:rsid w:val="00D57AC3"/>
    <w:rsid w:val="00D600D9"/>
    <w:rsid w:val="00D60BE0"/>
    <w:rsid w:val="00D60C46"/>
    <w:rsid w:val="00D61165"/>
    <w:rsid w:val="00D61841"/>
    <w:rsid w:val="00D63400"/>
    <w:rsid w:val="00D63C06"/>
    <w:rsid w:val="00D6450B"/>
    <w:rsid w:val="00D6471C"/>
    <w:rsid w:val="00D64A27"/>
    <w:rsid w:val="00D666BA"/>
    <w:rsid w:val="00D66B59"/>
    <w:rsid w:val="00D6710E"/>
    <w:rsid w:val="00D6727B"/>
    <w:rsid w:val="00D67992"/>
    <w:rsid w:val="00D7046E"/>
    <w:rsid w:val="00D70EDF"/>
    <w:rsid w:val="00D7195F"/>
    <w:rsid w:val="00D71A27"/>
    <w:rsid w:val="00D7208A"/>
    <w:rsid w:val="00D72807"/>
    <w:rsid w:val="00D73324"/>
    <w:rsid w:val="00D73FF8"/>
    <w:rsid w:val="00D751F8"/>
    <w:rsid w:val="00D753F3"/>
    <w:rsid w:val="00D759DC"/>
    <w:rsid w:val="00D76214"/>
    <w:rsid w:val="00D76845"/>
    <w:rsid w:val="00D7726A"/>
    <w:rsid w:val="00D80A9F"/>
    <w:rsid w:val="00D80BC7"/>
    <w:rsid w:val="00D80D6A"/>
    <w:rsid w:val="00D8135E"/>
    <w:rsid w:val="00D81964"/>
    <w:rsid w:val="00D81B0D"/>
    <w:rsid w:val="00D821FB"/>
    <w:rsid w:val="00D83756"/>
    <w:rsid w:val="00D84223"/>
    <w:rsid w:val="00D8422F"/>
    <w:rsid w:val="00D8434A"/>
    <w:rsid w:val="00D84F83"/>
    <w:rsid w:val="00D852DD"/>
    <w:rsid w:val="00D85A94"/>
    <w:rsid w:val="00D87AB9"/>
    <w:rsid w:val="00D87C4E"/>
    <w:rsid w:val="00D90C4C"/>
    <w:rsid w:val="00D92938"/>
    <w:rsid w:val="00D93DC6"/>
    <w:rsid w:val="00D94B43"/>
    <w:rsid w:val="00D95A0C"/>
    <w:rsid w:val="00D96695"/>
    <w:rsid w:val="00D969F3"/>
    <w:rsid w:val="00D96B23"/>
    <w:rsid w:val="00D96F44"/>
    <w:rsid w:val="00DA05B1"/>
    <w:rsid w:val="00DA25DA"/>
    <w:rsid w:val="00DA3FF6"/>
    <w:rsid w:val="00DA4AFA"/>
    <w:rsid w:val="00DA5649"/>
    <w:rsid w:val="00DA5B58"/>
    <w:rsid w:val="00DA5EF5"/>
    <w:rsid w:val="00DA769C"/>
    <w:rsid w:val="00DA77E2"/>
    <w:rsid w:val="00DB0643"/>
    <w:rsid w:val="00DB07BD"/>
    <w:rsid w:val="00DB07FD"/>
    <w:rsid w:val="00DB1C73"/>
    <w:rsid w:val="00DB23C8"/>
    <w:rsid w:val="00DB4370"/>
    <w:rsid w:val="00DB45B5"/>
    <w:rsid w:val="00DB4DE8"/>
    <w:rsid w:val="00DB5508"/>
    <w:rsid w:val="00DB6964"/>
    <w:rsid w:val="00DB6996"/>
    <w:rsid w:val="00DB7B4C"/>
    <w:rsid w:val="00DB7DBD"/>
    <w:rsid w:val="00DB7E53"/>
    <w:rsid w:val="00DC01EB"/>
    <w:rsid w:val="00DC0774"/>
    <w:rsid w:val="00DC165D"/>
    <w:rsid w:val="00DC18D5"/>
    <w:rsid w:val="00DC1B50"/>
    <w:rsid w:val="00DC2973"/>
    <w:rsid w:val="00DC34C3"/>
    <w:rsid w:val="00DC3B02"/>
    <w:rsid w:val="00DC49AF"/>
    <w:rsid w:val="00DC57D9"/>
    <w:rsid w:val="00DC5A11"/>
    <w:rsid w:val="00DC5A25"/>
    <w:rsid w:val="00DC5FC0"/>
    <w:rsid w:val="00DC6559"/>
    <w:rsid w:val="00DC6D50"/>
    <w:rsid w:val="00DC7DEA"/>
    <w:rsid w:val="00DD0011"/>
    <w:rsid w:val="00DD02BB"/>
    <w:rsid w:val="00DD0D66"/>
    <w:rsid w:val="00DD1B28"/>
    <w:rsid w:val="00DD2AE3"/>
    <w:rsid w:val="00DD2D2C"/>
    <w:rsid w:val="00DD3FBF"/>
    <w:rsid w:val="00DD4086"/>
    <w:rsid w:val="00DD6ABF"/>
    <w:rsid w:val="00DD738D"/>
    <w:rsid w:val="00DD77F3"/>
    <w:rsid w:val="00DD7857"/>
    <w:rsid w:val="00DE00E4"/>
    <w:rsid w:val="00DE0176"/>
    <w:rsid w:val="00DE1BAE"/>
    <w:rsid w:val="00DE1BC5"/>
    <w:rsid w:val="00DE2313"/>
    <w:rsid w:val="00DE2DC0"/>
    <w:rsid w:val="00DE37CF"/>
    <w:rsid w:val="00DE4299"/>
    <w:rsid w:val="00DE5626"/>
    <w:rsid w:val="00DE599A"/>
    <w:rsid w:val="00DE5BB5"/>
    <w:rsid w:val="00DE67B4"/>
    <w:rsid w:val="00DE74C1"/>
    <w:rsid w:val="00DE76BE"/>
    <w:rsid w:val="00DF01BE"/>
    <w:rsid w:val="00DF06DF"/>
    <w:rsid w:val="00DF097F"/>
    <w:rsid w:val="00DF0E23"/>
    <w:rsid w:val="00DF15D6"/>
    <w:rsid w:val="00DF1B7A"/>
    <w:rsid w:val="00DF1C35"/>
    <w:rsid w:val="00DF244E"/>
    <w:rsid w:val="00DF25B0"/>
    <w:rsid w:val="00DF3914"/>
    <w:rsid w:val="00DF3C83"/>
    <w:rsid w:val="00DF3CD7"/>
    <w:rsid w:val="00DF48ED"/>
    <w:rsid w:val="00DF72AD"/>
    <w:rsid w:val="00DF7B18"/>
    <w:rsid w:val="00E00107"/>
    <w:rsid w:val="00E00262"/>
    <w:rsid w:val="00E0096E"/>
    <w:rsid w:val="00E01CD9"/>
    <w:rsid w:val="00E02C78"/>
    <w:rsid w:val="00E049A5"/>
    <w:rsid w:val="00E05195"/>
    <w:rsid w:val="00E05BDA"/>
    <w:rsid w:val="00E06B0C"/>
    <w:rsid w:val="00E070A5"/>
    <w:rsid w:val="00E07231"/>
    <w:rsid w:val="00E07731"/>
    <w:rsid w:val="00E07809"/>
    <w:rsid w:val="00E1001B"/>
    <w:rsid w:val="00E10482"/>
    <w:rsid w:val="00E11260"/>
    <w:rsid w:val="00E11B21"/>
    <w:rsid w:val="00E12520"/>
    <w:rsid w:val="00E126A7"/>
    <w:rsid w:val="00E12CB4"/>
    <w:rsid w:val="00E12E13"/>
    <w:rsid w:val="00E132ED"/>
    <w:rsid w:val="00E13557"/>
    <w:rsid w:val="00E1375C"/>
    <w:rsid w:val="00E14186"/>
    <w:rsid w:val="00E15EC0"/>
    <w:rsid w:val="00E16837"/>
    <w:rsid w:val="00E16B3E"/>
    <w:rsid w:val="00E16F26"/>
    <w:rsid w:val="00E177D5"/>
    <w:rsid w:val="00E179CE"/>
    <w:rsid w:val="00E20714"/>
    <w:rsid w:val="00E20F1A"/>
    <w:rsid w:val="00E21671"/>
    <w:rsid w:val="00E221E7"/>
    <w:rsid w:val="00E22BA3"/>
    <w:rsid w:val="00E22E76"/>
    <w:rsid w:val="00E22EF5"/>
    <w:rsid w:val="00E23028"/>
    <w:rsid w:val="00E2349B"/>
    <w:rsid w:val="00E24079"/>
    <w:rsid w:val="00E25080"/>
    <w:rsid w:val="00E258DD"/>
    <w:rsid w:val="00E26409"/>
    <w:rsid w:val="00E2659B"/>
    <w:rsid w:val="00E26CF4"/>
    <w:rsid w:val="00E26DC8"/>
    <w:rsid w:val="00E2711D"/>
    <w:rsid w:val="00E2793A"/>
    <w:rsid w:val="00E27D38"/>
    <w:rsid w:val="00E300E6"/>
    <w:rsid w:val="00E31DC8"/>
    <w:rsid w:val="00E320FC"/>
    <w:rsid w:val="00E3235D"/>
    <w:rsid w:val="00E323C0"/>
    <w:rsid w:val="00E32897"/>
    <w:rsid w:val="00E32E12"/>
    <w:rsid w:val="00E333D2"/>
    <w:rsid w:val="00E34057"/>
    <w:rsid w:val="00E340F1"/>
    <w:rsid w:val="00E35F8A"/>
    <w:rsid w:val="00E36D3B"/>
    <w:rsid w:val="00E36E89"/>
    <w:rsid w:val="00E36EAC"/>
    <w:rsid w:val="00E3780B"/>
    <w:rsid w:val="00E37B12"/>
    <w:rsid w:val="00E37E70"/>
    <w:rsid w:val="00E4051B"/>
    <w:rsid w:val="00E40867"/>
    <w:rsid w:val="00E41491"/>
    <w:rsid w:val="00E415CB"/>
    <w:rsid w:val="00E41913"/>
    <w:rsid w:val="00E41A3C"/>
    <w:rsid w:val="00E42B5E"/>
    <w:rsid w:val="00E43429"/>
    <w:rsid w:val="00E43656"/>
    <w:rsid w:val="00E43B17"/>
    <w:rsid w:val="00E449E4"/>
    <w:rsid w:val="00E4661F"/>
    <w:rsid w:val="00E4715C"/>
    <w:rsid w:val="00E4740E"/>
    <w:rsid w:val="00E50033"/>
    <w:rsid w:val="00E50495"/>
    <w:rsid w:val="00E513EB"/>
    <w:rsid w:val="00E5191F"/>
    <w:rsid w:val="00E52A12"/>
    <w:rsid w:val="00E538F2"/>
    <w:rsid w:val="00E566A7"/>
    <w:rsid w:val="00E56F2F"/>
    <w:rsid w:val="00E60490"/>
    <w:rsid w:val="00E606BB"/>
    <w:rsid w:val="00E60767"/>
    <w:rsid w:val="00E60F40"/>
    <w:rsid w:val="00E61FAD"/>
    <w:rsid w:val="00E64495"/>
    <w:rsid w:val="00E64DB7"/>
    <w:rsid w:val="00E650E3"/>
    <w:rsid w:val="00E65826"/>
    <w:rsid w:val="00E65C40"/>
    <w:rsid w:val="00E65F37"/>
    <w:rsid w:val="00E65F4D"/>
    <w:rsid w:val="00E67992"/>
    <w:rsid w:val="00E70332"/>
    <w:rsid w:val="00E71643"/>
    <w:rsid w:val="00E71675"/>
    <w:rsid w:val="00E72143"/>
    <w:rsid w:val="00E7358A"/>
    <w:rsid w:val="00E737E2"/>
    <w:rsid w:val="00E73952"/>
    <w:rsid w:val="00E75719"/>
    <w:rsid w:val="00E761AB"/>
    <w:rsid w:val="00E77238"/>
    <w:rsid w:val="00E772D8"/>
    <w:rsid w:val="00E779AA"/>
    <w:rsid w:val="00E805FF"/>
    <w:rsid w:val="00E80906"/>
    <w:rsid w:val="00E80E0C"/>
    <w:rsid w:val="00E81035"/>
    <w:rsid w:val="00E817E5"/>
    <w:rsid w:val="00E82197"/>
    <w:rsid w:val="00E823C7"/>
    <w:rsid w:val="00E8284F"/>
    <w:rsid w:val="00E82AA5"/>
    <w:rsid w:val="00E836E6"/>
    <w:rsid w:val="00E838B0"/>
    <w:rsid w:val="00E84304"/>
    <w:rsid w:val="00E8513A"/>
    <w:rsid w:val="00E85666"/>
    <w:rsid w:val="00E85836"/>
    <w:rsid w:val="00E85BAC"/>
    <w:rsid w:val="00E8669E"/>
    <w:rsid w:val="00E86A74"/>
    <w:rsid w:val="00E87612"/>
    <w:rsid w:val="00E918DF"/>
    <w:rsid w:val="00E919FF"/>
    <w:rsid w:val="00E91FE1"/>
    <w:rsid w:val="00E93BDF"/>
    <w:rsid w:val="00E94A4B"/>
    <w:rsid w:val="00E9500B"/>
    <w:rsid w:val="00E9551D"/>
    <w:rsid w:val="00E95F6D"/>
    <w:rsid w:val="00E96A7C"/>
    <w:rsid w:val="00E9786F"/>
    <w:rsid w:val="00EA0AAA"/>
    <w:rsid w:val="00EA0E1E"/>
    <w:rsid w:val="00EA14CF"/>
    <w:rsid w:val="00EA3A45"/>
    <w:rsid w:val="00EA4331"/>
    <w:rsid w:val="00EA4F4E"/>
    <w:rsid w:val="00EA52CA"/>
    <w:rsid w:val="00EA52FD"/>
    <w:rsid w:val="00EA59AD"/>
    <w:rsid w:val="00EA5F65"/>
    <w:rsid w:val="00EA6010"/>
    <w:rsid w:val="00EA79C2"/>
    <w:rsid w:val="00EB08DD"/>
    <w:rsid w:val="00EB0EB4"/>
    <w:rsid w:val="00EB1157"/>
    <w:rsid w:val="00EB2127"/>
    <w:rsid w:val="00EB2B37"/>
    <w:rsid w:val="00EB4508"/>
    <w:rsid w:val="00EB4906"/>
    <w:rsid w:val="00EB6889"/>
    <w:rsid w:val="00EB6A68"/>
    <w:rsid w:val="00EB6BBB"/>
    <w:rsid w:val="00EB6F66"/>
    <w:rsid w:val="00EB759E"/>
    <w:rsid w:val="00EB76A8"/>
    <w:rsid w:val="00EB7B80"/>
    <w:rsid w:val="00EC3805"/>
    <w:rsid w:val="00EC491B"/>
    <w:rsid w:val="00EC4AFA"/>
    <w:rsid w:val="00EC5168"/>
    <w:rsid w:val="00EC53B2"/>
    <w:rsid w:val="00EC5AAC"/>
    <w:rsid w:val="00EC5FB2"/>
    <w:rsid w:val="00EC74F1"/>
    <w:rsid w:val="00EC755A"/>
    <w:rsid w:val="00EC75B8"/>
    <w:rsid w:val="00EC7675"/>
    <w:rsid w:val="00ED04FB"/>
    <w:rsid w:val="00ED0914"/>
    <w:rsid w:val="00ED17E5"/>
    <w:rsid w:val="00ED1E08"/>
    <w:rsid w:val="00ED38E9"/>
    <w:rsid w:val="00ED402B"/>
    <w:rsid w:val="00ED49FC"/>
    <w:rsid w:val="00ED4CFE"/>
    <w:rsid w:val="00ED6416"/>
    <w:rsid w:val="00ED6794"/>
    <w:rsid w:val="00ED6CC8"/>
    <w:rsid w:val="00ED6E2C"/>
    <w:rsid w:val="00ED745B"/>
    <w:rsid w:val="00ED7706"/>
    <w:rsid w:val="00ED7EE4"/>
    <w:rsid w:val="00EE0467"/>
    <w:rsid w:val="00EE12B7"/>
    <w:rsid w:val="00EE1492"/>
    <w:rsid w:val="00EE2A5A"/>
    <w:rsid w:val="00EE3838"/>
    <w:rsid w:val="00EE4A9D"/>
    <w:rsid w:val="00EE4D3B"/>
    <w:rsid w:val="00EE4FF7"/>
    <w:rsid w:val="00EE5021"/>
    <w:rsid w:val="00EE54ED"/>
    <w:rsid w:val="00EE569A"/>
    <w:rsid w:val="00EE61D0"/>
    <w:rsid w:val="00EE7494"/>
    <w:rsid w:val="00EE7534"/>
    <w:rsid w:val="00EE7AD7"/>
    <w:rsid w:val="00EF0367"/>
    <w:rsid w:val="00EF129B"/>
    <w:rsid w:val="00EF246A"/>
    <w:rsid w:val="00EF2A95"/>
    <w:rsid w:val="00EF3530"/>
    <w:rsid w:val="00EF3761"/>
    <w:rsid w:val="00EF4EF5"/>
    <w:rsid w:val="00EF510E"/>
    <w:rsid w:val="00EF5470"/>
    <w:rsid w:val="00EF55D3"/>
    <w:rsid w:val="00EF5F96"/>
    <w:rsid w:val="00EF632D"/>
    <w:rsid w:val="00EF6837"/>
    <w:rsid w:val="00EF7313"/>
    <w:rsid w:val="00EF7A41"/>
    <w:rsid w:val="00EF7B56"/>
    <w:rsid w:val="00EF7BBB"/>
    <w:rsid w:val="00F02B07"/>
    <w:rsid w:val="00F065F7"/>
    <w:rsid w:val="00F069DE"/>
    <w:rsid w:val="00F07795"/>
    <w:rsid w:val="00F07C4D"/>
    <w:rsid w:val="00F10BBA"/>
    <w:rsid w:val="00F119C6"/>
    <w:rsid w:val="00F12449"/>
    <w:rsid w:val="00F12DB7"/>
    <w:rsid w:val="00F13FA2"/>
    <w:rsid w:val="00F142E4"/>
    <w:rsid w:val="00F143B9"/>
    <w:rsid w:val="00F1468B"/>
    <w:rsid w:val="00F14BA8"/>
    <w:rsid w:val="00F14C94"/>
    <w:rsid w:val="00F14D94"/>
    <w:rsid w:val="00F1501C"/>
    <w:rsid w:val="00F164DA"/>
    <w:rsid w:val="00F17808"/>
    <w:rsid w:val="00F17BE6"/>
    <w:rsid w:val="00F20540"/>
    <w:rsid w:val="00F20B33"/>
    <w:rsid w:val="00F214C6"/>
    <w:rsid w:val="00F21A6D"/>
    <w:rsid w:val="00F227E0"/>
    <w:rsid w:val="00F22877"/>
    <w:rsid w:val="00F2451F"/>
    <w:rsid w:val="00F25126"/>
    <w:rsid w:val="00F255B8"/>
    <w:rsid w:val="00F2611C"/>
    <w:rsid w:val="00F262B6"/>
    <w:rsid w:val="00F268A8"/>
    <w:rsid w:val="00F269A1"/>
    <w:rsid w:val="00F30DF5"/>
    <w:rsid w:val="00F30F97"/>
    <w:rsid w:val="00F31083"/>
    <w:rsid w:val="00F315BF"/>
    <w:rsid w:val="00F32352"/>
    <w:rsid w:val="00F32F92"/>
    <w:rsid w:val="00F3376B"/>
    <w:rsid w:val="00F33AA8"/>
    <w:rsid w:val="00F33B6E"/>
    <w:rsid w:val="00F37AB8"/>
    <w:rsid w:val="00F37AC6"/>
    <w:rsid w:val="00F37DD5"/>
    <w:rsid w:val="00F406BC"/>
    <w:rsid w:val="00F4078F"/>
    <w:rsid w:val="00F40DD4"/>
    <w:rsid w:val="00F422C6"/>
    <w:rsid w:val="00F42348"/>
    <w:rsid w:val="00F423BC"/>
    <w:rsid w:val="00F4284C"/>
    <w:rsid w:val="00F42A00"/>
    <w:rsid w:val="00F4350D"/>
    <w:rsid w:val="00F43AC0"/>
    <w:rsid w:val="00F43EFA"/>
    <w:rsid w:val="00F444A7"/>
    <w:rsid w:val="00F4466A"/>
    <w:rsid w:val="00F446D7"/>
    <w:rsid w:val="00F45585"/>
    <w:rsid w:val="00F460B7"/>
    <w:rsid w:val="00F46DCA"/>
    <w:rsid w:val="00F47026"/>
    <w:rsid w:val="00F47131"/>
    <w:rsid w:val="00F47765"/>
    <w:rsid w:val="00F500EB"/>
    <w:rsid w:val="00F5020F"/>
    <w:rsid w:val="00F504F5"/>
    <w:rsid w:val="00F512D4"/>
    <w:rsid w:val="00F51EB7"/>
    <w:rsid w:val="00F52480"/>
    <w:rsid w:val="00F525C5"/>
    <w:rsid w:val="00F52E97"/>
    <w:rsid w:val="00F53245"/>
    <w:rsid w:val="00F53B21"/>
    <w:rsid w:val="00F53BA5"/>
    <w:rsid w:val="00F54B93"/>
    <w:rsid w:val="00F54DEB"/>
    <w:rsid w:val="00F550D9"/>
    <w:rsid w:val="00F57970"/>
    <w:rsid w:val="00F57E04"/>
    <w:rsid w:val="00F6106A"/>
    <w:rsid w:val="00F61771"/>
    <w:rsid w:val="00F61858"/>
    <w:rsid w:val="00F62874"/>
    <w:rsid w:val="00F6305C"/>
    <w:rsid w:val="00F63A88"/>
    <w:rsid w:val="00F63C60"/>
    <w:rsid w:val="00F6425B"/>
    <w:rsid w:val="00F64493"/>
    <w:rsid w:val="00F64F12"/>
    <w:rsid w:val="00F6569C"/>
    <w:rsid w:val="00F65EE9"/>
    <w:rsid w:val="00F670A7"/>
    <w:rsid w:val="00F70B4E"/>
    <w:rsid w:val="00F71B9C"/>
    <w:rsid w:val="00F71E3B"/>
    <w:rsid w:val="00F72419"/>
    <w:rsid w:val="00F7243E"/>
    <w:rsid w:val="00F729DD"/>
    <w:rsid w:val="00F73698"/>
    <w:rsid w:val="00F73F55"/>
    <w:rsid w:val="00F75368"/>
    <w:rsid w:val="00F7539F"/>
    <w:rsid w:val="00F75D96"/>
    <w:rsid w:val="00F7787C"/>
    <w:rsid w:val="00F77C26"/>
    <w:rsid w:val="00F8018E"/>
    <w:rsid w:val="00F806BA"/>
    <w:rsid w:val="00F80B35"/>
    <w:rsid w:val="00F81892"/>
    <w:rsid w:val="00F81A69"/>
    <w:rsid w:val="00F84D0F"/>
    <w:rsid w:val="00F855B5"/>
    <w:rsid w:val="00F85C7D"/>
    <w:rsid w:val="00F86955"/>
    <w:rsid w:val="00F8699C"/>
    <w:rsid w:val="00F87573"/>
    <w:rsid w:val="00F87EE7"/>
    <w:rsid w:val="00F906D0"/>
    <w:rsid w:val="00F90BA8"/>
    <w:rsid w:val="00F920D0"/>
    <w:rsid w:val="00F9219A"/>
    <w:rsid w:val="00F924D2"/>
    <w:rsid w:val="00F9311A"/>
    <w:rsid w:val="00F936FC"/>
    <w:rsid w:val="00F9422F"/>
    <w:rsid w:val="00F948D3"/>
    <w:rsid w:val="00F94ABD"/>
    <w:rsid w:val="00F958E4"/>
    <w:rsid w:val="00F95C01"/>
    <w:rsid w:val="00F95E15"/>
    <w:rsid w:val="00F95F82"/>
    <w:rsid w:val="00F96A98"/>
    <w:rsid w:val="00F96D2C"/>
    <w:rsid w:val="00F96E87"/>
    <w:rsid w:val="00F9781F"/>
    <w:rsid w:val="00F97A0D"/>
    <w:rsid w:val="00FA1A68"/>
    <w:rsid w:val="00FA1B3F"/>
    <w:rsid w:val="00FA2861"/>
    <w:rsid w:val="00FA3062"/>
    <w:rsid w:val="00FA326C"/>
    <w:rsid w:val="00FA337D"/>
    <w:rsid w:val="00FA3C31"/>
    <w:rsid w:val="00FA42AB"/>
    <w:rsid w:val="00FA4A6F"/>
    <w:rsid w:val="00FA6299"/>
    <w:rsid w:val="00FA676F"/>
    <w:rsid w:val="00FA6CDB"/>
    <w:rsid w:val="00FB114D"/>
    <w:rsid w:val="00FB11EF"/>
    <w:rsid w:val="00FB1393"/>
    <w:rsid w:val="00FB187A"/>
    <w:rsid w:val="00FB24BA"/>
    <w:rsid w:val="00FB352B"/>
    <w:rsid w:val="00FB36C2"/>
    <w:rsid w:val="00FB3B9B"/>
    <w:rsid w:val="00FB405E"/>
    <w:rsid w:val="00FB4362"/>
    <w:rsid w:val="00FB4619"/>
    <w:rsid w:val="00FB4C84"/>
    <w:rsid w:val="00FB4C85"/>
    <w:rsid w:val="00FB50E3"/>
    <w:rsid w:val="00FB585D"/>
    <w:rsid w:val="00FB5A2B"/>
    <w:rsid w:val="00FB653A"/>
    <w:rsid w:val="00FB68F3"/>
    <w:rsid w:val="00FB6C9B"/>
    <w:rsid w:val="00FB6EB5"/>
    <w:rsid w:val="00FB7E98"/>
    <w:rsid w:val="00FC0314"/>
    <w:rsid w:val="00FC0D92"/>
    <w:rsid w:val="00FC0DE0"/>
    <w:rsid w:val="00FC0EBC"/>
    <w:rsid w:val="00FC138B"/>
    <w:rsid w:val="00FC16F1"/>
    <w:rsid w:val="00FC23AA"/>
    <w:rsid w:val="00FC29E1"/>
    <w:rsid w:val="00FC32DF"/>
    <w:rsid w:val="00FC3947"/>
    <w:rsid w:val="00FC3CA0"/>
    <w:rsid w:val="00FC403A"/>
    <w:rsid w:val="00FC431B"/>
    <w:rsid w:val="00FC4B6C"/>
    <w:rsid w:val="00FC6893"/>
    <w:rsid w:val="00FC6C2B"/>
    <w:rsid w:val="00FC7409"/>
    <w:rsid w:val="00FC7504"/>
    <w:rsid w:val="00FC75A5"/>
    <w:rsid w:val="00FD1021"/>
    <w:rsid w:val="00FD1B08"/>
    <w:rsid w:val="00FD1D35"/>
    <w:rsid w:val="00FD1EFE"/>
    <w:rsid w:val="00FD2008"/>
    <w:rsid w:val="00FD2A8F"/>
    <w:rsid w:val="00FD2BAC"/>
    <w:rsid w:val="00FD30F2"/>
    <w:rsid w:val="00FD36FC"/>
    <w:rsid w:val="00FD3F19"/>
    <w:rsid w:val="00FD4076"/>
    <w:rsid w:val="00FD52DE"/>
    <w:rsid w:val="00FD5EC1"/>
    <w:rsid w:val="00FD6030"/>
    <w:rsid w:val="00FD644B"/>
    <w:rsid w:val="00FD6800"/>
    <w:rsid w:val="00FD78D5"/>
    <w:rsid w:val="00FD7ABD"/>
    <w:rsid w:val="00FD7B1D"/>
    <w:rsid w:val="00FD7C82"/>
    <w:rsid w:val="00FD7FF5"/>
    <w:rsid w:val="00FE04F5"/>
    <w:rsid w:val="00FE0748"/>
    <w:rsid w:val="00FE0BB7"/>
    <w:rsid w:val="00FE0CC5"/>
    <w:rsid w:val="00FE0DDE"/>
    <w:rsid w:val="00FE1112"/>
    <w:rsid w:val="00FE122D"/>
    <w:rsid w:val="00FE3FB3"/>
    <w:rsid w:val="00FE4202"/>
    <w:rsid w:val="00FE4B3D"/>
    <w:rsid w:val="00FE58B0"/>
    <w:rsid w:val="00FE5B00"/>
    <w:rsid w:val="00FE6031"/>
    <w:rsid w:val="00FE6EAF"/>
    <w:rsid w:val="00FE728D"/>
    <w:rsid w:val="00FE7591"/>
    <w:rsid w:val="00FF0187"/>
    <w:rsid w:val="00FF1771"/>
    <w:rsid w:val="00FF1C10"/>
    <w:rsid w:val="00FF21F9"/>
    <w:rsid w:val="00FF3B52"/>
    <w:rsid w:val="00FF3C74"/>
    <w:rsid w:val="00FF4A39"/>
    <w:rsid w:val="00FF4E56"/>
    <w:rsid w:val="00FF600C"/>
    <w:rsid w:val="00FF64F4"/>
    <w:rsid w:val="00FF66AA"/>
    <w:rsid w:val="00FF6F3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FBE"/>
  </w:style>
  <w:style w:type="paragraph" w:styleId="Ttulo1">
    <w:name w:val="heading 1"/>
    <w:basedOn w:val="Normal"/>
    <w:next w:val="Normal"/>
    <w:link w:val="Ttulo1Char"/>
    <w:qFormat/>
    <w:rsid w:val="002B6B48"/>
    <w:pPr>
      <w:keepNext/>
      <w:numPr>
        <w:numId w:val="1"/>
      </w:numPr>
      <w:suppressAutoHyphens/>
      <w:spacing w:before="360" w:after="360" w:line="240" w:lineRule="auto"/>
      <w:jc w:val="center"/>
      <w:outlineLvl w:val="0"/>
    </w:pPr>
    <w:rPr>
      <w:rFonts w:ascii="Times New Roman" w:eastAsia="Times New Roman" w:hAnsi="Times New Roman" w:cs="Times New Roman"/>
      <w:b/>
      <w:bCs/>
      <w:sz w:val="28"/>
      <w:szCs w:val="24"/>
      <w:lang w:eastAsia="ar-SA"/>
    </w:rPr>
  </w:style>
  <w:style w:type="paragraph" w:styleId="Ttulo2">
    <w:name w:val="heading 2"/>
    <w:basedOn w:val="Normal"/>
    <w:next w:val="Normal"/>
    <w:link w:val="Ttulo2Char"/>
    <w:qFormat/>
    <w:rsid w:val="002B6B48"/>
    <w:pPr>
      <w:keepNext/>
      <w:numPr>
        <w:ilvl w:val="1"/>
        <w:numId w:val="1"/>
      </w:numPr>
      <w:suppressAutoHyphens/>
      <w:spacing w:after="0" w:line="240" w:lineRule="auto"/>
      <w:ind w:left="15"/>
      <w:outlineLvl w:val="1"/>
    </w:pPr>
    <w:rPr>
      <w:rFonts w:ascii="Arial" w:eastAsia="Times New Roman" w:hAnsi="Arial" w:cs="Arial"/>
      <w:b/>
      <w:bCs/>
      <w:sz w:val="24"/>
      <w:szCs w:val="24"/>
      <w:lang w:eastAsia="ar-SA"/>
    </w:rPr>
  </w:style>
  <w:style w:type="paragraph" w:styleId="Ttulo3">
    <w:name w:val="heading 3"/>
    <w:basedOn w:val="Normal"/>
    <w:next w:val="Normal"/>
    <w:link w:val="Ttulo3Char"/>
    <w:qFormat/>
    <w:rsid w:val="002B6B48"/>
    <w:pPr>
      <w:keepNext/>
      <w:numPr>
        <w:ilvl w:val="2"/>
        <w:numId w:val="1"/>
      </w:numPr>
      <w:suppressAutoHyphens/>
      <w:spacing w:after="0" w:line="240" w:lineRule="auto"/>
      <w:ind w:left="720"/>
      <w:outlineLvl w:val="2"/>
    </w:pPr>
    <w:rPr>
      <w:rFonts w:ascii="Arial" w:eastAsia="Times New Roman" w:hAnsi="Arial" w:cs="Arial"/>
      <w:b/>
      <w:bCs/>
      <w:sz w:val="24"/>
      <w:szCs w:val="24"/>
      <w:lang w:eastAsia="ar-SA"/>
    </w:rPr>
  </w:style>
  <w:style w:type="paragraph" w:styleId="Ttulo4">
    <w:name w:val="heading 4"/>
    <w:basedOn w:val="Normal"/>
    <w:next w:val="Normal"/>
    <w:link w:val="Ttulo4Char"/>
    <w:qFormat/>
    <w:rsid w:val="002B6B48"/>
    <w:pPr>
      <w:keepNext/>
      <w:numPr>
        <w:ilvl w:val="3"/>
        <w:numId w:val="1"/>
      </w:numPr>
      <w:suppressAutoHyphens/>
      <w:spacing w:after="0" w:line="240" w:lineRule="auto"/>
      <w:jc w:val="center"/>
      <w:outlineLvl w:val="3"/>
    </w:pPr>
    <w:rPr>
      <w:rFonts w:ascii="Arial" w:eastAsia="Times New Roman" w:hAnsi="Arial" w:cs="Arial"/>
      <w:b/>
      <w:bCs/>
      <w:sz w:val="26"/>
      <w:szCs w:val="24"/>
      <w:lang w:eastAsia="ar-SA"/>
    </w:rPr>
  </w:style>
  <w:style w:type="paragraph" w:styleId="Ttulo5">
    <w:name w:val="heading 5"/>
    <w:basedOn w:val="Normal"/>
    <w:next w:val="Normal"/>
    <w:link w:val="Ttulo5Char"/>
    <w:qFormat/>
    <w:rsid w:val="002B6B48"/>
    <w:pPr>
      <w:keepNext/>
      <w:numPr>
        <w:ilvl w:val="4"/>
        <w:numId w:val="1"/>
      </w:numPr>
      <w:suppressAutoHyphens/>
      <w:spacing w:after="0" w:line="240" w:lineRule="auto"/>
      <w:outlineLvl w:val="4"/>
    </w:pPr>
    <w:rPr>
      <w:rFonts w:ascii="Times New Roman" w:eastAsia="Times New Roman" w:hAnsi="Times New Roman" w:cs="Times New Roman"/>
      <w:b/>
      <w:bCs/>
      <w:sz w:val="24"/>
      <w:szCs w:val="24"/>
      <w:lang w:eastAsia="ar-SA"/>
    </w:rPr>
  </w:style>
  <w:style w:type="paragraph" w:styleId="Ttulo6">
    <w:name w:val="heading 6"/>
    <w:basedOn w:val="Normal"/>
    <w:next w:val="Normal"/>
    <w:link w:val="Ttulo6Char"/>
    <w:qFormat/>
    <w:rsid w:val="002B6B48"/>
    <w:pPr>
      <w:keepNext/>
      <w:numPr>
        <w:ilvl w:val="5"/>
        <w:numId w:val="1"/>
      </w:numPr>
      <w:suppressAutoHyphens/>
      <w:spacing w:after="0" w:line="288" w:lineRule="exact"/>
      <w:outlineLvl w:val="5"/>
    </w:pPr>
    <w:rPr>
      <w:rFonts w:ascii="Arial" w:eastAsia="Times New Roman" w:hAnsi="Arial" w:cs="Arial"/>
      <w:b/>
      <w:bCs/>
      <w:szCs w:val="24"/>
      <w:lang w:eastAsia="ar-SA"/>
    </w:rPr>
  </w:style>
  <w:style w:type="paragraph" w:styleId="Ttulo7">
    <w:name w:val="heading 7"/>
    <w:basedOn w:val="Normal"/>
    <w:next w:val="Normal"/>
    <w:link w:val="Ttulo7Char"/>
    <w:qFormat/>
    <w:rsid w:val="002B6B48"/>
    <w:pPr>
      <w:keepNext/>
      <w:numPr>
        <w:ilvl w:val="6"/>
        <w:numId w:val="1"/>
      </w:numPr>
      <w:suppressAutoHyphens/>
      <w:spacing w:after="0" w:line="240" w:lineRule="auto"/>
      <w:outlineLvl w:val="6"/>
    </w:pPr>
    <w:rPr>
      <w:rFonts w:ascii="Arial" w:eastAsia="Times New Roman" w:hAnsi="Arial" w:cs="Arial"/>
      <w:b/>
      <w:bCs/>
      <w:szCs w:val="24"/>
      <w:lang w:eastAsia="ar-SA"/>
    </w:rPr>
  </w:style>
  <w:style w:type="paragraph" w:styleId="Ttulo8">
    <w:name w:val="heading 8"/>
    <w:basedOn w:val="Normal"/>
    <w:next w:val="Normal"/>
    <w:link w:val="Ttulo8Char"/>
    <w:qFormat/>
    <w:rsid w:val="002B6B48"/>
    <w:pPr>
      <w:keepNext/>
      <w:numPr>
        <w:ilvl w:val="7"/>
        <w:numId w:val="1"/>
      </w:numPr>
      <w:suppressAutoHyphens/>
      <w:spacing w:after="0" w:line="240" w:lineRule="auto"/>
      <w:ind w:left="720"/>
      <w:outlineLvl w:val="7"/>
    </w:pPr>
    <w:rPr>
      <w:rFonts w:ascii="Arial" w:eastAsia="Times New Roman" w:hAnsi="Arial" w:cs="Arial"/>
      <w:b/>
      <w:bCs/>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04E7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04E73"/>
  </w:style>
  <w:style w:type="paragraph" w:styleId="Rodap">
    <w:name w:val="footer"/>
    <w:basedOn w:val="Normal"/>
    <w:link w:val="RodapChar"/>
    <w:uiPriority w:val="99"/>
    <w:unhideWhenUsed/>
    <w:rsid w:val="00804E73"/>
    <w:pPr>
      <w:tabs>
        <w:tab w:val="center" w:pos="4252"/>
        <w:tab w:val="right" w:pos="8504"/>
      </w:tabs>
      <w:spacing w:after="0" w:line="240" w:lineRule="auto"/>
    </w:pPr>
  </w:style>
  <w:style w:type="character" w:customStyle="1" w:styleId="RodapChar">
    <w:name w:val="Rodapé Char"/>
    <w:basedOn w:val="Fontepargpadro"/>
    <w:link w:val="Rodap"/>
    <w:uiPriority w:val="99"/>
    <w:rsid w:val="00804E73"/>
  </w:style>
  <w:style w:type="paragraph" w:styleId="Textodebalo">
    <w:name w:val="Balloon Text"/>
    <w:basedOn w:val="Normal"/>
    <w:link w:val="TextodebaloChar"/>
    <w:uiPriority w:val="99"/>
    <w:semiHidden/>
    <w:unhideWhenUsed/>
    <w:rsid w:val="00804E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04E73"/>
    <w:rPr>
      <w:rFonts w:ascii="Tahoma" w:hAnsi="Tahoma" w:cs="Tahoma"/>
      <w:sz w:val="16"/>
      <w:szCs w:val="16"/>
    </w:rPr>
  </w:style>
  <w:style w:type="table" w:styleId="Tabelacomgrade">
    <w:name w:val="Table Grid"/>
    <w:basedOn w:val="Tabelanormal"/>
    <w:uiPriority w:val="59"/>
    <w:rsid w:val="00804E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epargpadro"/>
    <w:uiPriority w:val="99"/>
    <w:unhideWhenUsed/>
    <w:rsid w:val="00D14573"/>
    <w:rPr>
      <w:color w:val="0000FF" w:themeColor="hyperlink"/>
      <w:u w:val="single"/>
    </w:rPr>
  </w:style>
  <w:style w:type="paragraph" w:styleId="Sumrio1">
    <w:name w:val="toc 1"/>
    <w:basedOn w:val="Normal"/>
    <w:next w:val="Normal"/>
    <w:autoRedefine/>
    <w:uiPriority w:val="39"/>
    <w:rsid w:val="002B6B48"/>
    <w:pPr>
      <w:tabs>
        <w:tab w:val="right" w:leader="dot" w:pos="8931"/>
      </w:tabs>
      <w:suppressAutoHyphens/>
      <w:spacing w:after="0" w:line="480" w:lineRule="auto"/>
    </w:pPr>
    <w:rPr>
      <w:rFonts w:ascii="Times New Roman" w:eastAsia="Times New Roman" w:hAnsi="Times New Roman" w:cs="Times New Roman"/>
      <w:sz w:val="24"/>
      <w:szCs w:val="24"/>
      <w:lang w:eastAsia="ar-SA"/>
    </w:rPr>
  </w:style>
  <w:style w:type="character" w:customStyle="1" w:styleId="Ttulo1Char">
    <w:name w:val="Título 1 Char"/>
    <w:basedOn w:val="Fontepargpadro"/>
    <w:link w:val="Ttulo1"/>
    <w:rsid w:val="002B6B48"/>
    <w:rPr>
      <w:rFonts w:ascii="Times New Roman" w:eastAsia="Times New Roman" w:hAnsi="Times New Roman" w:cs="Times New Roman"/>
      <w:b/>
      <w:bCs/>
      <w:sz w:val="28"/>
      <w:szCs w:val="24"/>
      <w:lang w:eastAsia="ar-SA"/>
    </w:rPr>
  </w:style>
  <w:style w:type="character" w:customStyle="1" w:styleId="Ttulo2Char">
    <w:name w:val="Título 2 Char"/>
    <w:basedOn w:val="Fontepargpadro"/>
    <w:link w:val="Ttulo2"/>
    <w:rsid w:val="002B6B48"/>
    <w:rPr>
      <w:rFonts w:ascii="Arial" w:eastAsia="Times New Roman" w:hAnsi="Arial" w:cs="Arial"/>
      <w:b/>
      <w:bCs/>
      <w:sz w:val="24"/>
      <w:szCs w:val="24"/>
      <w:lang w:eastAsia="ar-SA"/>
    </w:rPr>
  </w:style>
  <w:style w:type="character" w:customStyle="1" w:styleId="Ttulo3Char">
    <w:name w:val="Título 3 Char"/>
    <w:basedOn w:val="Fontepargpadro"/>
    <w:link w:val="Ttulo3"/>
    <w:rsid w:val="002B6B48"/>
    <w:rPr>
      <w:rFonts w:ascii="Arial" w:eastAsia="Times New Roman" w:hAnsi="Arial" w:cs="Arial"/>
      <w:b/>
      <w:bCs/>
      <w:sz w:val="24"/>
      <w:szCs w:val="24"/>
      <w:lang w:eastAsia="ar-SA"/>
    </w:rPr>
  </w:style>
  <w:style w:type="character" w:customStyle="1" w:styleId="Ttulo4Char">
    <w:name w:val="Título 4 Char"/>
    <w:basedOn w:val="Fontepargpadro"/>
    <w:link w:val="Ttulo4"/>
    <w:rsid w:val="002B6B48"/>
    <w:rPr>
      <w:rFonts w:ascii="Arial" w:eastAsia="Times New Roman" w:hAnsi="Arial" w:cs="Arial"/>
      <w:b/>
      <w:bCs/>
      <w:sz w:val="26"/>
      <w:szCs w:val="24"/>
      <w:lang w:eastAsia="ar-SA"/>
    </w:rPr>
  </w:style>
  <w:style w:type="character" w:customStyle="1" w:styleId="Ttulo5Char">
    <w:name w:val="Título 5 Char"/>
    <w:basedOn w:val="Fontepargpadro"/>
    <w:link w:val="Ttulo5"/>
    <w:rsid w:val="002B6B48"/>
    <w:rPr>
      <w:rFonts w:ascii="Times New Roman" w:eastAsia="Times New Roman" w:hAnsi="Times New Roman" w:cs="Times New Roman"/>
      <w:b/>
      <w:bCs/>
      <w:sz w:val="24"/>
      <w:szCs w:val="24"/>
      <w:lang w:eastAsia="ar-SA"/>
    </w:rPr>
  </w:style>
  <w:style w:type="character" w:customStyle="1" w:styleId="Ttulo6Char">
    <w:name w:val="Título 6 Char"/>
    <w:basedOn w:val="Fontepargpadro"/>
    <w:link w:val="Ttulo6"/>
    <w:rsid w:val="002B6B48"/>
    <w:rPr>
      <w:rFonts w:ascii="Arial" w:eastAsia="Times New Roman" w:hAnsi="Arial" w:cs="Arial"/>
      <w:b/>
      <w:bCs/>
      <w:szCs w:val="24"/>
      <w:lang w:eastAsia="ar-SA"/>
    </w:rPr>
  </w:style>
  <w:style w:type="character" w:customStyle="1" w:styleId="Ttulo7Char">
    <w:name w:val="Título 7 Char"/>
    <w:basedOn w:val="Fontepargpadro"/>
    <w:link w:val="Ttulo7"/>
    <w:rsid w:val="002B6B48"/>
    <w:rPr>
      <w:rFonts w:ascii="Arial" w:eastAsia="Times New Roman" w:hAnsi="Arial" w:cs="Arial"/>
      <w:b/>
      <w:bCs/>
      <w:szCs w:val="24"/>
      <w:lang w:eastAsia="ar-SA"/>
    </w:rPr>
  </w:style>
  <w:style w:type="character" w:customStyle="1" w:styleId="Ttulo8Char">
    <w:name w:val="Título 8 Char"/>
    <w:basedOn w:val="Fontepargpadro"/>
    <w:link w:val="Ttulo8"/>
    <w:rsid w:val="002B6B48"/>
    <w:rPr>
      <w:rFonts w:ascii="Arial" w:eastAsia="Times New Roman" w:hAnsi="Arial" w:cs="Arial"/>
      <w:b/>
      <w:bCs/>
      <w:szCs w:val="24"/>
      <w:lang w:eastAsia="ar-SA"/>
    </w:rPr>
  </w:style>
  <w:style w:type="character" w:styleId="Nmerodepgina">
    <w:name w:val="page number"/>
    <w:basedOn w:val="Fontepargpadro"/>
    <w:rsid w:val="002B6B48"/>
  </w:style>
  <w:style w:type="paragraph" w:styleId="PargrafodaLista">
    <w:name w:val="List Paragraph"/>
    <w:basedOn w:val="Normal"/>
    <w:uiPriority w:val="34"/>
    <w:qFormat/>
    <w:rsid w:val="00EE7534"/>
    <w:pPr>
      <w:ind w:left="720"/>
      <w:contextualSpacing/>
    </w:pPr>
  </w:style>
  <w:style w:type="paragraph" w:customStyle="1" w:styleId="Corpodetextobt3">
    <w:name w:val="Corpo de texto.bt3"/>
    <w:basedOn w:val="Normal"/>
    <w:uiPriority w:val="99"/>
    <w:rsid w:val="0027709C"/>
    <w:pPr>
      <w:widowControl w:val="0"/>
      <w:spacing w:after="0" w:line="240" w:lineRule="auto"/>
      <w:jc w:val="both"/>
    </w:pPr>
    <w:rPr>
      <w:rFonts w:ascii="Arial" w:eastAsia="Times New Roman" w:hAnsi="Arial" w:cs="Arial"/>
      <w:sz w:val="20"/>
      <w:szCs w:val="20"/>
      <w:lang w:eastAsia="pt-BR"/>
    </w:rPr>
  </w:style>
  <w:style w:type="paragraph" w:styleId="CabealhodoSumrio">
    <w:name w:val="TOC Heading"/>
    <w:basedOn w:val="Ttulo1"/>
    <w:next w:val="Normal"/>
    <w:uiPriority w:val="39"/>
    <w:semiHidden/>
    <w:unhideWhenUsed/>
    <w:qFormat/>
    <w:rsid w:val="00CE17D2"/>
    <w:pPr>
      <w:keepLines/>
      <w:numPr>
        <w:numId w:val="0"/>
      </w:numPr>
      <w:suppressAutoHyphens w:val="0"/>
      <w:spacing w:before="240" w:after="0" w:line="276" w:lineRule="auto"/>
      <w:jc w:val="left"/>
      <w:outlineLvl w:val="9"/>
    </w:pPr>
    <w:rPr>
      <w:rFonts w:asciiTheme="majorHAnsi" w:eastAsiaTheme="majorEastAsia" w:hAnsiTheme="majorHAnsi" w:cstheme="majorBidi"/>
      <w:b w:val="0"/>
      <w:bCs w:val="0"/>
      <w:color w:val="365F91" w:themeColor="accent1" w:themeShade="BF"/>
      <w:sz w:val="32"/>
      <w:szCs w:val="32"/>
      <w:lang w:eastAsia="en-US"/>
    </w:rPr>
  </w:style>
  <w:style w:type="table" w:styleId="ListaClara-nfase3">
    <w:name w:val="Light List Accent 3"/>
    <w:basedOn w:val="Tabelanormal"/>
    <w:uiPriority w:val="61"/>
    <w:rsid w:val="002B3441"/>
    <w:pPr>
      <w:spacing w:after="0" w:line="240" w:lineRule="auto"/>
    </w:pPr>
    <w:rPr>
      <w:rFonts w:eastAsiaTheme="minorEastAsia"/>
      <w:lang w:eastAsia="pt-BR"/>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Mdia2-nfase1">
    <w:name w:val="Medium List 2 Accent 1"/>
    <w:basedOn w:val="Tabelanormal"/>
    <w:uiPriority w:val="66"/>
    <w:rsid w:val="002B3441"/>
    <w:pPr>
      <w:spacing w:after="0" w:line="240" w:lineRule="auto"/>
    </w:pPr>
    <w:rPr>
      <w:rFonts w:asciiTheme="majorHAnsi" w:eastAsiaTheme="majorEastAsia" w:hAnsiTheme="majorHAnsi" w:cstheme="majorBidi"/>
      <w:color w:val="000000" w:themeColor="text1"/>
      <w:lang w:eastAsia="pt-BR"/>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eladeGrade4-nfase31">
    <w:name w:val="Tabela de Grade 4 - Ênfase 31"/>
    <w:basedOn w:val="Tabelanormal"/>
    <w:uiPriority w:val="49"/>
    <w:rsid w:val="00735042"/>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eladeGrade5Escura-nfase31">
    <w:name w:val="Tabela de Grade 5 Escura - Ênfase 31"/>
    <w:basedOn w:val="Tabelanormal"/>
    <w:uiPriority w:val="50"/>
    <w:rsid w:val="002464E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TabeladeLista3-nfase31">
    <w:name w:val="Tabela de Lista 3 - Ênfase 31"/>
    <w:basedOn w:val="Tabelanormal"/>
    <w:uiPriority w:val="48"/>
    <w:rsid w:val="00940036"/>
    <w:pPr>
      <w:spacing w:after="0" w:line="240" w:lineRule="auto"/>
    </w:pPr>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TabeladeLista4-nfase31">
    <w:name w:val="Tabela de Lista 4 - Ênfase 31"/>
    <w:basedOn w:val="Tabelanormal"/>
    <w:uiPriority w:val="49"/>
    <w:rsid w:val="00F96A98"/>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styleId="nfase">
    <w:name w:val="Emphasis"/>
    <w:basedOn w:val="Fontepargpadro"/>
    <w:uiPriority w:val="20"/>
    <w:qFormat/>
    <w:rsid w:val="009116F6"/>
    <w:rPr>
      <w:i/>
      <w:iCs/>
    </w:rPr>
  </w:style>
  <w:style w:type="paragraph" w:styleId="NormalWeb">
    <w:name w:val="Normal (Web)"/>
    <w:basedOn w:val="Normal"/>
    <w:uiPriority w:val="99"/>
    <w:semiHidden/>
    <w:unhideWhenUsed/>
    <w:rsid w:val="00617845"/>
    <w:rPr>
      <w:rFonts w:ascii="Times New Roman" w:hAnsi="Times New Roman" w:cs="Times New Roman"/>
      <w:sz w:val="24"/>
      <w:szCs w:val="24"/>
    </w:rPr>
  </w:style>
  <w:style w:type="character" w:customStyle="1" w:styleId="uv3um">
    <w:name w:val="uv3um"/>
    <w:basedOn w:val="Fontepargpadro"/>
    <w:rsid w:val="00AD4A73"/>
  </w:style>
  <w:style w:type="character" w:styleId="Forte">
    <w:name w:val="Strong"/>
    <w:basedOn w:val="Fontepargpadro"/>
    <w:uiPriority w:val="22"/>
    <w:qFormat/>
    <w:rsid w:val="00915F08"/>
    <w:rPr>
      <w:b/>
      <w:bCs/>
    </w:rPr>
  </w:style>
  <w:style w:type="paragraph" w:customStyle="1" w:styleId="textoalinhadoesquerdaespacamentosimples">
    <w:name w:val="texto_alinhado_esquerda_espacamento_simples"/>
    <w:basedOn w:val="Normal"/>
    <w:rsid w:val="00FC32DF"/>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r="http://schemas.openxmlformats.org/officeDocument/2006/relationships" xmlns:w="http://schemas.openxmlformats.org/wordprocessingml/2006/main">
  <w:divs>
    <w:div w:id="16279614">
      <w:bodyDiv w:val="1"/>
      <w:marLeft w:val="0"/>
      <w:marRight w:val="0"/>
      <w:marTop w:val="0"/>
      <w:marBottom w:val="0"/>
      <w:divBdr>
        <w:top w:val="none" w:sz="0" w:space="0" w:color="auto"/>
        <w:left w:val="none" w:sz="0" w:space="0" w:color="auto"/>
        <w:bottom w:val="none" w:sz="0" w:space="0" w:color="auto"/>
        <w:right w:val="none" w:sz="0" w:space="0" w:color="auto"/>
      </w:divBdr>
    </w:div>
    <w:div w:id="293828567">
      <w:bodyDiv w:val="1"/>
      <w:marLeft w:val="0"/>
      <w:marRight w:val="0"/>
      <w:marTop w:val="0"/>
      <w:marBottom w:val="0"/>
      <w:divBdr>
        <w:top w:val="none" w:sz="0" w:space="0" w:color="auto"/>
        <w:left w:val="none" w:sz="0" w:space="0" w:color="auto"/>
        <w:bottom w:val="none" w:sz="0" w:space="0" w:color="auto"/>
        <w:right w:val="none" w:sz="0" w:space="0" w:color="auto"/>
      </w:divBdr>
    </w:div>
    <w:div w:id="350955490">
      <w:bodyDiv w:val="1"/>
      <w:marLeft w:val="0"/>
      <w:marRight w:val="0"/>
      <w:marTop w:val="0"/>
      <w:marBottom w:val="0"/>
      <w:divBdr>
        <w:top w:val="none" w:sz="0" w:space="0" w:color="auto"/>
        <w:left w:val="none" w:sz="0" w:space="0" w:color="auto"/>
        <w:bottom w:val="none" w:sz="0" w:space="0" w:color="auto"/>
        <w:right w:val="none" w:sz="0" w:space="0" w:color="auto"/>
      </w:divBdr>
    </w:div>
    <w:div w:id="392581808">
      <w:bodyDiv w:val="1"/>
      <w:marLeft w:val="0"/>
      <w:marRight w:val="0"/>
      <w:marTop w:val="0"/>
      <w:marBottom w:val="0"/>
      <w:divBdr>
        <w:top w:val="none" w:sz="0" w:space="0" w:color="auto"/>
        <w:left w:val="none" w:sz="0" w:space="0" w:color="auto"/>
        <w:bottom w:val="none" w:sz="0" w:space="0" w:color="auto"/>
        <w:right w:val="none" w:sz="0" w:space="0" w:color="auto"/>
      </w:divBdr>
    </w:div>
    <w:div w:id="435294253">
      <w:bodyDiv w:val="1"/>
      <w:marLeft w:val="0"/>
      <w:marRight w:val="0"/>
      <w:marTop w:val="0"/>
      <w:marBottom w:val="0"/>
      <w:divBdr>
        <w:top w:val="none" w:sz="0" w:space="0" w:color="auto"/>
        <w:left w:val="none" w:sz="0" w:space="0" w:color="auto"/>
        <w:bottom w:val="none" w:sz="0" w:space="0" w:color="auto"/>
        <w:right w:val="none" w:sz="0" w:space="0" w:color="auto"/>
      </w:divBdr>
    </w:div>
    <w:div w:id="442573581">
      <w:bodyDiv w:val="1"/>
      <w:marLeft w:val="0"/>
      <w:marRight w:val="0"/>
      <w:marTop w:val="0"/>
      <w:marBottom w:val="0"/>
      <w:divBdr>
        <w:top w:val="none" w:sz="0" w:space="0" w:color="auto"/>
        <w:left w:val="none" w:sz="0" w:space="0" w:color="auto"/>
        <w:bottom w:val="none" w:sz="0" w:space="0" w:color="auto"/>
        <w:right w:val="none" w:sz="0" w:space="0" w:color="auto"/>
      </w:divBdr>
    </w:div>
    <w:div w:id="537473931">
      <w:bodyDiv w:val="1"/>
      <w:marLeft w:val="0"/>
      <w:marRight w:val="0"/>
      <w:marTop w:val="0"/>
      <w:marBottom w:val="0"/>
      <w:divBdr>
        <w:top w:val="none" w:sz="0" w:space="0" w:color="auto"/>
        <w:left w:val="none" w:sz="0" w:space="0" w:color="auto"/>
        <w:bottom w:val="none" w:sz="0" w:space="0" w:color="auto"/>
        <w:right w:val="none" w:sz="0" w:space="0" w:color="auto"/>
      </w:divBdr>
    </w:div>
    <w:div w:id="683089368">
      <w:bodyDiv w:val="1"/>
      <w:marLeft w:val="0"/>
      <w:marRight w:val="0"/>
      <w:marTop w:val="0"/>
      <w:marBottom w:val="0"/>
      <w:divBdr>
        <w:top w:val="none" w:sz="0" w:space="0" w:color="auto"/>
        <w:left w:val="none" w:sz="0" w:space="0" w:color="auto"/>
        <w:bottom w:val="none" w:sz="0" w:space="0" w:color="auto"/>
        <w:right w:val="none" w:sz="0" w:space="0" w:color="auto"/>
      </w:divBdr>
    </w:div>
    <w:div w:id="715155415">
      <w:bodyDiv w:val="1"/>
      <w:marLeft w:val="0"/>
      <w:marRight w:val="0"/>
      <w:marTop w:val="0"/>
      <w:marBottom w:val="0"/>
      <w:divBdr>
        <w:top w:val="none" w:sz="0" w:space="0" w:color="auto"/>
        <w:left w:val="none" w:sz="0" w:space="0" w:color="auto"/>
        <w:bottom w:val="none" w:sz="0" w:space="0" w:color="auto"/>
        <w:right w:val="none" w:sz="0" w:space="0" w:color="auto"/>
      </w:divBdr>
    </w:div>
    <w:div w:id="734163064">
      <w:bodyDiv w:val="1"/>
      <w:marLeft w:val="0"/>
      <w:marRight w:val="0"/>
      <w:marTop w:val="0"/>
      <w:marBottom w:val="0"/>
      <w:divBdr>
        <w:top w:val="none" w:sz="0" w:space="0" w:color="auto"/>
        <w:left w:val="none" w:sz="0" w:space="0" w:color="auto"/>
        <w:bottom w:val="none" w:sz="0" w:space="0" w:color="auto"/>
        <w:right w:val="none" w:sz="0" w:space="0" w:color="auto"/>
      </w:divBdr>
    </w:div>
    <w:div w:id="781075309">
      <w:bodyDiv w:val="1"/>
      <w:marLeft w:val="0"/>
      <w:marRight w:val="0"/>
      <w:marTop w:val="0"/>
      <w:marBottom w:val="0"/>
      <w:divBdr>
        <w:top w:val="none" w:sz="0" w:space="0" w:color="auto"/>
        <w:left w:val="none" w:sz="0" w:space="0" w:color="auto"/>
        <w:bottom w:val="none" w:sz="0" w:space="0" w:color="auto"/>
        <w:right w:val="none" w:sz="0" w:space="0" w:color="auto"/>
      </w:divBdr>
    </w:div>
    <w:div w:id="844586587">
      <w:bodyDiv w:val="1"/>
      <w:marLeft w:val="0"/>
      <w:marRight w:val="0"/>
      <w:marTop w:val="0"/>
      <w:marBottom w:val="0"/>
      <w:divBdr>
        <w:top w:val="none" w:sz="0" w:space="0" w:color="auto"/>
        <w:left w:val="none" w:sz="0" w:space="0" w:color="auto"/>
        <w:bottom w:val="none" w:sz="0" w:space="0" w:color="auto"/>
        <w:right w:val="none" w:sz="0" w:space="0" w:color="auto"/>
      </w:divBdr>
    </w:div>
    <w:div w:id="1178542082">
      <w:bodyDiv w:val="1"/>
      <w:marLeft w:val="0"/>
      <w:marRight w:val="0"/>
      <w:marTop w:val="0"/>
      <w:marBottom w:val="0"/>
      <w:divBdr>
        <w:top w:val="none" w:sz="0" w:space="0" w:color="auto"/>
        <w:left w:val="none" w:sz="0" w:space="0" w:color="auto"/>
        <w:bottom w:val="none" w:sz="0" w:space="0" w:color="auto"/>
        <w:right w:val="none" w:sz="0" w:space="0" w:color="auto"/>
      </w:divBdr>
    </w:div>
    <w:div w:id="1213495193">
      <w:bodyDiv w:val="1"/>
      <w:marLeft w:val="0"/>
      <w:marRight w:val="0"/>
      <w:marTop w:val="0"/>
      <w:marBottom w:val="0"/>
      <w:divBdr>
        <w:top w:val="none" w:sz="0" w:space="0" w:color="auto"/>
        <w:left w:val="none" w:sz="0" w:space="0" w:color="auto"/>
        <w:bottom w:val="none" w:sz="0" w:space="0" w:color="auto"/>
        <w:right w:val="none" w:sz="0" w:space="0" w:color="auto"/>
      </w:divBdr>
    </w:div>
    <w:div w:id="1262101901">
      <w:bodyDiv w:val="1"/>
      <w:marLeft w:val="0"/>
      <w:marRight w:val="0"/>
      <w:marTop w:val="0"/>
      <w:marBottom w:val="0"/>
      <w:divBdr>
        <w:top w:val="none" w:sz="0" w:space="0" w:color="auto"/>
        <w:left w:val="none" w:sz="0" w:space="0" w:color="auto"/>
        <w:bottom w:val="none" w:sz="0" w:space="0" w:color="auto"/>
        <w:right w:val="none" w:sz="0" w:space="0" w:color="auto"/>
      </w:divBdr>
    </w:div>
    <w:div w:id="1333920136">
      <w:bodyDiv w:val="1"/>
      <w:marLeft w:val="0"/>
      <w:marRight w:val="0"/>
      <w:marTop w:val="0"/>
      <w:marBottom w:val="0"/>
      <w:divBdr>
        <w:top w:val="none" w:sz="0" w:space="0" w:color="auto"/>
        <w:left w:val="none" w:sz="0" w:space="0" w:color="auto"/>
        <w:bottom w:val="none" w:sz="0" w:space="0" w:color="auto"/>
        <w:right w:val="none" w:sz="0" w:space="0" w:color="auto"/>
      </w:divBdr>
    </w:div>
    <w:div w:id="1354920053">
      <w:bodyDiv w:val="1"/>
      <w:marLeft w:val="0"/>
      <w:marRight w:val="0"/>
      <w:marTop w:val="0"/>
      <w:marBottom w:val="0"/>
      <w:divBdr>
        <w:top w:val="none" w:sz="0" w:space="0" w:color="auto"/>
        <w:left w:val="none" w:sz="0" w:space="0" w:color="auto"/>
        <w:bottom w:val="none" w:sz="0" w:space="0" w:color="auto"/>
        <w:right w:val="none" w:sz="0" w:space="0" w:color="auto"/>
      </w:divBdr>
    </w:div>
    <w:div w:id="1408766446">
      <w:bodyDiv w:val="1"/>
      <w:marLeft w:val="0"/>
      <w:marRight w:val="0"/>
      <w:marTop w:val="0"/>
      <w:marBottom w:val="0"/>
      <w:divBdr>
        <w:top w:val="none" w:sz="0" w:space="0" w:color="auto"/>
        <w:left w:val="none" w:sz="0" w:space="0" w:color="auto"/>
        <w:bottom w:val="none" w:sz="0" w:space="0" w:color="auto"/>
        <w:right w:val="none" w:sz="0" w:space="0" w:color="auto"/>
      </w:divBdr>
    </w:div>
    <w:div w:id="1459182345">
      <w:bodyDiv w:val="1"/>
      <w:marLeft w:val="0"/>
      <w:marRight w:val="0"/>
      <w:marTop w:val="0"/>
      <w:marBottom w:val="0"/>
      <w:divBdr>
        <w:top w:val="none" w:sz="0" w:space="0" w:color="auto"/>
        <w:left w:val="none" w:sz="0" w:space="0" w:color="auto"/>
        <w:bottom w:val="none" w:sz="0" w:space="0" w:color="auto"/>
        <w:right w:val="none" w:sz="0" w:space="0" w:color="auto"/>
      </w:divBdr>
    </w:div>
    <w:div w:id="1491362914">
      <w:bodyDiv w:val="1"/>
      <w:marLeft w:val="0"/>
      <w:marRight w:val="0"/>
      <w:marTop w:val="0"/>
      <w:marBottom w:val="0"/>
      <w:divBdr>
        <w:top w:val="none" w:sz="0" w:space="0" w:color="auto"/>
        <w:left w:val="none" w:sz="0" w:space="0" w:color="auto"/>
        <w:bottom w:val="none" w:sz="0" w:space="0" w:color="auto"/>
        <w:right w:val="none" w:sz="0" w:space="0" w:color="auto"/>
      </w:divBdr>
    </w:div>
    <w:div w:id="1629894001">
      <w:bodyDiv w:val="1"/>
      <w:marLeft w:val="0"/>
      <w:marRight w:val="0"/>
      <w:marTop w:val="0"/>
      <w:marBottom w:val="0"/>
      <w:divBdr>
        <w:top w:val="none" w:sz="0" w:space="0" w:color="auto"/>
        <w:left w:val="none" w:sz="0" w:space="0" w:color="auto"/>
        <w:bottom w:val="none" w:sz="0" w:space="0" w:color="auto"/>
        <w:right w:val="none" w:sz="0" w:space="0" w:color="auto"/>
      </w:divBdr>
    </w:div>
    <w:div w:id="1642080659">
      <w:bodyDiv w:val="1"/>
      <w:marLeft w:val="0"/>
      <w:marRight w:val="0"/>
      <w:marTop w:val="0"/>
      <w:marBottom w:val="0"/>
      <w:divBdr>
        <w:top w:val="none" w:sz="0" w:space="0" w:color="auto"/>
        <w:left w:val="none" w:sz="0" w:space="0" w:color="auto"/>
        <w:bottom w:val="none" w:sz="0" w:space="0" w:color="auto"/>
        <w:right w:val="none" w:sz="0" w:space="0" w:color="auto"/>
      </w:divBdr>
    </w:div>
    <w:div w:id="1786457759">
      <w:bodyDiv w:val="1"/>
      <w:marLeft w:val="0"/>
      <w:marRight w:val="0"/>
      <w:marTop w:val="0"/>
      <w:marBottom w:val="0"/>
      <w:divBdr>
        <w:top w:val="none" w:sz="0" w:space="0" w:color="auto"/>
        <w:left w:val="none" w:sz="0" w:space="0" w:color="auto"/>
        <w:bottom w:val="none" w:sz="0" w:space="0" w:color="auto"/>
        <w:right w:val="none" w:sz="0" w:space="0" w:color="auto"/>
      </w:divBdr>
    </w:div>
    <w:div w:id="1849565885">
      <w:bodyDiv w:val="1"/>
      <w:marLeft w:val="0"/>
      <w:marRight w:val="0"/>
      <w:marTop w:val="0"/>
      <w:marBottom w:val="0"/>
      <w:divBdr>
        <w:top w:val="none" w:sz="0" w:space="0" w:color="auto"/>
        <w:left w:val="none" w:sz="0" w:space="0" w:color="auto"/>
        <w:bottom w:val="none" w:sz="0" w:space="0" w:color="auto"/>
        <w:right w:val="none" w:sz="0" w:space="0" w:color="auto"/>
      </w:divBdr>
    </w:div>
    <w:div w:id="1904825978">
      <w:bodyDiv w:val="1"/>
      <w:marLeft w:val="0"/>
      <w:marRight w:val="0"/>
      <w:marTop w:val="0"/>
      <w:marBottom w:val="0"/>
      <w:divBdr>
        <w:top w:val="none" w:sz="0" w:space="0" w:color="auto"/>
        <w:left w:val="none" w:sz="0" w:space="0" w:color="auto"/>
        <w:bottom w:val="none" w:sz="0" w:space="0" w:color="auto"/>
        <w:right w:val="none" w:sz="0" w:space="0" w:color="auto"/>
      </w:divBdr>
    </w:div>
    <w:div w:id="2104646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image" Target="media/image52.png"/><Relationship Id="rId68" Type="http://schemas.openxmlformats.org/officeDocument/2006/relationships/image" Target="media/image57.png"/><Relationship Id="rId76" Type="http://schemas.openxmlformats.org/officeDocument/2006/relationships/image" Target="media/image65.png"/><Relationship Id="rId84" Type="http://schemas.openxmlformats.org/officeDocument/2006/relationships/image" Target="media/image73.png"/><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0.png"/><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image" Target="media/image20.png"/><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hyperlink" Target="http://www.imbel.gov.br/index.php/termos-de-" TargetMode="External"/><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5.png"/><Relationship Id="rId74" Type="http://schemas.openxmlformats.org/officeDocument/2006/relationships/image" Target="media/image63.png"/><Relationship Id="rId79" Type="http://schemas.openxmlformats.org/officeDocument/2006/relationships/image" Target="media/image68.png"/><Relationship Id="rId87" Type="http://schemas.openxmlformats.org/officeDocument/2006/relationships/image" Target="media/image76.png"/><Relationship Id="rId5" Type="http://schemas.openxmlformats.org/officeDocument/2006/relationships/webSettings" Target="webSettings.xml"/><Relationship Id="rId61" Type="http://schemas.openxmlformats.org/officeDocument/2006/relationships/image" Target="media/image50.png"/><Relationship Id="rId82" Type="http://schemas.openxmlformats.org/officeDocument/2006/relationships/image" Target="media/image7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66.png"/><Relationship Id="rId8" Type="http://schemas.openxmlformats.org/officeDocument/2006/relationships/image" Target="media/image1.png"/><Relationship Id="rId51" Type="http://schemas.openxmlformats.org/officeDocument/2006/relationships/image" Target="media/image40.png"/><Relationship Id="rId72" Type="http://schemas.openxmlformats.org/officeDocument/2006/relationships/image" Target="media/image61.png"/><Relationship Id="rId80" Type="http://schemas.openxmlformats.org/officeDocument/2006/relationships/image" Target="media/image69.png"/><Relationship Id="rId85" Type="http://schemas.openxmlformats.org/officeDocument/2006/relationships/image" Target="media/image7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png"/><Relationship Id="rId83" Type="http://schemas.openxmlformats.org/officeDocument/2006/relationships/image" Target="media/image72.png"/><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image" Target="media/image3.png"/><Relationship Id="rId31" Type="http://schemas.openxmlformats.org/officeDocument/2006/relationships/image" Target="media/image22.png"/><Relationship Id="rId44" Type="http://schemas.openxmlformats.org/officeDocument/2006/relationships/hyperlink" Target="http://www.imbel.gov.br/index.php/termos-de-" TargetMode="External"/><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image" Target="media/image75.png"/></Relationships>
</file>

<file path=word/_rels/header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7.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F94A38-880A-4F8D-8312-B7E0C855B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12672</Words>
  <Characters>68431</Characters>
  <Application>Microsoft Office Word</Application>
  <DocSecurity>0</DocSecurity>
  <Lines>570</Lines>
  <Paragraphs>161</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80942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acicoord1</dc:creator>
  <cp:lastModifiedBy>ACI03</cp:lastModifiedBy>
  <cp:revision>2</cp:revision>
  <cp:lastPrinted>2025-08-18T10:55:00Z</cp:lastPrinted>
  <dcterms:created xsi:type="dcterms:W3CDTF">2025-10-08T13:03:00Z</dcterms:created>
  <dcterms:modified xsi:type="dcterms:W3CDTF">2025-10-08T13:03:00Z</dcterms:modified>
</cp:coreProperties>
</file>